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58E3" w14:textId="4F60DFA9" w:rsidR="003F7AAF" w:rsidRPr="003F7AAF" w:rsidRDefault="003F7AAF" w:rsidP="003F7AAF">
      <w:pPr>
        <w:jc w:val="center"/>
        <w:rPr>
          <w:b/>
          <w:bCs/>
          <w:sz w:val="28"/>
          <w:szCs w:val="28"/>
        </w:rPr>
      </w:pPr>
      <w:r w:rsidRPr="003F7AAF">
        <w:rPr>
          <w:b/>
          <w:bCs/>
          <w:sz w:val="28"/>
          <w:szCs w:val="28"/>
        </w:rPr>
        <w:t>Project Design Phase-II</w:t>
      </w:r>
    </w:p>
    <w:p w14:paraId="36CB072B" w14:textId="7527296E" w:rsidR="003F7AAF" w:rsidRPr="003F7AAF" w:rsidRDefault="003F7AAF" w:rsidP="003F7AAF">
      <w:pPr>
        <w:jc w:val="center"/>
        <w:rPr>
          <w:b/>
          <w:bCs/>
          <w:sz w:val="28"/>
          <w:szCs w:val="28"/>
        </w:rPr>
      </w:pPr>
      <w:r w:rsidRPr="003F7AAF">
        <w:rPr>
          <w:b/>
          <w:bCs/>
          <w:sz w:val="28"/>
          <w:szCs w:val="28"/>
        </w:rPr>
        <w:t>Customer Journey Map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55"/>
        <w:gridCol w:w="4508"/>
      </w:tblGrid>
      <w:tr w:rsidR="003F7AAF" w14:paraId="6D928F16" w14:textId="77777777" w:rsidTr="003F7AAF">
        <w:tc>
          <w:tcPr>
            <w:tcW w:w="4655" w:type="dxa"/>
          </w:tcPr>
          <w:p w14:paraId="1370121E" w14:textId="5BECAE7B" w:rsidR="003F7AAF" w:rsidRPr="003F7AAF" w:rsidRDefault="003F7AAF" w:rsidP="003F7AAF">
            <w:pPr>
              <w:rPr>
                <w:sz w:val="20"/>
                <w:szCs w:val="20"/>
              </w:rPr>
            </w:pPr>
            <w:r w:rsidRPr="003F7AAF">
              <w:rPr>
                <w:sz w:val="20"/>
                <w:szCs w:val="20"/>
              </w:rPr>
              <w:t xml:space="preserve">Date </w:t>
            </w:r>
          </w:p>
        </w:tc>
        <w:tc>
          <w:tcPr>
            <w:tcW w:w="4508" w:type="dxa"/>
          </w:tcPr>
          <w:p w14:paraId="4D73C67D" w14:textId="3D221490" w:rsidR="003F7AAF" w:rsidRPr="003F7AAF" w:rsidRDefault="003F7AAF" w:rsidP="003F7AAF">
            <w:pPr>
              <w:rPr>
                <w:sz w:val="20"/>
                <w:szCs w:val="20"/>
              </w:rPr>
            </w:pPr>
            <w:r w:rsidRPr="003F7AAF">
              <w:rPr>
                <w:sz w:val="20"/>
                <w:szCs w:val="20"/>
              </w:rPr>
              <w:t>28 June 2026</w:t>
            </w:r>
          </w:p>
        </w:tc>
      </w:tr>
      <w:tr w:rsidR="003F7AAF" w14:paraId="276D4BE4" w14:textId="77777777" w:rsidTr="003F7AAF">
        <w:tc>
          <w:tcPr>
            <w:tcW w:w="4655" w:type="dxa"/>
          </w:tcPr>
          <w:p w14:paraId="2A882B7D" w14:textId="630574FE" w:rsidR="003F7AAF" w:rsidRPr="003F7AAF" w:rsidRDefault="003F7AAF" w:rsidP="003F7AAF">
            <w:pPr>
              <w:rPr>
                <w:sz w:val="20"/>
                <w:szCs w:val="20"/>
              </w:rPr>
            </w:pPr>
            <w:r w:rsidRPr="003F7AAF">
              <w:rPr>
                <w:sz w:val="20"/>
                <w:szCs w:val="20"/>
              </w:rPr>
              <w:t>Team ID</w:t>
            </w:r>
          </w:p>
        </w:tc>
        <w:tc>
          <w:tcPr>
            <w:tcW w:w="4508" w:type="dxa"/>
          </w:tcPr>
          <w:p w14:paraId="44F934D9" w14:textId="77777777" w:rsidR="003F7AAF" w:rsidRPr="003F7AAF" w:rsidRDefault="003F7AAF" w:rsidP="003F7AAF">
            <w:pPr>
              <w:jc w:val="center"/>
              <w:rPr>
                <w:sz w:val="20"/>
                <w:szCs w:val="20"/>
              </w:rPr>
            </w:pPr>
          </w:p>
        </w:tc>
      </w:tr>
      <w:tr w:rsidR="003F7AAF" w14:paraId="10D471E7" w14:textId="77777777" w:rsidTr="003F7AAF">
        <w:tc>
          <w:tcPr>
            <w:tcW w:w="4655" w:type="dxa"/>
          </w:tcPr>
          <w:p w14:paraId="27052240" w14:textId="4CD13127" w:rsidR="003F7AAF" w:rsidRPr="003F7AAF" w:rsidRDefault="003F7AAF" w:rsidP="003F7AAF">
            <w:pPr>
              <w:rPr>
                <w:sz w:val="20"/>
                <w:szCs w:val="20"/>
              </w:rPr>
            </w:pPr>
            <w:r w:rsidRPr="003F7AAF">
              <w:rPr>
                <w:sz w:val="20"/>
                <w:szCs w:val="20"/>
              </w:rPr>
              <w:t>Project Name</w:t>
            </w:r>
          </w:p>
        </w:tc>
        <w:tc>
          <w:tcPr>
            <w:tcW w:w="4508" w:type="dxa"/>
          </w:tcPr>
          <w:p w14:paraId="0AFFC27A" w14:textId="39981B04" w:rsidR="003F7AAF" w:rsidRPr="003F7AAF" w:rsidRDefault="003F7AAF" w:rsidP="003F7AAF">
            <w:pPr>
              <w:rPr>
                <w:b/>
                <w:bCs/>
                <w:sz w:val="20"/>
                <w:szCs w:val="20"/>
              </w:rPr>
            </w:pPr>
            <w:r w:rsidRPr="003F7AAF">
              <w:rPr>
                <w:b/>
                <w:bCs/>
              </w:rPr>
              <w:t>Plugging into the Future: An Exploration of Electricity Consumption Patterns</w:t>
            </w:r>
          </w:p>
        </w:tc>
      </w:tr>
      <w:tr w:rsidR="003F7AAF" w14:paraId="21FE9E0B" w14:textId="77777777" w:rsidTr="003F7AAF">
        <w:tc>
          <w:tcPr>
            <w:tcW w:w="4655" w:type="dxa"/>
          </w:tcPr>
          <w:p w14:paraId="41226B82" w14:textId="26B284A5" w:rsidR="003F7AAF" w:rsidRPr="003F7AAF" w:rsidRDefault="003F7AAF" w:rsidP="003F7AAF">
            <w:pPr>
              <w:rPr>
                <w:sz w:val="20"/>
                <w:szCs w:val="20"/>
              </w:rPr>
            </w:pPr>
            <w:r w:rsidRPr="003F7AAF">
              <w:rPr>
                <w:sz w:val="20"/>
                <w:szCs w:val="20"/>
              </w:rPr>
              <w:t>Maximum Marks</w:t>
            </w:r>
          </w:p>
        </w:tc>
        <w:tc>
          <w:tcPr>
            <w:tcW w:w="4508" w:type="dxa"/>
          </w:tcPr>
          <w:p w14:paraId="608323BB" w14:textId="77777777" w:rsidR="003F7AAF" w:rsidRDefault="003F7AAF" w:rsidP="003F7AA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9085916" w14:textId="77777777" w:rsidR="003F7AAF" w:rsidRDefault="003F7AAF" w:rsidP="003F7AAF">
      <w:pPr>
        <w:rPr>
          <w:b/>
          <w:bCs/>
          <w:sz w:val="20"/>
          <w:szCs w:val="20"/>
        </w:rPr>
      </w:pPr>
    </w:p>
    <w:p w14:paraId="162CD726" w14:textId="77777777" w:rsidR="003F7AAF" w:rsidRDefault="003F7AAF" w:rsidP="003F7AAF">
      <w:pPr>
        <w:rPr>
          <w:b/>
          <w:bCs/>
          <w:sz w:val="20"/>
          <w:szCs w:val="20"/>
        </w:rPr>
      </w:pPr>
    </w:p>
    <w:p w14:paraId="1794A8C3" w14:textId="52F60715" w:rsidR="003F7AAF" w:rsidRDefault="003F7AAF" w:rsidP="003F7A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Customer Journey </w:t>
      </w:r>
      <w:proofErr w:type="gramStart"/>
      <w:r>
        <w:rPr>
          <w:b/>
          <w:bCs/>
          <w:sz w:val="20"/>
          <w:szCs w:val="20"/>
        </w:rPr>
        <w:t>Map :</w:t>
      </w:r>
      <w:proofErr w:type="gramEnd"/>
    </w:p>
    <w:p w14:paraId="4F0AD02C" w14:textId="48857B05" w:rsidR="003F7AAF" w:rsidRPr="003F7AAF" w:rsidRDefault="003F7AAF" w:rsidP="003F7AAF">
      <w:pPr>
        <w:rPr>
          <w:b/>
          <w:bCs/>
          <w:sz w:val="20"/>
          <w:szCs w:val="20"/>
        </w:rPr>
      </w:pPr>
      <w:r w:rsidRPr="003F7AAF">
        <w:rPr>
          <w:sz w:val="20"/>
          <w:szCs w:val="20"/>
        </w:rPr>
        <w:t>A Customer Journey Map (CJM) is a visual representation of the steps a user takes while interacting with a product, service, or system. It captures the user's goals, actions, thoughts, emotions, pain points, and opportunities at each stage of their experience.</w:t>
      </w:r>
    </w:p>
    <w:p w14:paraId="3338050C" w14:textId="77777777" w:rsidR="003F7AAF" w:rsidRPr="003F7AAF" w:rsidRDefault="003F7AAF" w:rsidP="003F7AAF">
      <w:pPr>
        <w:rPr>
          <w:sz w:val="32"/>
          <w:szCs w:val="32"/>
        </w:rPr>
      </w:pPr>
    </w:p>
    <w:p w14:paraId="2490C7B6" w14:textId="7CBDC218" w:rsidR="003F7AAF" w:rsidRDefault="003F7AAF">
      <w:r w:rsidRPr="003F7AAF">
        <w:drawing>
          <wp:inline distT="0" distB="0" distL="0" distR="0" wp14:anchorId="1B28CCFA" wp14:editId="776B13CF">
            <wp:extent cx="6269355" cy="5323114"/>
            <wp:effectExtent l="0" t="0" r="0" b="0"/>
            <wp:docPr id="103865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2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5626" cy="54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AF"/>
    <w:rsid w:val="0010767A"/>
    <w:rsid w:val="003F7AAF"/>
    <w:rsid w:val="00546227"/>
    <w:rsid w:val="005A6B82"/>
    <w:rsid w:val="006A68CC"/>
    <w:rsid w:val="008E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4580"/>
  <w15:chartTrackingRefBased/>
  <w15:docId w15:val="{F44F7EFD-A32C-4646-9250-A0336954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7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2AA37-3F45-4ABB-A62F-6B3F6EA2A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Thota</dc:creator>
  <cp:keywords/>
  <dc:description/>
  <cp:lastModifiedBy>Harini Thota</cp:lastModifiedBy>
  <cp:revision>1</cp:revision>
  <dcterms:created xsi:type="dcterms:W3CDTF">2026-06-28T06:37:00Z</dcterms:created>
  <dcterms:modified xsi:type="dcterms:W3CDTF">2026-06-28T06:49:00Z</dcterms:modified>
</cp:coreProperties>
</file>