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E8F" w:rsidRDefault="00C67E8F" w:rsidP="00C67E8F">
      <w:pPr>
        <w:ind w:left="8640"/>
        <w:jc w:val="center"/>
        <w:rPr>
          <w:rFonts w:ascii="Times New Roman" w:hAnsi="Times New Roman"/>
          <w:b/>
          <w:color w:val="000000"/>
          <w:sz w:val="22"/>
          <w:szCs w:val="22"/>
        </w:rPr>
      </w:pPr>
      <w:r>
        <w:rPr>
          <w:rFonts w:asciiTheme="minorHAnsi" w:hAnsiTheme="minorHAnsi" w:cstheme="minorHAnsi"/>
          <w:noProof/>
          <w:szCs w:val="24"/>
          <w:lang w:val="en-IN" w:eastAsia="en-IN"/>
        </w:rPr>
        <w:drawing>
          <wp:inline distT="0" distB="0" distL="0" distR="0">
            <wp:extent cx="674370" cy="674370"/>
            <wp:effectExtent l="0" t="0" r="0" b="0"/>
            <wp:docPr id="1" name="Picture 1"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steering wheel with white text&#10;&#10;Description automatically generated"/>
                    <pic:cNvPicPr>
                      <a:picLocks noChangeAspect="1" noChangeArrowheads="1"/>
                    </pic:cNvPicPr>
                  </pic:nvPicPr>
                  <pic:blipFill>
                    <a:blip r:embed="rId5" cstate="print"/>
                    <a:srcRect/>
                    <a:stretch>
                      <a:fillRect/>
                    </a:stretch>
                  </pic:blipFill>
                  <pic:spPr bwMode="auto">
                    <a:xfrm>
                      <a:off x="0" y="0"/>
                      <a:ext cx="674370" cy="674370"/>
                    </a:xfrm>
                    <a:prstGeom prst="rect">
                      <a:avLst/>
                    </a:prstGeom>
                    <a:noFill/>
                    <a:ln w="9525">
                      <a:noFill/>
                      <a:miter lim="800000"/>
                      <a:headEnd/>
                      <a:tailEnd/>
                    </a:ln>
                  </pic:spPr>
                </pic:pic>
              </a:graphicData>
            </a:graphic>
          </wp:inline>
        </w:drawing>
      </w:r>
      <w:r>
        <w:rPr>
          <w:rFonts w:asciiTheme="minorHAnsi" w:hAnsiTheme="minorHAnsi" w:cstheme="minorHAnsi"/>
          <w:noProof/>
          <w:szCs w:val="24"/>
          <w:lang w:val="en-IN" w:eastAsia="en-IN"/>
        </w:rPr>
        <w:drawing>
          <wp:inline distT="0" distB="0" distL="0" distR="0">
            <wp:extent cx="668020" cy="668020"/>
            <wp:effectExtent l="0" t="0" r="0" b="0"/>
            <wp:docPr id="2" name="Picture 2"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hexagon with white text&#10;&#10;Description automatically generated"/>
                    <pic:cNvPicPr>
                      <a:picLocks noChangeAspect="1" noChangeArrowheads="1"/>
                    </pic:cNvPicPr>
                  </pic:nvPicPr>
                  <pic:blipFill>
                    <a:blip r:embed="rId6"/>
                    <a:srcRect/>
                    <a:stretch>
                      <a:fillRect/>
                    </a:stretch>
                  </pic:blipFill>
                  <pic:spPr bwMode="auto">
                    <a:xfrm>
                      <a:off x="0" y="0"/>
                      <a:ext cx="668020" cy="668020"/>
                    </a:xfrm>
                    <a:prstGeom prst="rect">
                      <a:avLst/>
                    </a:prstGeom>
                    <a:noFill/>
                    <a:ln w="9525">
                      <a:noFill/>
                      <a:miter lim="800000"/>
                      <a:headEnd/>
                      <a:tailEnd/>
                    </a:ln>
                  </pic:spPr>
                </pic:pic>
              </a:graphicData>
            </a:graphic>
          </wp:inline>
        </w:drawing>
      </w:r>
    </w:p>
    <w:p w:rsidR="00663587" w:rsidRDefault="00A04D25" w:rsidP="008C7273">
      <w:pPr>
        <w:jc w:val="center"/>
        <w:rPr>
          <w:rFonts w:ascii="Times New Roman" w:hAnsi="Times New Roman"/>
          <w:b/>
          <w:color w:val="000000"/>
          <w:sz w:val="22"/>
          <w:szCs w:val="22"/>
        </w:rPr>
      </w:pPr>
      <w:r>
        <w:rPr>
          <w:rFonts w:ascii="Times New Roman" w:hAnsi="Times New Roman"/>
          <w:b/>
          <w:color w:val="000000"/>
          <w:sz w:val="22"/>
          <w:szCs w:val="22"/>
        </w:rPr>
        <w:t>ADITYA KASALA</w:t>
      </w:r>
    </w:p>
    <w:p w:rsidR="007E65FF" w:rsidRDefault="00A075FE" w:rsidP="007E65FF">
      <w:pPr>
        <w:jc w:val="center"/>
        <w:rPr>
          <w:rStyle w:val="Hyperlink"/>
          <w:rFonts w:ascii="Times New Roman" w:hAnsi="Times New Roman"/>
          <w:sz w:val="22"/>
          <w:szCs w:val="22"/>
        </w:rPr>
      </w:pPr>
      <w:hyperlink r:id="rId7" w:tgtFrame="_blank" w:history="1">
        <w:r w:rsidR="00D33022" w:rsidRPr="009A6B2A">
          <w:rPr>
            <w:rStyle w:val="Hyperlink"/>
            <w:rFonts w:ascii="Times New Roman" w:hAnsi="Times New Roman"/>
            <w:sz w:val="22"/>
            <w:szCs w:val="22"/>
          </w:rPr>
          <w:t>https://www.linkedin.com/in/aditya-kasala-a45bb4ab/</w:t>
        </w:r>
      </w:hyperlink>
    </w:p>
    <w:p w:rsidR="00CB67E8" w:rsidRPr="007E65FF" w:rsidRDefault="00CB67E8" w:rsidP="007E65FF">
      <w:pPr>
        <w:jc w:val="center"/>
        <w:rPr>
          <w:rFonts w:ascii="Times New Roman" w:hAnsi="Times New Roman"/>
          <w:color w:val="0563C1" w:themeColor="hyperlink"/>
          <w:sz w:val="22"/>
          <w:szCs w:val="22"/>
          <w:u w:val="single"/>
        </w:rPr>
      </w:pPr>
      <w:bookmarkStart w:id="0" w:name="_GoBack"/>
      <w:bookmarkEnd w:id="0"/>
    </w:p>
    <w:p w:rsidR="00CB67E8" w:rsidRDefault="00CB67E8" w:rsidP="00CB67E8">
      <w:pPr>
        <w:spacing w:line="260" w:lineRule="atLeast"/>
        <w:rPr>
          <w:b/>
          <w:color w:val="0000FF"/>
          <w:sz w:val="22"/>
        </w:rPr>
      </w:pPr>
      <w:r>
        <w:rPr>
          <w:b/>
          <w:color w:val="000000"/>
          <w:sz w:val="22"/>
        </w:rPr>
        <w:t xml:space="preserve">Phone No:  </w:t>
      </w:r>
      <w:r w:rsidR="00A075FE">
        <w:rPr>
          <w:b/>
          <w:color w:val="000000"/>
          <w:sz w:val="22"/>
        </w:rPr>
        <w:t>2098908247</w:t>
      </w:r>
      <w:r>
        <w:rPr>
          <w:b/>
          <w:color w:val="000000"/>
          <w:sz w:val="22"/>
        </w:rPr>
        <w:cr/>
        <w:t xml:space="preserve">Email Address:  </w:t>
      </w:r>
      <w:hyperlink r:id="rId8" w:history="1">
        <w:r w:rsidR="00A075FE" w:rsidRPr="004301B1">
          <w:rPr>
            <w:rStyle w:val="Hyperlink"/>
          </w:rPr>
          <w:t>ganshyam@interaslabs.com</w:t>
        </w:r>
      </w:hyperlink>
      <w:r w:rsidR="00A075FE">
        <w:t xml:space="preserve"> </w:t>
      </w:r>
    </w:p>
    <w:p w:rsidR="00CB67E8" w:rsidRDefault="00CB67E8" w:rsidP="00CB67E8">
      <w:pPr>
        <w:spacing w:line="260" w:lineRule="atLeast"/>
        <w:rPr>
          <w:b/>
          <w:color w:val="000000"/>
          <w:sz w:val="22"/>
        </w:rPr>
      </w:pPr>
    </w:p>
    <w:p w:rsidR="00663587" w:rsidRPr="00D33022" w:rsidRDefault="00663587" w:rsidP="00663587">
      <w:pPr>
        <w:spacing w:line="340" w:lineRule="atLeast"/>
        <w:rPr>
          <w:rFonts w:ascii="Times New Roman" w:hAnsi="Times New Roman"/>
          <w:b/>
          <w:color w:val="00B0F0"/>
          <w:sz w:val="22"/>
          <w:szCs w:val="22"/>
        </w:rPr>
      </w:pPr>
      <w:r w:rsidRPr="00D33022">
        <w:rPr>
          <w:rFonts w:ascii="Times New Roman" w:hAnsi="Times New Roman"/>
          <w:b/>
          <w:color w:val="00B0F0"/>
          <w:sz w:val="22"/>
          <w:szCs w:val="22"/>
          <w:u w:val="single"/>
        </w:rPr>
        <w:t xml:space="preserve">SUMMARY:    </w:t>
      </w:r>
    </w:p>
    <w:p w:rsidR="00663587" w:rsidRPr="00382750" w:rsidRDefault="00663587" w:rsidP="00663587">
      <w:pPr>
        <w:rPr>
          <w:rFonts w:ascii="Times New Roman" w:hAnsi="Times New Roman"/>
          <w:sz w:val="22"/>
          <w:szCs w:val="22"/>
        </w:rPr>
      </w:pPr>
      <w:r w:rsidRPr="00382750">
        <w:rPr>
          <w:rFonts w:ascii="Times New Roman" w:hAnsi="Times New Roman"/>
          <w:sz w:val="22"/>
          <w:szCs w:val="22"/>
        </w:rPr>
        <w:br/>
        <w:t>Over 14</w:t>
      </w:r>
      <w:r w:rsidR="00FD14BC">
        <w:rPr>
          <w:rFonts w:ascii="Times New Roman" w:hAnsi="Times New Roman"/>
          <w:sz w:val="22"/>
          <w:szCs w:val="22"/>
        </w:rPr>
        <w:t>+</w:t>
      </w:r>
      <w:r w:rsidRPr="00382750">
        <w:rPr>
          <w:rFonts w:ascii="Times New Roman" w:hAnsi="Times New Roman"/>
          <w:sz w:val="22"/>
          <w:szCs w:val="22"/>
        </w:rPr>
        <w:t xml:space="preserve"> years of experience as a Build, Release, Deployment, Configuration Management (CM), and DevOps Engineer, I specialize in AWS, DevOps, Kubernetes, and Terraform etc. My expertise spans configuration management, automated build and deployment processes, release management.</w:t>
      </w:r>
    </w:p>
    <w:p w:rsidR="00663587" w:rsidRPr="00382750" w:rsidRDefault="00663587" w:rsidP="00663587">
      <w:pPr>
        <w:rPr>
          <w:rFonts w:ascii="Times New Roman" w:hAnsi="Times New Roman"/>
          <w:sz w:val="22"/>
          <w:szCs w:val="22"/>
        </w:rPr>
      </w:pP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Various AWS services like IAM, S3, EC2, EKS, Lambda, ApiGateway, Route53, VPC, Subnets, Route tables, Cloudwatch and Cloudtrail</w:t>
      </w:r>
      <w:r w:rsidR="00CB0BE8">
        <w:rPr>
          <w:rFonts w:ascii="Times New Roman" w:hAnsi="Times New Roman"/>
          <w:sz w:val="22"/>
          <w:szCs w:val="22"/>
        </w:rPr>
        <w:t xml:space="preserve"> </w:t>
      </w:r>
      <w:r w:rsidRPr="00382750">
        <w:rPr>
          <w:rFonts w:ascii="Times New Roman" w:hAnsi="Times New Roman"/>
          <w:sz w:val="22"/>
          <w:szCs w:val="22"/>
        </w:rPr>
        <w:t>etc</w:t>
      </w:r>
      <w:r w:rsidR="00382750">
        <w:rPr>
          <w:rFonts w:ascii="Times New Roman" w:hAnsi="Times New Roman"/>
          <w:sz w:val="22"/>
          <w:szCs w:val="22"/>
        </w:rPr>
        <w:t>.</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Proficient in managing and administering AWS RDS, DynamoDB, and DocumentDB, including tasks such as provisioning, configuring, and optimizing database instances for high availability, disaster recovery, and performance.</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Extensive experience in managing and automating cloud infrastructure using Terraform and CloudFormation.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 in managing Kubernetes clusters for scalable and resilient container orchestration.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 in Utilizing EKS Fargate for serverless compute, enabling scalable containerized applications without managing servers.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Expertise in Implementing Gitops Deployment Model for EKS clusters.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Expertise in provisioning and managing cloud resources consistently and repeatably Using IAC tools like Terraform and CloudFormation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Continuous integration and Continuous Delivery Tools Like GitLab, Jenkins Etc.</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Designed and deployed serverless functions like lambda to reduce operational overhead and improve scalability.</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monitoring solutions for insights into application performance, resource utilization, and system health using Datadog, Prometheus and Grafana</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Setting up ELK Stack for centralized logging, enabling efficient troubleshooting and log analysis.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Deploying and managing microservices using Docker containers for portability and consistency.</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Experienced in implementing Cost effective Solutions in the AWS cloud using AWS cost explorer and aws trusted Advisor. </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Extensive experience in setting up service mesh tools like Istio, LinkerD in Kubernetes clusters.</w:t>
      </w:r>
    </w:p>
    <w:p w:rsidR="005811C5" w:rsidRPr="00382750" w:rsidRDefault="005811C5" w:rsidP="00663587">
      <w:pPr>
        <w:numPr>
          <w:ilvl w:val="0"/>
          <w:numId w:val="1"/>
        </w:numPr>
        <w:rPr>
          <w:rFonts w:ascii="Times New Roman" w:hAnsi="Times New Roman"/>
          <w:sz w:val="22"/>
          <w:szCs w:val="22"/>
        </w:rPr>
      </w:pPr>
      <w:r w:rsidRPr="00382750">
        <w:rPr>
          <w:rFonts w:ascii="Times New Roman" w:hAnsi="Times New Roman"/>
          <w:sz w:val="22"/>
          <w:szCs w:val="22"/>
        </w:rPr>
        <w:t>Strongh experience in monitoring &amp; observability using Splunk &amp; Datadog.</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Strong problem-solving skills with a track record of delivering efficient, reliable, and scalable systems.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Experienced in Python scripting extensively in a DevOps environment to automate deployment processes,Proficient in creating custom Python scripts for continuous integration and delivery pipelines, enabling efficient and scalable software delivery practices </w:t>
      </w:r>
    </w:p>
    <w:p w:rsidR="00663587" w:rsidRDefault="00663587" w:rsidP="00663587">
      <w:pPr>
        <w:rPr>
          <w:rFonts w:ascii="Times New Roman" w:hAnsi="Times New Roman"/>
          <w:sz w:val="22"/>
          <w:szCs w:val="22"/>
        </w:rPr>
      </w:pPr>
    </w:p>
    <w:p w:rsidR="00C67E8F" w:rsidRDefault="00C67E8F" w:rsidP="00C67E8F">
      <w:pPr>
        <w:spacing w:line="260" w:lineRule="atLeast"/>
        <w:rPr>
          <w:rFonts w:asciiTheme="minorHAnsi" w:hAnsiTheme="minorHAnsi" w:cstheme="minorHAnsi"/>
          <w:b/>
          <w:bCs/>
          <w:color w:val="00B0F0"/>
          <w:szCs w:val="24"/>
        </w:rPr>
      </w:pPr>
      <w:r w:rsidRPr="00D33022">
        <w:rPr>
          <w:rFonts w:asciiTheme="minorHAnsi" w:hAnsiTheme="minorHAnsi" w:cstheme="minorHAnsi"/>
          <w:b/>
          <w:bCs/>
          <w:color w:val="00B0F0"/>
          <w:szCs w:val="24"/>
        </w:rPr>
        <w:t>Certifications:</w:t>
      </w:r>
    </w:p>
    <w:p w:rsidR="00FD14BC" w:rsidRPr="00FD14BC" w:rsidRDefault="00FD14BC" w:rsidP="00C67E8F">
      <w:pPr>
        <w:spacing w:line="260" w:lineRule="atLeast"/>
        <w:rPr>
          <w:rFonts w:asciiTheme="minorHAnsi" w:hAnsiTheme="minorHAnsi" w:cstheme="minorHAnsi"/>
          <w:b/>
          <w:bCs/>
          <w:color w:val="00B0F0"/>
          <w:szCs w:val="24"/>
        </w:rPr>
      </w:pPr>
    </w:p>
    <w:p w:rsidR="00C67E8F" w:rsidRPr="00F01E74" w:rsidRDefault="00C67E8F" w:rsidP="00C67E8F">
      <w:pPr>
        <w:numPr>
          <w:ilvl w:val="0"/>
          <w:numId w:val="7"/>
        </w:numPr>
        <w:shd w:val="clear" w:color="auto" w:fill="FFFFFF"/>
        <w:textAlignment w:val="baseline"/>
        <w:outlineLvl w:val="0"/>
        <w:rPr>
          <w:rFonts w:asciiTheme="minorHAnsi" w:eastAsia="Times New Roman" w:hAnsiTheme="minorHAnsi" w:cstheme="minorHAnsi"/>
          <w:b/>
          <w:bCs/>
          <w:color w:val="2E2E2E"/>
          <w:kern w:val="36"/>
          <w:szCs w:val="24"/>
          <w:lang w:val="en-IN" w:eastAsia="en-IN"/>
        </w:rPr>
      </w:pPr>
      <w:r w:rsidRPr="00F01E74">
        <w:rPr>
          <w:rFonts w:asciiTheme="minorHAnsi" w:eastAsia="Times New Roman" w:hAnsiTheme="minorHAnsi" w:cstheme="minorHAnsi"/>
          <w:b/>
          <w:bCs/>
          <w:color w:val="2E2E2E"/>
          <w:kern w:val="36"/>
          <w:szCs w:val="24"/>
          <w:lang w:val="en-IN" w:eastAsia="en-IN"/>
        </w:rPr>
        <w:t>Certified Kubernetes Administrator</w:t>
      </w:r>
    </w:p>
    <w:p w:rsidR="00C67E8F" w:rsidRPr="00C67E8F" w:rsidRDefault="00A075FE" w:rsidP="00C67E8F">
      <w:pPr>
        <w:shd w:val="clear" w:color="auto" w:fill="FFFFFF"/>
        <w:ind w:left="720"/>
        <w:textAlignment w:val="baseline"/>
        <w:outlineLvl w:val="0"/>
        <w:rPr>
          <w:rFonts w:asciiTheme="minorHAnsi" w:hAnsiTheme="minorHAnsi" w:cstheme="minorHAnsi"/>
          <w:szCs w:val="24"/>
        </w:rPr>
      </w:pPr>
      <w:hyperlink r:id="rId9" w:history="1">
        <w:r w:rsidR="00C67E8F" w:rsidRPr="00F01E74">
          <w:rPr>
            <w:rStyle w:val="Hyperlink"/>
            <w:rFonts w:asciiTheme="minorHAnsi" w:hAnsiTheme="minorHAnsi" w:cstheme="minorHAnsi"/>
            <w:szCs w:val="24"/>
            <w:u w:val="none"/>
          </w:rPr>
          <w:t>https://www.credly.com/badges/983cce3a-bed3-49eb-be7f-c1cfd93e1024/public_url</w:t>
        </w:r>
      </w:hyperlink>
    </w:p>
    <w:p w:rsidR="00C67E8F" w:rsidRPr="00F01E74" w:rsidRDefault="00C67E8F" w:rsidP="00C67E8F">
      <w:pPr>
        <w:pStyle w:val="Heading1"/>
        <w:numPr>
          <w:ilvl w:val="0"/>
          <w:numId w:val="7"/>
        </w:numPr>
        <w:shd w:val="clear" w:color="auto" w:fill="FFFFFF"/>
        <w:spacing w:before="0" w:beforeAutospacing="0" w:after="0" w:afterAutospacing="0"/>
        <w:textAlignment w:val="baseline"/>
        <w:rPr>
          <w:rFonts w:asciiTheme="minorHAnsi" w:hAnsiTheme="minorHAnsi" w:cstheme="minorHAnsi"/>
          <w:color w:val="2E2E2E"/>
          <w:sz w:val="24"/>
          <w:szCs w:val="24"/>
        </w:rPr>
      </w:pPr>
      <w:r w:rsidRPr="00F01E74">
        <w:rPr>
          <w:rFonts w:asciiTheme="minorHAnsi" w:hAnsiTheme="minorHAnsi" w:cstheme="minorHAnsi"/>
          <w:color w:val="2E2E2E"/>
          <w:sz w:val="24"/>
          <w:szCs w:val="24"/>
        </w:rPr>
        <w:t>AWS Certified Solutions Architect – Professional</w:t>
      </w:r>
    </w:p>
    <w:p w:rsidR="00C67E8F" w:rsidRPr="00F01E74" w:rsidRDefault="00A075FE" w:rsidP="00C67E8F">
      <w:pPr>
        <w:pStyle w:val="Heading1"/>
        <w:shd w:val="clear" w:color="auto" w:fill="FFFFFF"/>
        <w:spacing w:before="0" w:beforeAutospacing="0" w:after="0" w:afterAutospacing="0"/>
        <w:ind w:left="720"/>
        <w:textAlignment w:val="baseline"/>
        <w:rPr>
          <w:rFonts w:asciiTheme="minorHAnsi" w:hAnsiTheme="minorHAnsi" w:cstheme="minorHAnsi"/>
          <w:b w:val="0"/>
          <w:color w:val="2E2E2E"/>
          <w:sz w:val="24"/>
          <w:szCs w:val="24"/>
        </w:rPr>
      </w:pPr>
      <w:hyperlink r:id="rId10" w:history="1">
        <w:r w:rsidR="00C67E8F" w:rsidRPr="00F01E74">
          <w:rPr>
            <w:rStyle w:val="Hyperlink"/>
            <w:rFonts w:asciiTheme="minorHAnsi" w:hAnsiTheme="minorHAnsi" w:cstheme="minorHAnsi"/>
            <w:b w:val="0"/>
            <w:sz w:val="24"/>
            <w:szCs w:val="24"/>
            <w:u w:val="none"/>
          </w:rPr>
          <w:t>https://www.credly.com/badges/0245a3c9-8aaa-4cda-982a-9337bbdea631/public_url</w:t>
        </w:r>
      </w:hyperlink>
    </w:p>
    <w:p w:rsidR="00D33022" w:rsidRDefault="00D33022" w:rsidP="00D33022">
      <w:pPr>
        <w:spacing w:line="260" w:lineRule="atLeast"/>
        <w:rPr>
          <w:rFonts w:ascii="Times New Roman" w:hAnsi="Times New Roman"/>
          <w:sz w:val="22"/>
          <w:szCs w:val="22"/>
        </w:rPr>
      </w:pPr>
    </w:p>
    <w:p w:rsidR="00D33022" w:rsidRPr="00D33022" w:rsidRDefault="00D33022" w:rsidP="00D33022">
      <w:pPr>
        <w:spacing w:line="260" w:lineRule="atLeast"/>
        <w:rPr>
          <w:rFonts w:ascii="Times New Roman" w:hAnsi="Times New Roman"/>
          <w:b/>
          <w:color w:val="00B0F0"/>
          <w:sz w:val="22"/>
          <w:szCs w:val="22"/>
        </w:rPr>
      </w:pPr>
      <w:r w:rsidRPr="00D33022">
        <w:rPr>
          <w:rFonts w:ascii="Times New Roman" w:hAnsi="Times New Roman"/>
          <w:b/>
          <w:color w:val="00B0F0"/>
          <w:sz w:val="22"/>
          <w:szCs w:val="22"/>
        </w:rPr>
        <w:t>Education:</w:t>
      </w:r>
    </w:p>
    <w:p w:rsidR="00D33022" w:rsidRPr="00382750" w:rsidRDefault="00D33022" w:rsidP="00D33022">
      <w:pPr>
        <w:spacing w:line="260" w:lineRule="atLeast"/>
        <w:rPr>
          <w:rFonts w:ascii="Times New Roman" w:hAnsi="Times New Roman"/>
          <w:b/>
          <w:color w:val="000000"/>
          <w:sz w:val="22"/>
          <w:szCs w:val="22"/>
        </w:rPr>
      </w:pPr>
    </w:p>
    <w:p w:rsidR="00D33022" w:rsidRPr="00382750" w:rsidRDefault="00D33022" w:rsidP="00D33022">
      <w:pPr>
        <w:pStyle w:val="ListParagraph"/>
        <w:numPr>
          <w:ilvl w:val="0"/>
          <w:numId w:val="6"/>
        </w:numPr>
        <w:spacing w:line="260" w:lineRule="atLeast"/>
        <w:rPr>
          <w:rFonts w:ascii="Times New Roman" w:hAnsi="Times New Roman"/>
          <w:b/>
          <w:color w:val="000000"/>
          <w:sz w:val="22"/>
          <w:szCs w:val="22"/>
        </w:rPr>
      </w:pPr>
      <w:r w:rsidRPr="00382750">
        <w:rPr>
          <w:rFonts w:ascii="Times New Roman" w:hAnsi="Times New Roman"/>
          <w:color w:val="000000"/>
          <w:sz w:val="22"/>
          <w:szCs w:val="22"/>
        </w:rPr>
        <w:t>Bachelors in Instrumentation Enginee</w:t>
      </w:r>
      <w:r>
        <w:rPr>
          <w:rFonts w:ascii="Times New Roman" w:hAnsi="Times New Roman"/>
          <w:color w:val="000000"/>
          <w:sz w:val="22"/>
          <w:szCs w:val="22"/>
        </w:rPr>
        <w:t>ring, JNTU University, India - 2007</w:t>
      </w:r>
    </w:p>
    <w:p w:rsidR="00D33022" w:rsidRPr="00382750" w:rsidRDefault="00D33022" w:rsidP="00D33022">
      <w:pPr>
        <w:pStyle w:val="ListParagraph"/>
        <w:numPr>
          <w:ilvl w:val="0"/>
          <w:numId w:val="6"/>
        </w:numPr>
        <w:spacing w:line="260" w:lineRule="atLeast"/>
        <w:rPr>
          <w:rFonts w:ascii="Times New Roman" w:hAnsi="Times New Roman"/>
          <w:b/>
          <w:color w:val="000000"/>
          <w:sz w:val="22"/>
          <w:szCs w:val="22"/>
        </w:rPr>
      </w:pPr>
      <w:r w:rsidRPr="00382750">
        <w:rPr>
          <w:rFonts w:ascii="Times New Roman" w:hAnsi="Times New Roman"/>
          <w:color w:val="000000"/>
          <w:sz w:val="22"/>
          <w:szCs w:val="22"/>
        </w:rPr>
        <w:t>Master’s in Electrical Engineering, Northwestern Pol</w:t>
      </w:r>
      <w:r>
        <w:rPr>
          <w:rFonts w:ascii="Times New Roman" w:hAnsi="Times New Roman"/>
          <w:color w:val="000000"/>
          <w:sz w:val="22"/>
          <w:szCs w:val="22"/>
        </w:rPr>
        <w:t>ytechnic University, California - 2010</w:t>
      </w:r>
    </w:p>
    <w:p w:rsidR="00D33022" w:rsidRDefault="00D33022" w:rsidP="00663587">
      <w:pPr>
        <w:spacing w:line="220" w:lineRule="atLeast"/>
        <w:rPr>
          <w:rFonts w:ascii="Times New Roman" w:hAnsi="Times New Roman"/>
          <w:b/>
          <w:sz w:val="22"/>
          <w:szCs w:val="22"/>
          <w:u w:val="single"/>
        </w:rPr>
      </w:pPr>
    </w:p>
    <w:p w:rsidR="00D33022" w:rsidRDefault="00D33022" w:rsidP="00663587">
      <w:pPr>
        <w:spacing w:line="220" w:lineRule="atLeast"/>
        <w:rPr>
          <w:rFonts w:ascii="Times New Roman" w:hAnsi="Times New Roman"/>
          <w:b/>
          <w:sz w:val="22"/>
          <w:szCs w:val="22"/>
          <w:u w:val="single"/>
        </w:rPr>
      </w:pPr>
    </w:p>
    <w:p w:rsidR="00663587" w:rsidRPr="00382750" w:rsidRDefault="00663587" w:rsidP="00663587">
      <w:pPr>
        <w:spacing w:line="220" w:lineRule="atLeast"/>
        <w:rPr>
          <w:rFonts w:ascii="Times New Roman" w:hAnsi="Times New Roman"/>
          <w:b/>
          <w:color w:val="000000"/>
          <w:sz w:val="22"/>
          <w:szCs w:val="22"/>
        </w:rPr>
      </w:pPr>
      <w:r w:rsidRPr="00D33022">
        <w:rPr>
          <w:rFonts w:ascii="Times New Roman" w:hAnsi="Times New Roman"/>
          <w:b/>
          <w:color w:val="00B0F0"/>
          <w:sz w:val="22"/>
          <w:szCs w:val="22"/>
          <w:u w:val="single"/>
        </w:rPr>
        <w:t>SKILL SET:</w:t>
      </w:r>
      <w:r w:rsidRPr="00382750">
        <w:rPr>
          <w:rFonts w:ascii="Times New Roman" w:hAnsi="Times New Roman"/>
          <w:color w:val="000000"/>
          <w:sz w:val="22"/>
          <w:szCs w:val="22"/>
        </w:rPr>
        <w:br/>
      </w:r>
    </w:p>
    <w:tbl>
      <w:tblPr>
        <w:tblW w:w="0" w:type="auto"/>
        <w:tblInd w:w="10" w:type="dxa"/>
        <w:tblLayout w:type="fixed"/>
        <w:tblCellMar>
          <w:left w:w="0" w:type="dxa"/>
          <w:right w:w="0" w:type="dxa"/>
        </w:tblCellMar>
        <w:tblLook w:val="0000" w:firstRow="0" w:lastRow="0" w:firstColumn="0" w:lastColumn="0" w:noHBand="0" w:noVBand="0"/>
      </w:tblPr>
      <w:tblGrid>
        <w:gridCol w:w="5387"/>
        <w:gridCol w:w="5387"/>
      </w:tblGrid>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353743"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Source Code Management</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Subversion, Perforce, ClearCase</w:t>
            </w:r>
            <w:r w:rsidR="00353743" w:rsidRPr="00382750">
              <w:rPr>
                <w:rFonts w:ascii="Times New Roman" w:hAnsi="Times New Roman"/>
                <w:color w:val="000000"/>
                <w:sz w:val="22"/>
                <w:szCs w:val="22"/>
              </w:rPr>
              <w:t xml:space="preserve">, GIT </w:t>
            </w:r>
          </w:p>
        </w:tc>
      </w:tr>
      <w:tr w:rsidR="00353743"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353743" w:rsidRPr="00382750" w:rsidRDefault="0035374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Configuration Management</w:t>
            </w:r>
          </w:p>
        </w:tc>
        <w:tc>
          <w:tcPr>
            <w:tcW w:w="5387" w:type="dxa"/>
            <w:tcBorders>
              <w:top w:val="single" w:sz="8" w:space="0" w:color="000000"/>
              <w:left w:val="single" w:sz="8" w:space="0" w:color="000000"/>
              <w:bottom w:val="single" w:sz="8" w:space="0" w:color="000000"/>
              <w:right w:val="single" w:sz="8" w:space="0" w:color="000000"/>
            </w:tcBorders>
          </w:tcPr>
          <w:p w:rsidR="00353743" w:rsidRPr="00382750" w:rsidRDefault="0035374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Ansible, Chef, Puppet</w:t>
            </w:r>
          </w:p>
        </w:tc>
      </w:tr>
      <w:tr w:rsidR="00663587" w:rsidRPr="00382750"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Build/Release Management</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 xml:space="preserve">ANT, Maven, </w:t>
            </w:r>
            <w:r w:rsidR="001556C3" w:rsidRPr="00382750">
              <w:rPr>
                <w:rFonts w:ascii="Times New Roman" w:hAnsi="Times New Roman"/>
                <w:color w:val="000000"/>
                <w:sz w:val="22"/>
                <w:szCs w:val="22"/>
              </w:rPr>
              <w:t xml:space="preserve">Gradle, </w:t>
            </w:r>
            <w:r w:rsidRPr="00382750">
              <w:rPr>
                <w:rFonts w:ascii="Times New Roman" w:hAnsi="Times New Roman"/>
                <w:color w:val="000000"/>
                <w:sz w:val="22"/>
                <w:szCs w:val="22"/>
              </w:rPr>
              <w:t>UCD, Cruise Control, Anthill Pro</w:t>
            </w:r>
          </w:p>
        </w:tc>
      </w:tr>
      <w:tr w:rsidR="00663587" w:rsidRPr="00382750"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Change/Defect Management</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ClearQuest, JIRA, Bugzilla</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Scripts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Perl,</w:t>
            </w:r>
            <w:r w:rsidR="003130D1" w:rsidRPr="00382750">
              <w:rPr>
                <w:rFonts w:ascii="Times New Roman" w:hAnsi="Times New Roman"/>
                <w:color w:val="000000"/>
                <w:sz w:val="22"/>
                <w:szCs w:val="22"/>
              </w:rPr>
              <w:t xml:space="preserve"> Python, </w:t>
            </w:r>
            <w:r w:rsidRPr="00382750">
              <w:rPr>
                <w:rFonts w:ascii="Times New Roman" w:hAnsi="Times New Roman"/>
                <w:color w:val="000000"/>
                <w:sz w:val="22"/>
                <w:szCs w:val="22"/>
              </w:rPr>
              <w:t>Unix shell scripting</w:t>
            </w:r>
            <w:r w:rsidR="003130D1" w:rsidRPr="00382750">
              <w:rPr>
                <w:rFonts w:ascii="Times New Roman" w:hAnsi="Times New Roman"/>
                <w:color w:val="000000"/>
                <w:sz w:val="22"/>
                <w:szCs w:val="22"/>
              </w:rPr>
              <w:t>, GO</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Web/Application Servers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Tomcat, Web logic</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Languages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C, C++, Java, XML, HTML, CSS</w:t>
            </w:r>
          </w:p>
        </w:tc>
      </w:tr>
      <w:tr w:rsidR="00663587" w:rsidRPr="00382750"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Operating Systems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2003 server, UNIX (Solaris), Win XP/NT/2000/9x, Linux and MS-DOS</w:t>
            </w:r>
          </w:p>
        </w:tc>
      </w:tr>
      <w:tr w:rsidR="00663587" w:rsidRPr="00382750"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Development Tools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Eclipse, Various IDEs</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Databases</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Oracle, MySQL, Cassandra</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Cloud computing Platform</w:t>
            </w:r>
          </w:p>
        </w:tc>
        <w:tc>
          <w:tcPr>
            <w:tcW w:w="5387" w:type="dxa"/>
            <w:tcBorders>
              <w:top w:val="single" w:sz="8" w:space="0" w:color="000000"/>
              <w:left w:val="single" w:sz="8" w:space="0" w:color="000000"/>
              <w:bottom w:val="single" w:sz="8" w:space="0" w:color="000000"/>
              <w:right w:val="single" w:sz="8" w:space="0" w:color="000000"/>
            </w:tcBorders>
          </w:tcPr>
          <w:p w:rsidR="002E2A5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 AWS</w:t>
            </w:r>
            <w:r w:rsidR="002E2A57" w:rsidRPr="00382750">
              <w:rPr>
                <w:rFonts w:ascii="Times New Roman" w:hAnsi="Times New Roman"/>
                <w:color w:val="000000"/>
                <w:sz w:val="22"/>
                <w:szCs w:val="22"/>
              </w:rPr>
              <w:t>, Azure, GCP</w:t>
            </w:r>
          </w:p>
        </w:tc>
      </w:tr>
      <w:tr w:rsidR="002E2A57" w:rsidRPr="00382750"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rsidR="002E2A57" w:rsidRPr="00382750" w:rsidRDefault="002E2A5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AWS Services</w:t>
            </w:r>
          </w:p>
        </w:tc>
        <w:tc>
          <w:tcPr>
            <w:tcW w:w="5387" w:type="dxa"/>
            <w:tcBorders>
              <w:top w:val="single" w:sz="8" w:space="0" w:color="000000"/>
              <w:left w:val="single" w:sz="8" w:space="0" w:color="000000"/>
              <w:bottom w:val="single" w:sz="8" w:space="0" w:color="000000"/>
              <w:right w:val="single" w:sz="8" w:space="0" w:color="000000"/>
            </w:tcBorders>
          </w:tcPr>
          <w:p w:rsidR="002E2A57" w:rsidRPr="00382750" w:rsidRDefault="002E2A5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Ec2, S3, Route 53, VPC, RDS, IAM</w:t>
            </w:r>
            <w:r w:rsidR="00382750">
              <w:rPr>
                <w:rFonts w:ascii="Times New Roman" w:hAnsi="Times New Roman"/>
                <w:color w:val="000000"/>
                <w:sz w:val="22"/>
                <w:szCs w:val="22"/>
              </w:rPr>
              <w:t xml:space="preserve">, Cloudwatch, </w:t>
            </w:r>
            <w:r w:rsidR="003130D1" w:rsidRPr="00382750">
              <w:rPr>
                <w:rFonts w:ascii="Times New Roman" w:hAnsi="Times New Roman"/>
                <w:color w:val="000000"/>
                <w:sz w:val="22"/>
                <w:szCs w:val="22"/>
              </w:rPr>
              <w:t>DyanmoDB, DocumentDB</w:t>
            </w:r>
          </w:p>
        </w:tc>
      </w:tr>
      <w:tr w:rsidR="00E23D22" w:rsidRPr="00382750"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rsidR="00E23D22" w:rsidRPr="00382750" w:rsidRDefault="00E23D22"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CI/CD</w:t>
            </w:r>
          </w:p>
        </w:tc>
        <w:tc>
          <w:tcPr>
            <w:tcW w:w="5387" w:type="dxa"/>
            <w:tcBorders>
              <w:top w:val="single" w:sz="8" w:space="0" w:color="000000"/>
              <w:left w:val="single" w:sz="8" w:space="0" w:color="000000"/>
              <w:bottom w:val="single" w:sz="8" w:space="0" w:color="000000"/>
              <w:right w:val="single" w:sz="8" w:space="0" w:color="000000"/>
            </w:tcBorders>
          </w:tcPr>
          <w:p w:rsidR="00E23D22" w:rsidRPr="00382750" w:rsidRDefault="00E23D22"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GitLab,</w:t>
            </w:r>
            <w:r w:rsidR="00BC3644" w:rsidRPr="00382750">
              <w:rPr>
                <w:rFonts w:ascii="Times New Roman" w:hAnsi="Times New Roman"/>
                <w:color w:val="000000"/>
                <w:sz w:val="22"/>
                <w:szCs w:val="22"/>
              </w:rPr>
              <w:t xml:space="preserve"> GitHub actions, </w:t>
            </w:r>
            <w:r w:rsidRPr="00382750">
              <w:rPr>
                <w:rFonts w:ascii="Times New Roman" w:hAnsi="Times New Roman"/>
                <w:color w:val="000000"/>
                <w:sz w:val="22"/>
                <w:szCs w:val="22"/>
              </w:rPr>
              <w:t>ArgoCD, Jenkins</w:t>
            </w:r>
          </w:p>
        </w:tc>
      </w:tr>
      <w:tr w:rsidR="00BC3644"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BC3644" w:rsidRPr="00382750" w:rsidRDefault="00BC3644"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GitOps tools</w:t>
            </w:r>
          </w:p>
        </w:tc>
        <w:tc>
          <w:tcPr>
            <w:tcW w:w="5387" w:type="dxa"/>
            <w:tcBorders>
              <w:top w:val="single" w:sz="8" w:space="0" w:color="000000"/>
              <w:left w:val="single" w:sz="8" w:space="0" w:color="000000"/>
              <w:bottom w:val="single" w:sz="8" w:space="0" w:color="000000"/>
              <w:right w:val="single" w:sz="8" w:space="0" w:color="000000"/>
            </w:tcBorders>
          </w:tcPr>
          <w:p w:rsidR="00BC3644" w:rsidRPr="00382750" w:rsidRDefault="00BC3644"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ArgoCD</w:t>
            </w:r>
            <w:r w:rsidR="001556C3" w:rsidRPr="00382750">
              <w:rPr>
                <w:rFonts w:ascii="Times New Roman" w:hAnsi="Times New Roman"/>
                <w:color w:val="000000"/>
                <w:sz w:val="22"/>
                <w:szCs w:val="22"/>
              </w:rPr>
              <w:t>, Flux</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Container Orchestration</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 Kubernetes</w:t>
            </w:r>
            <w:r w:rsidR="001556C3" w:rsidRPr="00382750">
              <w:rPr>
                <w:rFonts w:ascii="Times New Roman" w:hAnsi="Times New Roman"/>
                <w:color w:val="000000"/>
                <w:sz w:val="22"/>
                <w:szCs w:val="22"/>
              </w:rPr>
              <w:t>, AWS ECS, Openshift, AKS</w:t>
            </w:r>
          </w:p>
        </w:tc>
      </w:tr>
      <w:tr w:rsidR="001556C3"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1556C3" w:rsidRPr="00382750" w:rsidRDefault="001556C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Serverless</w:t>
            </w:r>
          </w:p>
        </w:tc>
        <w:tc>
          <w:tcPr>
            <w:tcW w:w="5387" w:type="dxa"/>
            <w:tcBorders>
              <w:top w:val="single" w:sz="8" w:space="0" w:color="000000"/>
              <w:left w:val="single" w:sz="8" w:space="0" w:color="000000"/>
              <w:bottom w:val="single" w:sz="8" w:space="0" w:color="000000"/>
              <w:right w:val="single" w:sz="8" w:space="0" w:color="000000"/>
            </w:tcBorders>
          </w:tcPr>
          <w:p w:rsidR="001556C3" w:rsidRPr="00382750" w:rsidRDefault="001556C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API gateway, Lambdas, Beanstalk, Fargate</w:t>
            </w:r>
          </w:p>
        </w:tc>
      </w:tr>
      <w:tr w:rsidR="001556C3" w:rsidRPr="00382750"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rsidR="001556C3" w:rsidRPr="00382750" w:rsidRDefault="001556C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Messaging</w:t>
            </w:r>
          </w:p>
        </w:tc>
        <w:tc>
          <w:tcPr>
            <w:tcW w:w="5387" w:type="dxa"/>
            <w:tcBorders>
              <w:top w:val="single" w:sz="8" w:space="0" w:color="000000"/>
              <w:left w:val="single" w:sz="8" w:space="0" w:color="000000"/>
              <w:bottom w:val="single" w:sz="8" w:space="0" w:color="000000"/>
              <w:right w:val="single" w:sz="8" w:space="0" w:color="000000"/>
            </w:tcBorders>
          </w:tcPr>
          <w:p w:rsidR="001556C3" w:rsidRPr="00382750" w:rsidRDefault="001556C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RabbitMQ, Kafka</w:t>
            </w:r>
            <w:r w:rsidR="003130D1" w:rsidRPr="00382750">
              <w:rPr>
                <w:rFonts w:ascii="Times New Roman" w:hAnsi="Times New Roman"/>
                <w:color w:val="000000"/>
                <w:sz w:val="22"/>
                <w:szCs w:val="22"/>
              </w:rPr>
              <w:t>, SNS, SQS</w:t>
            </w:r>
          </w:p>
        </w:tc>
      </w:tr>
      <w:tr w:rsidR="003130D1" w:rsidRPr="00382750"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rsidR="003130D1" w:rsidRPr="00382750" w:rsidRDefault="003130D1"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Networking</w:t>
            </w:r>
          </w:p>
        </w:tc>
        <w:tc>
          <w:tcPr>
            <w:tcW w:w="5387" w:type="dxa"/>
            <w:tcBorders>
              <w:top w:val="single" w:sz="8" w:space="0" w:color="000000"/>
              <w:left w:val="single" w:sz="8" w:space="0" w:color="000000"/>
              <w:bottom w:val="single" w:sz="8" w:space="0" w:color="000000"/>
              <w:right w:val="single" w:sz="8" w:space="0" w:color="000000"/>
            </w:tcBorders>
          </w:tcPr>
          <w:p w:rsidR="003130D1" w:rsidRPr="00382750" w:rsidRDefault="003130D1"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VPC, Subnets, Route Tables, NAT gateways, Transit gateways, Direct Connect</w:t>
            </w:r>
          </w:p>
        </w:tc>
      </w:tr>
      <w:tr w:rsidR="004B60AE"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4B60AE" w:rsidRPr="00382750" w:rsidRDefault="004B60AE"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Monitoring &amp; Observability</w:t>
            </w:r>
          </w:p>
        </w:tc>
        <w:tc>
          <w:tcPr>
            <w:tcW w:w="5387" w:type="dxa"/>
            <w:tcBorders>
              <w:top w:val="single" w:sz="8" w:space="0" w:color="000000"/>
              <w:left w:val="single" w:sz="8" w:space="0" w:color="000000"/>
              <w:bottom w:val="single" w:sz="8" w:space="0" w:color="000000"/>
              <w:right w:val="single" w:sz="8" w:space="0" w:color="000000"/>
            </w:tcBorders>
          </w:tcPr>
          <w:p w:rsidR="004B60AE" w:rsidRPr="00382750" w:rsidRDefault="004B60AE"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Splunk, DataDog, Grafana, Priometheus</w:t>
            </w:r>
          </w:p>
        </w:tc>
      </w:tr>
      <w:tr w:rsidR="00663587" w:rsidRPr="00382750"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IAAC</w:t>
            </w:r>
          </w:p>
        </w:tc>
        <w:tc>
          <w:tcPr>
            <w:tcW w:w="5387" w:type="dxa"/>
            <w:tcBorders>
              <w:top w:val="single" w:sz="8" w:space="0" w:color="000000"/>
              <w:left w:val="single" w:sz="8" w:space="0" w:color="000000"/>
              <w:bottom w:val="single" w:sz="8" w:space="0" w:color="000000"/>
              <w:right w:val="single" w:sz="8" w:space="0" w:color="000000"/>
            </w:tcBorders>
          </w:tcPr>
          <w:p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Terraform, CloudFormation</w:t>
            </w:r>
          </w:p>
        </w:tc>
      </w:tr>
    </w:tbl>
    <w:p w:rsidR="00663587" w:rsidRPr="00382750" w:rsidRDefault="00663587" w:rsidP="00663587">
      <w:pPr>
        <w:spacing w:line="340" w:lineRule="atLeast"/>
        <w:rPr>
          <w:rFonts w:ascii="Times New Roman" w:hAnsi="Times New Roman"/>
          <w:sz w:val="22"/>
          <w:szCs w:val="22"/>
        </w:rPr>
      </w:pPr>
    </w:p>
    <w:p w:rsidR="00663587" w:rsidRPr="00382750" w:rsidRDefault="00663587" w:rsidP="00663587">
      <w:pPr>
        <w:tabs>
          <w:tab w:val="left" w:pos="2880"/>
          <w:tab w:val="left" w:pos="3420"/>
        </w:tabs>
        <w:spacing w:line="340" w:lineRule="atLeast"/>
        <w:ind w:left="2880" w:hanging="2880"/>
        <w:jc w:val="both"/>
        <w:rPr>
          <w:rFonts w:ascii="Times New Roman" w:hAnsi="Times New Roman"/>
          <w:b/>
          <w:sz w:val="22"/>
          <w:szCs w:val="22"/>
        </w:rPr>
      </w:pPr>
      <w:r w:rsidRPr="00382750">
        <w:rPr>
          <w:rFonts w:ascii="Times New Roman" w:hAnsi="Times New Roman"/>
          <w:b/>
          <w:sz w:val="22"/>
          <w:szCs w:val="22"/>
          <w:u w:val="single"/>
        </w:rPr>
        <w:t>PROFESSIONAL WORK EXPERIENCE</w:t>
      </w:r>
      <w:r w:rsidRPr="00382750">
        <w:rPr>
          <w:rFonts w:ascii="Times New Roman" w:hAnsi="Times New Roman"/>
          <w:b/>
          <w:sz w:val="22"/>
          <w:szCs w:val="22"/>
        </w:rPr>
        <w:t>:</w:t>
      </w:r>
    </w:p>
    <w:p w:rsidR="00CB0BE8" w:rsidRDefault="00CB0BE8" w:rsidP="00663587">
      <w:pPr>
        <w:rPr>
          <w:rFonts w:ascii="Times New Roman" w:hAnsi="Times New Roman"/>
          <w:b/>
          <w:color w:val="00B0F0"/>
          <w:sz w:val="22"/>
          <w:szCs w:val="22"/>
        </w:rPr>
      </w:pPr>
    </w:p>
    <w:p w:rsidR="00663587" w:rsidRPr="00D33022" w:rsidRDefault="00382750" w:rsidP="00663587">
      <w:pPr>
        <w:rPr>
          <w:rFonts w:ascii="Times New Roman" w:hAnsi="Times New Roman"/>
          <w:b/>
          <w:color w:val="00B0F0"/>
          <w:sz w:val="22"/>
          <w:szCs w:val="22"/>
        </w:rPr>
      </w:pPr>
      <w:r w:rsidRPr="00D33022">
        <w:rPr>
          <w:rFonts w:ascii="Times New Roman" w:hAnsi="Times New Roman"/>
          <w:b/>
          <w:color w:val="00B0F0"/>
          <w:sz w:val="22"/>
          <w:szCs w:val="22"/>
        </w:rPr>
        <w:t xml:space="preserve">Client: </w:t>
      </w:r>
      <w:r w:rsidR="00663587" w:rsidRPr="00D33022">
        <w:rPr>
          <w:rFonts w:ascii="Times New Roman" w:hAnsi="Times New Roman"/>
          <w:b/>
          <w:color w:val="00B0F0"/>
          <w:sz w:val="22"/>
          <w:szCs w:val="22"/>
        </w:rPr>
        <w:t>CHARTER Communications                                                                 May’</w:t>
      </w:r>
      <w:r w:rsidR="001E6163">
        <w:rPr>
          <w:rFonts w:ascii="Times New Roman" w:hAnsi="Times New Roman"/>
          <w:b/>
          <w:color w:val="00B0F0"/>
          <w:sz w:val="22"/>
          <w:szCs w:val="22"/>
        </w:rPr>
        <w:t xml:space="preserve"> 20</w:t>
      </w:r>
      <w:r w:rsidR="00663587" w:rsidRPr="00D33022">
        <w:rPr>
          <w:rFonts w:ascii="Times New Roman" w:hAnsi="Times New Roman"/>
          <w:b/>
          <w:color w:val="00B0F0"/>
          <w:sz w:val="22"/>
          <w:szCs w:val="22"/>
        </w:rPr>
        <w:t xml:space="preserve">15 </w:t>
      </w:r>
      <w:r w:rsidR="001E6163" w:rsidRPr="00D33022">
        <w:rPr>
          <w:rFonts w:ascii="Times New Roman" w:hAnsi="Times New Roman"/>
          <w:b/>
          <w:color w:val="00B0F0"/>
          <w:sz w:val="22"/>
          <w:szCs w:val="22"/>
        </w:rPr>
        <w:t xml:space="preserve">– </w:t>
      </w:r>
      <w:r w:rsidR="00CB0BE8">
        <w:rPr>
          <w:rFonts w:ascii="Times New Roman" w:hAnsi="Times New Roman"/>
          <w:b/>
          <w:color w:val="00B0F0"/>
          <w:sz w:val="22"/>
          <w:szCs w:val="22"/>
        </w:rPr>
        <w:t>Present</w:t>
      </w:r>
    </w:p>
    <w:p w:rsidR="00E45315" w:rsidRDefault="00663587" w:rsidP="00663587">
      <w:pPr>
        <w:rPr>
          <w:rFonts w:ascii="Times New Roman" w:hAnsi="Times New Roman"/>
          <w:b/>
          <w:color w:val="00B0F0"/>
          <w:sz w:val="22"/>
          <w:szCs w:val="22"/>
        </w:rPr>
      </w:pPr>
      <w:r w:rsidRPr="00D33022">
        <w:rPr>
          <w:rFonts w:ascii="Times New Roman" w:hAnsi="Times New Roman"/>
          <w:b/>
          <w:color w:val="00B0F0"/>
          <w:sz w:val="22"/>
          <w:szCs w:val="22"/>
        </w:rPr>
        <w:t xml:space="preserve">Role: </w:t>
      </w:r>
      <w:r w:rsidR="005811C5" w:rsidRPr="00D33022">
        <w:rPr>
          <w:rFonts w:ascii="Times New Roman" w:hAnsi="Times New Roman"/>
          <w:b/>
          <w:color w:val="00B0F0"/>
          <w:sz w:val="22"/>
          <w:szCs w:val="22"/>
        </w:rPr>
        <w:t xml:space="preserve">Principal </w:t>
      </w:r>
      <w:r w:rsidRPr="00D33022">
        <w:rPr>
          <w:rFonts w:ascii="Times New Roman" w:hAnsi="Times New Roman"/>
          <w:b/>
          <w:color w:val="00B0F0"/>
          <w:sz w:val="22"/>
          <w:szCs w:val="22"/>
        </w:rPr>
        <w:t>Dev-Ops Engineer</w:t>
      </w:r>
      <w:r w:rsidR="00F154FA">
        <w:rPr>
          <w:rFonts w:ascii="Times New Roman" w:hAnsi="Times New Roman"/>
          <w:b/>
          <w:color w:val="00B0F0"/>
          <w:sz w:val="22"/>
          <w:szCs w:val="22"/>
        </w:rPr>
        <w:t>/Kubernetes Admin</w:t>
      </w:r>
    </w:p>
    <w:p w:rsidR="00663587" w:rsidRPr="00382750" w:rsidRDefault="00E45315" w:rsidP="00663587">
      <w:pPr>
        <w:rPr>
          <w:rFonts w:ascii="Times New Roman" w:hAnsi="Times New Roman"/>
          <w:sz w:val="22"/>
          <w:szCs w:val="22"/>
        </w:rPr>
      </w:pPr>
      <w:r>
        <w:rPr>
          <w:rFonts w:ascii="Times New Roman" w:hAnsi="Times New Roman"/>
          <w:b/>
          <w:color w:val="00B0F0"/>
          <w:sz w:val="22"/>
          <w:szCs w:val="22"/>
        </w:rPr>
        <w:t>Location: Englewood, Colorado</w:t>
      </w:r>
      <w:r w:rsidR="00663587" w:rsidRPr="00D33022">
        <w:rPr>
          <w:rFonts w:ascii="Times New Roman" w:hAnsi="Times New Roman"/>
          <w:b/>
          <w:color w:val="00B0F0"/>
          <w:sz w:val="22"/>
          <w:szCs w:val="22"/>
        </w:rPr>
        <w:cr/>
      </w:r>
      <w:r w:rsidR="00663587" w:rsidRPr="00382750">
        <w:rPr>
          <w:rFonts w:ascii="Times New Roman" w:hAnsi="Times New Roman"/>
          <w:b/>
          <w:color w:val="252525"/>
          <w:sz w:val="22"/>
          <w:szCs w:val="22"/>
        </w:rPr>
        <w:cr/>
        <w:t>Charter Communications</w:t>
      </w:r>
      <w:r w:rsidR="00663587" w:rsidRPr="00382750">
        <w:rPr>
          <w:rFonts w:ascii="Times New Roman" w:hAnsi="Times New Roman"/>
          <w:color w:val="252525"/>
          <w:sz w:val="22"/>
          <w:szCs w:val="22"/>
        </w:rPr>
        <w:t> is an American cable telecommunications company, which offers their services to consumers and businesses under the branding of </w:t>
      </w:r>
      <w:r w:rsidR="00663587" w:rsidRPr="00382750">
        <w:rPr>
          <w:rFonts w:ascii="Times New Roman" w:hAnsi="Times New Roman"/>
          <w:b/>
          <w:color w:val="252525"/>
          <w:sz w:val="22"/>
          <w:szCs w:val="22"/>
        </w:rPr>
        <w:t>Charter Spectrum</w:t>
      </w:r>
      <w:r w:rsidR="00663587" w:rsidRPr="00382750">
        <w:rPr>
          <w:rFonts w:ascii="Times New Roman" w:hAnsi="Times New Roman"/>
          <w:color w:val="252525"/>
          <w:sz w:val="22"/>
          <w:szCs w:val="22"/>
        </w:rPr>
        <w:t>. Providing services to 5.9 million customers in 29 states, it is the fourth-largest cable operator in the United States by subscribers, behind Comcast, Time Warner Cable &amp; Cox Communications and by residential subscriber lines it is the tenth-largest telephone provider.</w:t>
      </w:r>
      <w:r w:rsidR="00663587" w:rsidRPr="00382750">
        <w:rPr>
          <w:rFonts w:ascii="Times New Roman" w:hAnsi="Times New Roman"/>
          <w:color w:val="252525"/>
          <w:sz w:val="22"/>
          <w:szCs w:val="22"/>
        </w:rPr>
        <w:br/>
      </w:r>
    </w:p>
    <w:p w:rsidR="00382750" w:rsidRDefault="00663587" w:rsidP="00382750">
      <w:pPr>
        <w:jc w:val="both"/>
        <w:rPr>
          <w:rFonts w:ascii="Times New Roman" w:hAnsi="Times New Roman"/>
          <w:sz w:val="22"/>
          <w:szCs w:val="22"/>
        </w:rPr>
      </w:pPr>
      <w:r w:rsidRPr="00382750">
        <w:rPr>
          <w:rFonts w:ascii="Times New Roman" w:hAnsi="Times New Roman"/>
          <w:b/>
          <w:sz w:val="22"/>
          <w:szCs w:val="22"/>
        </w:rPr>
        <w:t>Responsibilities</w:t>
      </w:r>
    </w:p>
    <w:p w:rsidR="00663587" w:rsidRDefault="00663587" w:rsidP="00663587">
      <w:pPr>
        <w:numPr>
          <w:ilvl w:val="0"/>
          <w:numId w:val="2"/>
        </w:numPr>
        <w:ind w:left="360"/>
        <w:rPr>
          <w:rFonts w:ascii="Times New Roman" w:hAnsi="Times New Roman"/>
          <w:sz w:val="22"/>
          <w:szCs w:val="22"/>
        </w:rPr>
      </w:pPr>
      <w:r w:rsidRPr="00382750">
        <w:rPr>
          <w:rFonts w:ascii="Times New Roman" w:hAnsi="Times New Roman"/>
          <w:sz w:val="22"/>
          <w:szCs w:val="22"/>
        </w:rPr>
        <w:t>Utilized Terraform for infrastructure as code (IaC) to Create various resources in AWS, Also created terraform templates to spinup EKS cluster and install addons.</w:t>
      </w:r>
    </w:p>
    <w:p w:rsidR="00382750" w:rsidRPr="00382750" w:rsidRDefault="00382750" w:rsidP="00663587">
      <w:pPr>
        <w:numPr>
          <w:ilvl w:val="0"/>
          <w:numId w:val="2"/>
        </w:numPr>
        <w:ind w:left="360"/>
        <w:rPr>
          <w:rFonts w:ascii="Times New Roman" w:hAnsi="Times New Roman"/>
          <w:sz w:val="22"/>
          <w:szCs w:val="22"/>
        </w:rPr>
      </w:pPr>
      <w:r w:rsidRPr="00382750">
        <w:rPr>
          <w:rFonts w:ascii="Times New Roman" w:hAnsi="Times New Roman"/>
          <w:sz w:val="22"/>
          <w:szCs w:val="22"/>
        </w:rPr>
        <w:t>Designed and implemented scalable and resili</w:t>
      </w:r>
      <w:r>
        <w:rPr>
          <w:rFonts w:ascii="Times New Roman" w:hAnsi="Times New Roman"/>
          <w:sz w:val="22"/>
          <w:szCs w:val="22"/>
        </w:rPr>
        <w:t xml:space="preserve">ent infrastructure on AWS using </w:t>
      </w:r>
      <w:r w:rsidRPr="00382750">
        <w:rPr>
          <w:rFonts w:ascii="Times New Roman" w:hAnsi="Times New Roman"/>
          <w:b/>
          <w:bCs/>
          <w:sz w:val="22"/>
          <w:szCs w:val="22"/>
        </w:rPr>
        <w:t>EKS</w:t>
      </w:r>
      <w:r w:rsidRPr="00382750">
        <w:rPr>
          <w:rFonts w:ascii="Times New Roman" w:hAnsi="Times New Roman"/>
          <w:sz w:val="22"/>
          <w:szCs w:val="22"/>
        </w:rPr>
        <w:t xml:space="preserve"> and </w:t>
      </w:r>
      <w:r w:rsidRPr="00382750">
        <w:rPr>
          <w:rFonts w:ascii="Times New Roman" w:hAnsi="Times New Roman"/>
          <w:b/>
          <w:bCs/>
          <w:sz w:val="22"/>
          <w:szCs w:val="22"/>
        </w:rPr>
        <w:t>Fargate</w:t>
      </w:r>
      <w:r w:rsidRPr="00382750">
        <w:rPr>
          <w:rFonts w:ascii="Times New Roman" w:hAnsi="Times New Roman"/>
          <w:sz w:val="22"/>
          <w:szCs w:val="22"/>
        </w:rPr>
        <w:t>.</w:t>
      </w:r>
    </w:p>
    <w:p w:rsidR="00663587" w:rsidRPr="00382750" w:rsidRDefault="00663587" w:rsidP="00663587">
      <w:pPr>
        <w:numPr>
          <w:ilvl w:val="0"/>
          <w:numId w:val="2"/>
        </w:numPr>
        <w:ind w:left="360"/>
        <w:jc w:val="both"/>
        <w:rPr>
          <w:rFonts w:ascii="Times New Roman" w:hAnsi="Times New Roman"/>
          <w:sz w:val="22"/>
          <w:szCs w:val="22"/>
        </w:rPr>
      </w:pPr>
      <w:r w:rsidRPr="00382750">
        <w:rPr>
          <w:rFonts w:ascii="Times New Roman" w:hAnsi="Times New Roman"/>
          <w:sz w:val="22"/>
          <w:szCs w:val="22"/>
        </w:rPr>
        <w:t>Implemented Karpenter for optimizing Kubernetes cluster resource usage and cost-effective scaling.</w:t>
      </w:r>
    </w:p>
    <w:p w:rsidR="00663587" w:rsidRDefault="00663587" w:rsidP="00663587">
      <w:pPr>
        <w:numPr>
          <w:ilvl w:val="0"/>
          <w:numId w:val="1"/>
        </w:numPr>
        <w:rPr>
          <w:rFonts w:ascii="Times New Roman" w:hAnsi="Times New Roman"/>
          <w:sz w:val="22"/>
          <w:szCs w:val="22"/>
        </w:rPr>
      </w:pPr>
      <w:r w:rsidRPr="00382750">
        <w:rPr>
          <w:rFonts w:ascii="Times New Roman" w:eastAsia="Times New Roman" w:hAnsi="Times New Roman"/>
          <w:sz w:val="22"/>
          <w:szCs w:val="22"/>
        </w:rPr>
        <w:t>D</w:t>
      </w:r>
      <w:r w:rsidRPr="00382750">
        <w:rPr>
          <w:rFonts w:ascii="Times New Roman" w:hAnsi="Times New Roman"/>
          <w:sz w:val="22"/>
          <w:szCs w:val="22"/>
        </w:rPr>
        <w:t xml:space="preserve">eveloped and maintained </w:t>
      </w:r>
      <w:r w:rsidRPr="00382750">
        <w:rPr>
          <w:rFonts w:ascii="Times New Roman" w:hAnsi="Times New Roman"/>
          <w:b/>
          <w:bCs/>
          <w:sz w:val="22"/>
          <w:szCs w:val="22"/>
        </w:rPr>
        <w:t>CI/CD</w:t>
      </w:r>
      <w:r w:rsidRPr="00382750">
        <w:rPr>
          <w:rFonts w:ascii="Times New Roman" w:hAnsi="Times New Roman"/>
          <w:sz w:val="22"/>
          <w:szCs w:val="22"/>
        </w:rPr>
        <w:t xml:space="preserve"> pipelines using GitLab CI for automated build, test, and deployment processes.</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lastRenderedPageBreak/>
        <w:t>Designed and maintained solution architecture documentation, technical designs, and implementation plans to ensure clarity and alignment with business objectives.</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Provided technical leadership by evaluating and recommending optimal cloud solutions on AWS for scalability and security.</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Designed and implemented Kubernetes-based solutions using Amazon EKS to orchestrate microservices architecture for enhanced operational efficiency.</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Automated infrastructure provisioning and management using Terraform, enabling consistent and repeatable deployments.</w:t>
      </w:r>
    </w:p>
    <w:p w:rsid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Implemented GitOps practices with ArgoCD to streamline application deployments and manage cluster state effectively.</w:t>
      </w:r>
    </w:p>
    <w:p w:rsidR="006E58A7" w:rsidRPr="006E58A7" w:rsidRDefault="006E58A7" w:rsidP="006E58A7">
      <w:pPr>
        <w:pStyle w:val="ListParagraph"/>
        <w:numPr>
          <w:ilvl w:val="0"/>
          <w:numId w:val="1"/>
        </w:numPr>
        <w:rPr>
          <w:rFonts w:ascii="Times New Roman" w:eastAsia="Times New Roman" w:hAnsi="Times New Roman"/>
          <w:sz w:val="22"/>
          <w:szCs w:val="22"/>
        </w:rPr>
      </w:pPr>
      <w:r w:rsidRPr="006E58A7">
        <w:rPr>
          <w:rFonts w:ascii="Times New Roman" w:eastAsia="Times New Roman" w:hAnsi="Times New Roman"/>
          <w:sz w:val="22"/>
          <w:szCs w:val="22"/>
        </w:rPr>
        <w:t xml:space="preserve">Managed and deployed </w:t>
      </w:r>
      <w:r w:rsidRPr="006E58A7">
        <w:rPr>
          <w:rFonts w:ascii="Times New Roman" w:eastAsia="Times New Roman" w:hAnsi="Times New Roman"/>
          <w:b/>
          <w:bCs/>
          <w:sz w:val="22"/>
          <w:szCs w:val="22"/>
        </w:rPr>
        <w:t>Amazon WorkSpaces</w:t>
      </w:r>
      <w:r w:rsidRPr="006E58A7">
        <w:rPr>
          <w:rFonts w:ascii="Times New Roman" w:eastAsia="Times New Roman" w:hAnsi="Times New Roman"/>
          <w:sz w:val="22"/>
          <w:szCs w:val="22"/>
        </w:rPr>
        <w:t xml:space="preserve"> for secure, scalable, and cost-effective virtual desktop environments.</w:t>
      </w:r>
    </w:p>
    <w:p w:rsidR="006E58A7" w:rsidRPr="006E58A7" w:rsidRDefault="006E58A7" w:rsidP="006E58A7">
      <w:pPr>
        <w:pStyle w:val="ListParagraph"/>
        <w:numPr>
          <w:ilvl w:val="0"/>
          <w:numId w:val="1"/>
        </w:numPr>
        <w:rPr>
          <w:rFonts w:ascii="Times New Roman" w:eastAsia="Times New Roman" w:hAnsi="Times New Roman"/>
          <w:sz w:val="22"/>
          <w:szCs w:val="22"/>
        </w:rPr>
      </w:pPr>
      <w:r w:rsidRPr="006E58A7">
        <w:rPr>
          <w:rFonts w:ascii="Times New Roman" w:eastAsia="Times New Roman" w:hAnsi="Times New Roman"/>
          <w:sz w:val="22"/>
          <w:szCs w:val="22"/>
        </w:rPr>
        <w:t xml:space="preserve">Configured </w:t>
      </w:r>
      <w:r w:rsidRPr="006E58A7">
        <w:rPr>
          <w:rFonts w:ascii="Times New Roman" w:eastAsia="Times New Roman" w:hAnsi="Times New Roman"/>
          <w:b/>
          <w:bCs/>
          <w:sz w:val="22"/>
          <w:szCs w:val="22"/>
        </w:rPr>
        <w:t>AutoStop and AlwaysOnWorkSpaces</w:t>
      </w:r>
      <w:r w:rsidRPr="006E58A7">
        <w:rPr>
          <w:rFonts w:ascii="Times New Roman" w:eastAsia="Times New Roman" w:hAnsi="Times New Roman"/>
          <w:sz w:val="22"/>
          <w:szCs w:val="22"/>
        </w:rPr>
        <w:t xml:space="preserve"> to optimize cost and performance based on user needs.</w:t>
      </w:r>
    </w:p>
    <w:p w:rsidR="006E58A7" w:rsidRPr="006E58A7" w:rsidRDefault="006E58A7" w:rsidP="006E58A7">
      <w:pPr>
        <w:pStyle w:val="ListParagraph"/>
        <w:numPr>
          <w:ilvl w:val="0"/>
          <w:numId w:val="1"/>
        </w:numPr>
        <w:rPr>
          <w:rFonts w:ascii="Times New Roman" w:eastAsia="Times New Roman" w:hAnsi="Times New Roman"/>
          <w:sz w:val="22"/>
          <w:szCs w:val="22"/>
        </w:rPr>
      </w:pPr>
      <w:r w:rsidRPr="006E58A7">
        <w:rPr>
          <w:rFonts w:ascii="Times New Roman" w:eastAsia="Times New Roman" w:hAnsi="Times New Roman"/>
          <w:sz w:val="22"/>
          <w:szCs w:val="22"/>
        </w:rPr>
        <w:t xml:space="preserve">Monitored WorkSpaces performance and availability using </w:t>
      </w:r>
      <w:r w:rsidRPr="006E58A7">
        <w:rPr>
          <w:rFonts w:ascii="Times New Roman" w:eastAsia="Times New Roman" w:hAnsi="Times New Roman"/>
          <w:b/>
          <w:bCs/>
          <w:sz w:val="22"/>
          <w:szCs w:val="22"/>
        </w:rPr>
        <w:t>Amazon CloudWatch Metrics</w:t>
      </w:r>
      <w:r w:rsidRPr="006E58A7">
        <w:rPr>
          <w:rFonts w:ascii="Times New Roman" w:eastAsia="Times New Roman" w:hAnsi="Times New Roman"/>
          <w:sz w:val="22"/>
          <w:szCs w:val="22"/>
        </w:rPr>
        <w:t xml:space="preserve"> and forwarded metrics to</w:t>
      </w:r>
      <w:r w:rsidRPr="006E58A7">
        <w:rPr>
          <w:rFonts w:ascii="Times New Roman" w:eastAsia="Times New Roman" w:hAnsi="Times New Roman"/>
          <w:b/>
          <w:bCs/>
          <w:sz w:val="22"/>
          <w:szCs w:val="22"/>
        </w:rPr>
        <w:t xml:space="preserve"> Datadog.</w:t>
      </w:r>
    </w:p>
    <w:p w:rsidR="006E58A7" w:rsidRPr="006E58A7" w:rsidRDefault="006E58A7" w:rsidP="006E58A7">
      <w:pPr>
        <w:pStyle w:val="ListParagraph"/>
        <w:numPr>
          <w:ilvl w:val="0"/>
          <w:numId w:val="1"/>
        </w:numPr>
        <w:rPr>
          <w:rFonts w:ascii="Times New Roman" w:eastAsia="Times New Roman" w:hAnsi="Times New Roman"/>
          <w:sz w:val="22"/>
          <w:szCs w:val="22"/>
        </w:rPr>
      </w:pPr>
      <w:r w:rsidRPr="006E58A7">
        <w:rPr>
          <w:rFonts w:ascii="Times New Roman" w:eastAsia="Times New Roman" w:hAnsi="Times New Roman"/>
          <w:sz w:val="22"/>
          <w:szCs w:val="22"/>
        </w:rPr>
        <w:t xml:space="preserve">Integrated </w:t>
      </w:r>
      <w:r w:rsidRPr="006E58A7">
        <w:rPr>
          <w:rFonts w:ascii="Times New Roman" w:eastAsia="Times New Roman" w:hAnsi="Times New Roman"/>
          <w:b/>
          <w:bCs/>
          <w:sz w:val="22"/>
          <w:szCs w:val="22"/>
        </w:rPr>
        <w:t>AWS WorkSpaces with Active Directory (AD)</w:t>
      </w:r>
      <w:r w:rsidRPr="006E58A7">
        <w:rPr>
          <w:rFonts w:ascii="Times New Roman" w:eastAsia="Times New Roman" w:hAnsi="Times New Roman"/>
          <w:sz w:val="22"/>
          <w:szCs w:val="22"/>
        </w:rPr>
        <w:t xml:space="preserve"> for seamless user authentication and access control.</w:t>
      </w:r>
    </w:p>
    <w:p w:rsidR="006E58A7" w:rsidRPr="00EB33FA" w:rsidRDefault="006E58A7" w:rsidP="006E58A7">
      <w:pPr>
        <w:ind w:left="360"/>
        <w:rPr>
          <w:rFonts w:ascii="Times New Roman" w:hAnsi="Times New Roman"/>
          <w:sz w:val="22"/>
          <w:szCs w:val="22"/>
        </w:rPr>
      </w:pP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Monitored application performance and system health using Datadog, ensuring proactive incident management and root cause analysis.</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Collaborated with multi-disciplinary teams to ensure alignment with enterprise architecture principles and frameworks.</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Evaluated and optimized cost-effectiveness of proposed solutions by analyzing AWS resource utilization and recommending improvements.</w:t>
      </w:r>
    </w:p>
    <w:p w:rsidR="00EB33FA" w:rsidRPr="00EB33FA"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Ensured compliance with security standards by implementing IAM policies, securing Kubernetes clusters, and leveraging AWS services like Secrets Manager for sensitive data.</w:t>
      </w:r>
    </w:p>
    <w:p w:rsidR="00EB33FA" w:rsidRPr="00382750" w:rsidRDefault="00EB33FA" w:rsidP="00EB33FA">
      <w:pPr>
        <w:numPr>
          <w:ilvl w:val="0"/>
          <w:numId w:val="1"/>
        </w:numPr>
        <w:rPr>
          <w:rFonts w:ascii="Times New Roman" w:hAnsi="Times New Roman"/>
          <w:sz w:val="22"/>
          <w:szCs w:val="22"/>
        </w:rPr>
      </w:pPr>
      <w:r w:rsidRPr="00EB33FA">
        <w:rPr>
          <w:rFonts w:ascii="Times New Roman" w:hAnsi="Times New Roman"/>
          <w:sz w:val="22"/>
          <w:szCs w:val="22"/>
        </w:rPr>
        <w:t>Facilitated cross-functional collaboration with stakeholders to gather requirements, develop project roadmaps, and align solutions with business goals.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Integrated </w:t>
      </w:r>
      <w:r w:rsidRPr="00382750">
        <w:rPr>
          <w:rFonts w:ascii="Times New Roman" w:hAnsi="Times New Roman"/>
          <w:b/>
          <w:bCs/>
          <w:sz w:val="22"/>
          <w:szCs w:val="22"/>
        </w:rPr>
        <w:t>ArgoCD</w:t>
      </w:r>
      <w:r w:rsidRPr="00382750">
        <w:rPr>
          <w:rFonts w:ascii="Times New Roman" w:hAnsi="Times New Roman"/>
          <w:sz w:val="22"/>
          <w:szCs w:val="22"/>
        </w:rPr>
        <w:t xml:space="preserve"> for continuous delivery, enabling seamless application deployment and version control in Kubernetes.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Deployed RabbitMQ as Stateful set in EKS also Configured and maintained RabbitMQ for reliable messaging between microservices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Deployed serverless functions using AWS Lambda to reduce operational overhead and improve scalability.</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Configured API Gateway to create and manage APIs, providing secure and scalable access to backend services.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Implemented Fluentd in </w:t>
      </w:r>
      <w:r w:rsidRPr="00382750">
        <w:rPr>
          <w:rFonts w:ascii="Times New Roman" w:hAnsi="Times New Roman"/>
          <w:b/>
          <w:bCs/>
          <w:sz w:val="22"/>
          <w:szCs w:val="22"/>
        </w:rPr>
        <w:t>Kubernetes</w:t>
      </w:r>
      <w:r w:rsidRPr="00382750">
        <w:rPr>
          <w:rFonts w:ascii="Times New Roman" w:hAnsi="Times New Roman"/>
          <w:sz w:val="22"/>
          <w:szCs w:val="22"/>
        </w:rPr>
        <w:t xml:space="preserve"> cluster to stream the container logs to splunk, and Created DashBoards in splunk to visualize applications health.</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Provisioned EKS Kubernetes clusters using </w:t>
      </w:r>
      <w:r w:rsidRPr="00382750">
        <w:rPr>
          <w:rFonts w:ascii="Times New Roman" w:hAnsi="Times New Roman"/>
          <w:b/>
          <w:bCs/>
          <w:sz w:val="22"/>
          <w:szCs w:val="22"/>
        </w:rPr>
        <w:t>CAPI</w:t>
      </w:r>
      <w:r w:rsidRPr="00382750">
        <w:rPr>
          <w:rFonts w:ascii="Times New Roman" w:hAnsi="Times New Roman"/>
          <w:sz w:val="22"/>
          <w:szCs w:val="22"/>
        </w:rPr>
        <w:t xml:space="preserve"> (Cluster API), </w:t>
      </w:r>
      <w:r w:rsidRPr="00382750">
        <w:rPr>
          <w:rFonts w:ascii="Times New Roman" w:hAnsi="Times New Roman"/>
          <w:b/>
          <w:bCs/>
          <w:sz w:val="22"/>
          <w:szCs w:val="22"/>
        </w:rPr>
        <w:t>CAPA</w:t>
      </w:r>
      <w:r w:rsidRPr="00382750">
        <w:rPr>
          <w:rFonts w:ascii="Times New Roman" w:hAnsi="Times New Roman"/>
          <w:sz w:val="22"/>
          <w:szCs w:val="22"/>
        </w:rPr>
        <w:t xml:space="preserve"> (Cluster API Provider for AWS) and Argocd in GitOps declarative way.</w:t>
      </w:r>
    </w:p>
    <w:p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color w:val="000000"/>
          <w:sz w:val="22"/>
          <w:szCs w:val="22"/>
        </w:rPr>
        <w:t xml:space="preserve">Deployed helmcharts in Kubernetes cluster in GitOps way using the ArgoCD. </w:t>
      </w:r>
    </w:p>
    <w:p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sz w:val="22"/>
          <w:szCs w:val="22"/>
        </w:rPr>
        <w:t xml:space="preserve"> Configured replica sets, demon sets, deployments, services on the kubernetes cluster to host containerized micro services.</w:t>
      </w:r>
    </w:p>
    <w:p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sz w:val="22"/>
          <w:szCs w:val="22"/>
        </w:rPr>
        <w:t>Provisioned EKS clusters using terraform modules.</w:t>
      </w:r>
    </w:p>
    <w:p w:rsidR="00663587"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Deployed and configured Istio and </w:t>
      </w:r>
      <w:r w:rsidRPr="00382750">
        <w:rPr>
          <w:rFonts w:ascii="Times New Roman" w:hAnsi="Times New Roman"/>
          <w:b/>
          <w:bCs/>
          <w:sz w:val="22"/>
          <w:szCs w:val="22"/>
        </w:rPr>
        <w:t>Linkerd</w:t>
      </w:r>
      <w:r w:rsidRPr="00382750">
        <w:rPr>
          <w:rFonts w:ascii="Times New Roman" w:hAnsi="Times New Roman"/>
          <w:sz w:val="22"/>
          <w:szCs w:val="22"/>
        </w:rPr>
        <w:t>as a service mesh to enhance security, observability, and traffic management within Kubernetes clusters.</w:t>
      </w:r>
    </w:p>
    <w:p w:rsidR="00F05BCB" w:rsidRPr="00F05BCB" w:rsidRDefault="00F05BCB" w:rsidP="00F05BCB">
      <w:pPr>
        <w:pStyle w:val="ListParagraph"/>
        <w:numPr>
          <w:ilvl w:val="0"/>
          <w:numId w:val="1"/>
        </w:numPr>
        <w:rPr>
          <w:rFonts w:ascii="Times New Roman" w:eastAsia="Times New Roman" w:hAnsi="Times New Roman"/>
          <w:sz w:val="22"/>
          <w:szCs w:val="22"/>
        </w:rPr>
      </w:pPr>
      <w:r w:rsidRPr="00F05BCB">
        <w:rPr>
          <w:rFonts w:ascii="Times New Roman" w:hAnsi="Times New Roman"/>
          <w:sz w:val="22"/>
          <w:szCs w:val="22"/>
        </w:rPr>
        <w:t xml:space="preserve">Designed and deployed </w:t>
      </w:r>
      <w:r w:rsidRPr="00F05BCB">
        <w:rPr>
          <w:rStyle w:val="Strong"/>
          <w:rFonts w:ascii="Times New Roman" w:hAnsi="Times New Roman"/>
          <w:sz w:val="22"/>
          <w:szCs w:val="22"/>
        </w:rPr>
        <w:t>microservices architecture</w:t>
      </w:r>
      <w:r w:rsidRPr="00F05BCB">
        <w:rPr>
          <w:rFonts w:ascii="Times New Roman" w:hAnsi="Times New Roman"/>
          <w:sz w:val="22"/>
          <w:szCs w:val="22"/>
        </w:rPr>
        <w:t xml:space="preserve"> using </w:t>
      </w:r>
      <w:r w:rsidRPr="00F05BCB">
        <w:rPr>
          <w:rFonts w:ascii="Times New Roman" w:hAnsi="Times New Roman"/>
          <w:b/>
          <w:bCs/>
          <w:sz w:val="22"/>
          <w:szCs w:val="22"/>
        </w:rPr>
        <w:t>Istio</w:t>
      </w:r>
      <w:r w:rsidRPr="00F05BCB">
        <w:rPr>
          <w:rFonts w:ascii="Times New Roman" w:hAnsi="Times New Roman"/>
          <w:sz w:val="22"/>
          <w:szCs w:val="22"/>
        </w:rPr>
        <w:t xml:space="preserve"> for secure and efficient service-to-service communication.</w:t>
      </w:r>
    </w:p>
    <w:p w:rsidR="00F05BCB" w:rsidRPr="00F05BCB" w:rsidRDefault="00F05BCB" w:rsidP="00F05BCB">
      <w:pPr>
        <w:pStyle w:val="ListParagraph"/>
        <w:numPr>
          <w:ilvl w:val="0"/>
          <w:numId w:val="1"/>
        </w:numPr>
        <w:rPr>
          <w:rFonts w:ascii="Times New Roman" w:eastAsia="Times New Roman" w:hAnsi="Times New Roman"/>
          <w:sz w:val="22"/>
          <w:szCs w:val="22"/>
        </w:rPr>
      </w:pPr>
      <w:r w:rsidRPr="00F05BCB">
        <w:rPr>
          <w:rFonts w:ascii="Times New Roman" w:hAnsi="Times New Roman"/>
          <w:sz w:val="22"/>
          <w:szCs w:val="22"/>
        </w:rPr>
        <w:t xml:space="preserve">Strong understanding of </w:t>
      </w:r>
      <w:r w:rsidRPr="00F05BCB">
        <w:rPr>
          <w:rStyle w:val="Strong"/>
          <w:rFonts w:ascii="Times New Roman" w:hAnsi="Times New Roman"/>
          <w:sz w:val="22"/>
          <w:szCs w:val="22"/>
        </w:rPr>
        <w:t>sidecar proxy architecture</w:t>
      </w:r>
      <w:r w:rsidRPr="00F05BCB">
        <w:rPr>
          <w:rFonts w:ascii="Times New Roman" w:hAnsi="Times New Roman"/>
          <w:sz w:val="22"/>
          <w:szCs w:val="22"/>
        </w:rPr>
        <w:t xml:space="preserve"> and </w:t>
      </w:r>
      <w:r w:rsidRPr="00F05BCB">
        <w:rPr>
          <w:rFonts w:ascii="Times New Roman" w:hAnsi="Times New Roman"/>
          <w:b/>
          <w:bCs/>
          <w:sz w:val="22"/>
          <w:szCs w:val="22"/>
        </w:rPr>
        <w:t>Envoy</w:t>
      </w:r>
      <w:r w:rsidRPr="00F05BCB">
        <w:rPr>
          <w:rFonts w:ascii="Times New Roman" w:hAnsi="Times New Roman"/>
          <w:sz w:val="22"/>
          <w:szCs w:val="22"/>
        </w:rPr>
        <w:t xml:space="preserve"> integration.</w:t>
      </w:r>
    </w:p>
    <w:p w:rsidR="00F05BCB" w:rsidRDefault="00F05BCB" w:rsidP="00F05BCB">
      <w:pPr>
        <w:pStyle w:val="ListParagraph"/>
        <w:numPr>
          <w:ilvl w:val="0"/>
          <w:numId w:val="1"/>
        </w:numPr>
        <w:rPr>
          <w:rFonts w:ascii="Times New Roman" w:eastAsia="Times New Roman" w:hAnsi="Times New Roman"/>
          <w:sz w:val="22"/>
          <w:szCs w:val="22"/>
        </w:rPr>
      </w:pPr>
      <w:r w:rsidRPr="00F05BCB">
        <w:rPr>
          <w:rFonts w:ascii="Times New Roman" w:eastAsia="Times New Roman" w:hAnsi="Times New Roman"/>
          <w:sz w:val="22"/>
          <w:szCs w:val="22"/>
        </w:rPr>
        <w:t>Hands-on experience with Kubernetes-based service mesh deployments.</w:t>
      </w:r>
    </w:p>
    <w:p w:rsidR="00F05BCB" w:rsidRPr="00F05BCB" w:rsidRDefault="00F05BCB" w:rsidP="00F05BCB">
      <w:pPr>
        <w:pStyle w:val="ListParagraph"/>
        <w:numPr>
          <w:ilvl w:val="0"/>
          <w:numId w:val="1"/>
        </w:numPr>
        <w:rPr>
          <w:rFonts w:ascii="Times New Roman" w:eastAsia="Times New Roman" w:hAnsi="Times New Roman"/>
          <w:sz w:val="22"/>
          <w:szCs w:val="22"/>
        </w:rPr>
      </w:pPr>
      <w:r w:rsidRPr="00F05BCB">
        <w:rPr>
          <w:rFonts w:ascii="Times New Roman" w:eastAsia="Times New Roman" w:hAnsi="Times New Roman"/>
          <w:sz w:val="22"/>
          <w:szCs w:val="22"/>
        </w:rPr>
        <w:t xml:space="preserve">Deployed and managed Istio in </w:t>
      </w:r>
      <w:r w:rsidRPr="00F05BCB">
        <w:rPr>
          <w:rFonts w:ascii="Times New Roman" w:eastAsia="Times New Roman" w:hAnsi="Times New Roman"/>
          <w:b/>
          <w:bCs/>
          <w:sz w:val="22"/>
          <w:szCs w:val="22"/>
        </w:rPr>
        <w:t>production-grade Kubernetes clusters</w:t>
      </w:r>
      <w:r w:rsidRPr="00F05BCB">
        <w:rPr>
          <w:rFonts w:ascii="Times New Roman" w:eastAsia="Times New Roman" w:hAnsi="Times New Roman"/>
          <w:sz w:val="22"/>
          <w:szCs w:val="22"/>
        </w:rPr>
        <w:t xml:space="preserve"> to enhance </w:t>
      </w:r>
      <w:r w:rsidRPr="00F05BCB">
        <w:rPr>
          <w:rFonts w:ascii="Times New Roman" w:eastAsia="Times New Roman" w:hAnsi="Times New Roman"/>
          <w:b/>
          <w:bCs/>
          <w:sz w:val="22"/>
          <w:szCs w:val="22"/>
        </w:rPr>
        <w:t>service discovery, traffic control, and security</w:t>
      </w:r>
      <w:r w:rsidRPr="00F05BCB">
        <w:rPr>
          <w:rFonts w:ascii="Times New Roman" w:eastAsia="Times New Roman" w:hAnsi="Times New Roman"/>
          <w:sz w:val="22"/>
          <w:szCs w:val="22"/>
        </w:rPr>
        <w:t>.</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security best practices, including network policies and role-based access controls (RBAC) within Kubernetes.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Collaborated with cross-functional teams to gather requirements, design solutions, and ensure successful project delivery.</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Documented infrastructure designs, deployment procedures, and operational guidelines to support knowledge sharing and onboarding of new team members.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lastRenderedPageBreak/>
        <w:t>Implemented Canary and Blue/Green Deployment strategies in AWS cloud.</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Involved in troubleshooting of various pod related issues and networking (</w:t>
      </w:r>
      <w:r w:rsidRPr="00382750">
        <w:rPr>
          <w:rFonts w:ascii="Times New Roman" w:hAnsi="Times New Roman"/>
          <w:b/>
          <w:bCs/>
          <w:sz w:val="22"/>
          <w:szCs w:val="22"/>
        </w:rPr>
        <w:t>calico</w:t>
      </w:r>
      <w:r w:rsidRPr="00382750">
        <w:rPr>
          <w:rFonts w:ascii="Times New Roman" w:hAnsi="Times New Roman"/>
          <w:sz w:val="22"/>
          <w:szCs w:val="22"/>
        </w:rPr>
        <w:t>) related issues in kubernetes cluster.</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Created A, CNAME, ALIAS records in route 53 and configured various routing policies like simple routing, failover routing, weighted routing, latency-based routing etc. </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Implemented open-source robust monitoring stack leveraging </w:t>
      </w:r>
      <w:r w:rsidRPr="00382750">
        <w:rPr>
          <w:rFonts w:ascii="Times New Roman" w:hAnsi="Times New Roman"/>
          <w:b/>
          <w:bCs/>
          <w:sz w:val="22"/>
          <w:szCs w:val="22"/>
        </w:rPr>
        <w:t>Prometheus</w:t>
      </w:r>
      <w:r w:rsidRPr="00382750">
        <w:rPr>
          <w:rFonts w:ascii="Times New Roman" w:hAnsi="Times New Roman"/>
          <w:sz w:val="22"/>
          <w:szCs w:val="22"/>
        </w:rPr>
        <w:t xml:space="preserve">, </w:t>
      </w:r>
      <w:r w:rsidRPr="00382750">
        <w:rPr>
          <w:rFonts w:ascii="Times New Roman" w:hAnsi="Times New Roman"/>
          <w:b/>
          <w:bCs/>
          <w:sz w:val="22"/>
          <w:szCs w:val="22"/>
        </w:rPr>
        <w:t>Grafana</w:t>
      </w:r>
      <w:r w:rsidRPr="00382750">
        <w:rPr>
          <w:rFonts w:ascii="Times New Roman" w:hAnsi="Times New Roman"/>
          <w:sz w:val="22"/>
          <w:szCs w:val="22"/>
        </w:rPr>
        <w:t>, Alertmanagerto obtain comprehensive insights into the health and performance of Kubernetes clusters and applications.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Configured Prometheus to collect metrics from Kubernetes deployments, pods, nodes, and the API server using specific scraping targets.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Prometheus alerting rules to monitor Kubernetes resources, including high CPU/memory usage, pod restarts, and container crashes.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Designed detailed Grafana dashboards to visualize essential Kubernetes metrics (e.g., CPU/memory utilization, request latency, deployment rollouts) for effective monitoring.</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Integrated Alertmanager with Prometheus to route and group alerts based on severity and source.</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Administered MongoDB and DocumentDB for NoSQL database solutions, focusing on data storage, retrieval, and performance tuning.</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Managed and administered </w:t>
      </w:r>
      <w:r w:rsidRPr="00382750">
        <w:rPr>
          <w:rFonts w:ascii="Times New Roman" w:hAnsi="Times New Roman"/>
          <w:b/>
          <w:bCs/>
          <w:sz w:val="22"/>
          <w:szCs w:val="22"/>
        </w:rPr>
        <w:t>AWS</w:t>
      </w:r>
      <w:r w:rsidRPr="00382750">
        <w:rPr>
          <w:rFonts w:ascii="Times New Roman" w:hAnsi="Times New Roman"/>
          <w:sz w:val="22"/>
          <w:szCs w:val="22"/>
        </w:rPr>
        <w:t xml:space="preserve"> RDS instances for relational databases such as MySQL, PostgreSQL, and SQL Server, ensuring high availability, scalability, and performance optimization.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backup and recovery strategies for AWS RDS databases using automated snapshots and maintained disaster recovery plans.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Monitored and troubleshooted AWS RDS performance using Amazon CloudWatch metrics, Enhanced Monitoring, and Performance Insights.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DynamoDB Streams for real-time data processing and change capture, enabling event-driven architectures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Leveraged Python for scripting and automation tasks, including infrastructure management, deployment automation, and the development of custom DevOps tools.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monitoring solutions in EKS using Datadog for insights into application performance, resource utilization, and system health.</w:t>
      </w:r>
    </w:p>
    <w:p w:rsidR="002E2A57" w:rsidRPr="00382750" w:rsidRDefault="002E2A57" w:rsidP="00663587">
      <w:pPr>
        <w:numPr>
          <w:ilvl w:val="0"/>
          <w:numId w:val="1"/>
        </w:numPr>
        <w:rPr>
          <w:rFonts w:ascii="Times New Roman" w:hAnsi="Times New Roman"/>
          <w:sz w:val="22"/>
          <w:szCs w:val="22"/>
        </w:rPr>
      </w:pPr>
      <w:r w:rsidRPr="00382750">
        <w:rPr>
          <w:rFonts w:ascii="Times New Roman" w:hAnsi="Times New Roman"/>
          <w:sz w:val="22"/>
          <w:szCs w:val="22"/>
        </w:rPr>
        <w:t>Strong experience in monitoring &amp; observability</w:t>
      </w:r>
      <w:r w:rsidR="00A708F8" w:rsidRPr="00382750">
        <w:rPr>
          <w:rFonts w:ascii="Times New Roman" w:hAnsi="Times New Roman"/>
          <w:sz w:val="22"/>
          <w:szCs w:val="22"/>
        </w:rPr>
        <w:t xml:space="preserve"> using Splunk &amp; Datadog</w:t>
      </w:r>
      <w:r w:rsidR="005811C5" w:rsidRPr="00382750">
        <w:rPr>
          <w:rFonts w:ascii="Times New Roman" w:hAnsi="Times New Roman"/>
          <w:sz w:val="22"/>
          <w:szCs w:val="22"/>
        </w:rPr>
        <w:t>.</w:t>
      </w:r>
    </w:p>
    <w:p w:rsidR="00597AFF" w:rsidRPr="00382750" w:rsidRDefault="00597AFF" w:rsidP="00663587">
      <w:pPr>
        <w:numPr>
          <w:ilvl w:val="0"/>
          <w:numId w:val="1"/>
        </w:numPr>
        <w:rPr>
          <w:rFonts w:ascii="Times New Roman" w:hAnsi="Times New Roman"/>
          <w:sz w:val="22"/>
          <w:szCs w:val="22"/>
        </w:rPr>
      </w:pPr>
      <w:r w:rsidRPr="00382750">
        <w:rPr>
          <w:rFonts w:ascii="Times New Roman" w:hAnsi="Times New Roman"/>
          <w:sz w:val="22"/>
          <w:szCs w:val="22"/>
        </w:rPr>
        <w:t>Installed Datadog agents and ensure log forwarding from cloudwatch to datadog.</w:t>
      </w:r>
    </w:p>
    <w:p w:rsidR="00597AFF" w:rsidRPr="00382750" w:rsidRDefault="00597AFF" w:rsidP="00663587">
      <w:pPr>
        <w:numPr>
          <w:ilvl w:val="0"/>
          <w:numId w:val="1"/>
        </w:numPr>
        <w:rPr>
          <w:rFonts w:ascii="Times New Roman" w:hAnsi="Times New Roman"/>
          <w:sz w:val="22"/>
          <w:szCs w:val="22"/>
        </w:rPr>
      </w:pPr>
      <w:r w:rsidRPr="00382750">
        <w:rPr>
          <w:rFonts w:ascii="Times New Roman" w:hAnsi="Times New Roman"/>
          <w:sz w:val="22"/>
          <w:szCs w:val="22"/>
        </w:rPr>
        <w:t>Designed API monitoring metrics using service container logs</w:t>
      </w:r>
      <w:r w:rsidR="002E2A57" w:rsidRPr="00382750">
        <w:rPr>
          <w:rFonts w:ascii="Times New Roman" w:hAnsi="Times New Roman"/>
          <w:sz w:val="22"/>
          <w:szCs w:val="22"/>
        </w:rPr>
        <w:t xml:space="preserve"> on Datadog</w:t>
      </w:r>
      <w:r w:rsidR="00A708F8" w:rsidRPr="00382750">
        <w:rPr>
          <w:rFonts w:ascii="Times New Roman" w:hAnsi="Times New Roman"/>
          <w:sz w:val="22"/>
          <w:szCs w:val="22"/>
        </w:rPr>
        <w:t>.</w:t>
      </w:r>
    </w:p>
    <w:p w:rsidR="00663587"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Setup Dashboards on Datadog including APM metrics, System met</w:t>
      </w:r>
      <w:r w:rsidR="00597AFF" w:rsidRPr="00382750">
        <w:rPr>
          <w:rFonts w:ascii="Times New Roman" w:hAnsi="Times New Roman"/>
          <w:sz w:val="22"/>
          <w:szCs w:val="22"/>
        </w:rPr>
        <w:t>r</w:t>
      </w:r>
      <w:r w:rsidRPr="00382750">
        <w:rPr>
          <w:rFonts w:ascii="Times New Roman" w:hAnsi="Times New Roman"/>
          <w:sz w:val="22"/>
          <w:szCs w:val="22"/>
        </w:rPr>
        <w:t>ics, monitoring &amp; alerts.</w:t>
      </w:r>
    </w:p>
    <w:p w:rsidR="007E65FF" w:rsidRPr="007E65FF" w:rsidRDefault="007E65FF" w:rsidP="007E65FF">
      <w:pPr>
        <w:numPr>
          <w:ilvl w:val="0"/>
          <w:numId w:val="1"/>
        </w:numPr>
        <w:rPr>
          <w:rFonts w:ascii="Times New Roman" w:hAnsi="Times New Roman"/>
          <w:sz w:val="22"/>
          <w:szCs w:val="22"/>
        </w:rPr>
      </w:pPr>
      <w:r w:rsidRPr="007E65FF">
        <w:rPr>
          <w:rFonts w:ascii="Times New Roman" w:hAnsi="Times New Roman"/>
          <w:sz w:val="22"/>
          <w:szCs w:val="22"/>
        </w:rPr>
        <w:t>Strong experience in monitoring &amp; observability using Splunk &amp; Datadog.</w:t>
      </w:r>
    </w:p>
    <w:p w:rsidR="007E65FF" w:rsidRPr="007E65FF" w:rsidRDefault="007E65FF" w:rsidP="007E65FF">
      <w:pPr>
        <w:numPr>
          <w:ilvl w:val="0"/>
          <w:numId w:val="1"/>
        </w:numPr>
        <w:rPr>
          <w:rFonts w:ascii="Times New Roman" w:hAnsi="Times New Roman"/>
          <w:sz w:val="22"/>
          <w:szCs w:val="22"/>
        </w:rPr>
      </w:pPr>
      <w:r w:rsidRPr="007E65FF">
        <w:rPr>
          <w:rFonts w:ascii="Times New Roman" w:hAnsi="Times New Roman"/>
          <w:sz w:val="22"/>
          <w:szCs w:val="22"/>
        </w:rPr>
        <w:t>Strong experience in operating production web applications like spectrum.net, spectrumbusiness.net &amp; spectrumenterprise.net as a 24/7 production support engineer.</w:t>
      </w:r>
    </w:p>
    <w:p w:rsidR="007E65FF" w:rsidRPr="007E65FF" w:rsidRDefault="00EE54DE" w:rsidP="007E65FF">
      <w:pPr>
        <w:numPr>
          <w:ilvl w:val="0"/>
          <w:numId w:val="1"/>
        </w:numPr>
        <w:rPr>
          <w:rFonts w:ascii="Times New Roman" w:hAnsi="Times New Roman"/>
          <w:sz w:val="22"/>
          <w:szCs w:val="22"/>
        </w:rPr>
      </w:pPr>
      <w:r>
        <w:rPr>
          <w:rFonts w:ascii="Times New Roman" w:hAnsi="Times New Roman"/>
          <w:sz w:val="22"/>
          <w:szCs w:val="22"/>
        </w:rPr>
        <w:t>S</w:t>
      </w:r>
      <w:r w:rsidR="007E65FF" w:rsidRPr="007E65FF">
        <w:rPr>
          <w:rFonts w:ascii="Times New Roman" w:hAnsi="Times New Roman"/>
          <w:sz w:val="22"/>
          <w:szCs w:val="22"/>
        </w:rPr>
        <w:t>trong experience in dealing with production issues being a first responder for production grade application and customer facing applications by continuously monitoring during oncall rotation.</w:t>
      </w:r>
    </w:p>
    <w:p w:rsidR="007E65FF" w:rsidRPr="007E65FF" w:rsidRDefault="00EE54DE" w:rsidP="007E65FF">
      <w:pPr>
        <w:numPr>
          <w:ilvl w:val="0"/>
          <w:numId w:val="1"/>
        </w:numPr>
        <w:rPr>
          <w:rFonts w:ascii="Times New Roman" w:hAnsi="Times New Roman"/>
          <w:sz w:val="22"/>
          <w:szCs w:val="22"/>
        </w:rPr>
      </w:pPr>
      <w:r>
        <w:rPr>
          <w:rFonts w:ascii="Times New Roman" w:hAnsi="Times New Roman"/>
          <w:sz w:val="22"/>
          <w:szCs w:val="22"/>
        </w:rPr>
        <w:t>Strong e</w:t>
      </w:r>
      <w:r w:rsidR="007E65FF" w:rsidRPr="007E65FF">
        <w:rPr>
          <w:rFonts w:ascii="Times New Roman" w:hAnsi="Times New Roman"/>
          <w:sz w:val="22"/>
          <w:szCs w:val="22"/>
        </w:rPr>
        <w:t>xperience driving and leading production issues and providing RCA (root cause analysis) DOA(department of authority) to leadership with data metrics on impacts and solutions for mitigating the risk for future.</w:t>
      </w:r>
    </w:p>
    <w:p w:rsidR="007E65FF" w:rsidRPr="007E65FF" w:rsidRDefault="007E65FF" w:rsidP="007E65FF">
      <w:pPr>
        <w:numPr>
          <w:ilvl w:val="0"/>
          <w:numId w:val="1"/>
        </w:numPr>
        <w:rPr>
          <w:rFonts w:ascii="Times New Roman" w:hAnsi="Times New Roman"/>
          <w:sz w:val="22"/>
          <w:szCs w:val="22"/>
        </w:rPr>
      </w:pPr>
      <w:r w:rsidRPr="007E65FF">
        <w:rPr>
          <w:rFonts w:ascii="Times New Roman" w:hAnsi="Times New Roman"/>
          <w:sz w:val="22"/>
          <w:szCs w:val="22"/>
        </w:rPr>
        <w:t>Extensive experience in leading oncall rotation and been part of oncall rotation and managing oncall rotation with tools like Xmatters and PagerDuty.</w:t>
      </w:r>
    </w:p>
    <w:p w:rsidR="007E65FF" w:rsidRPr="007E65FF" w:rsidRDefault="007E65FF" w:rsidP="007E65FF">
      <w:pPr>
        <w:numPr>
          <w:ilvl w:val="0"/>
          <w:numId w:val="1"/>
        </w:numPr>
        <w:rPr>
          <w:rFonts w:ascii="Times New Roman" w:hAnsi="Times New Roman"/>
          <w:sz w:val="22"/>
          <w:szCs w:val="22"/>
        </w:rPr>
      </w:pPr>
      <w:r w:rsidRPr="007E65FF">
        <w:rPr>
          <w:rFonts w:ascii="Times New Roman" w:hAnsi="Times New Roman"/>
          <w:sz w:val="22"/>
          <w:szCs w:val="22"/>
        </w:rPr>
        <w:t>Integrated Datadog alerts with Xmatters.</w:t>
      </w:r>
    </w:p>
    <w:p w:rsidR="00663587" w:rsidRPr="007E65FF" w:rsidRDefault="00597AFF" w:rsidP="00EE54DE">
      <w:pPr>
        <w:ind w:left="360"/>
        <w:rPr>
          <w:rFonts w:ascii="Times New Roman" w:hAnsi="Times New Roman"/>
          <w:sz w:val="22"/>
          <w:szCs w:val="22"/>
        </w:rPr>
      </w:pPr>
      <w:r w:rsidRPr="00382750">
        <w:rPr>
          <w:rFonts w:ascii="Times New Roman" w:hAnsi="Times New Roman"/>
          <w:sz w:val="22"/>
          <w:szCs w:val="22"/>
        </w:rPr>
        <w:t xml:space="preserve">Custom </w:t>
      </w:r>
      <w:r w:rsidR="002E2A57" w:rsidRPr="00382750">
        <w:rPr>
          <w:rFonts w:ascii="Times New Roman" w:hAnsi="Times New Roman"/>
          <w:b/>
          <w:bCs/>
          <w:sz w:val="22"/>
          <w:szCs w:val="22"/>
        </w:rPr>
        <w:t>Datadog</w:t>
      </w:r>
      <w:r w:rsidRPr="00382750">
        <w:rPr>
          <w:rFonts w:ascii="Times New Roman" w:hAnsi="Times New Roman"/>
          <w:sz w:val="22"/>
          <w:szCs w:val="22"/>
        </w:rPr>
        <w:t xml:space="preserve">Dashboards based </w:t>
      </w:r>
      <w:r w:rsidR="002E2A57" w:rsidRPr="00382750">
        <w:rPr>
          <w:rFonts w:ascii="Times New Roman" w:hAnsi="Times New Roman"/>
          <w:sz w:val="22"/>
          <w:szCs w:val="22"/>
        </w:rPr>
        <w:t>o</w:t>
      </w:r>
      <w:r w:rsidRPr="00382750">
        <w:rPr>
          <w:rFonts w:ascii="Times New Roman" w:hAnsi="Times New Roman"/>
          <w:sz w:val="22"/>
          <w:szCs w:val="22"/>
        </w:rPr>
        <w:t xml:space="preserve">n </w:t>
      </w:r>
      <w:r w:rsidR="002E2A57" w:rsidRPr="00382750">
        <w:rPr>
          <w:rFonts w:ascii="Times New Roman" w:hAnsi="Times New Roman"/>
          <w:sz w:val="22"/>
          <w:szCs w:val="22"/>
        </w:rPr>
        <w:t>business</w:t>
      </w:r>
      <w:r w:rsidRPr="00382750">
        <w:rPr>
          <w:rFonts w:ascii="Times New Roman" w:hAnsi="Times New Roman"/>
          <w:sz w:val="22"/>
          <w:szCs w:val="22"/>
        </w:rPr>
        <w:t xml:space="preserve"> requirements</w:t>
      </w:r>
      <w:r w:rsidR="002E2A57" w:rsidRPr="00382750">
        <w:rPr>
          <w:rFonts w:ascii="Times New Roman" w:hAnsi="Times New Roman"/>
          <w:sz w:val="22"/>
          <w:szCs w:val="22"/>
        </w:rPr>
        <w:t>.</w:t>
      </w:r>
      <w:r w:rsidR="00663587" w:rsidRPr="007E65FF">
        <w:rPr>
          <w:rFonts w:ascii="Times New Roman" w:hAnsi="Times New Roman"/>
          <w:b/>
          <w:sz w:val="22"/>
          <w:szCs w:val="22"/>
        </w:rPr>
        <w:cr/>
        <w:t>Environment:</w:t>
      </w:r>
      <w:r w:rsidR="00663587" w:rsidRPr="007E65FF">
        <w:rPr>
          <w:rFonts w:ascii="Times New Roman" w:hAnsi="Times New Roman"/>
          <w:sz w:val="22"/>
          <w:szCs w:val="22"/>
        </w:rPr>
        <w:t>EC2, S3, IAM, VPC, Cloud Watch, Cloud Formation, terraform, SNS, SQS, EBS, Route 53, ELB, ALB, Ansible, Shell scripting, Docker,Maven, Ant, Jenkins, Gitlab-ci, helm node.js, AppDynamics ,Instana , Splunk , zuul router , eureka discovery services , Kubernetes , LinkerD , calico, Amazon Linux , CentOS Linux, Rancher, EKS, Karpenter, Datadog, Prometheus, Grafana, kafka, Python, RDS</w:t>
      </w:r>
      <w:r w:rsidR="00A708F8" w:rsidRPr="007E65FF">
        <w:rPr>
          <w:rFonts w:ascii="Times New Roman" w:hAnsi="Times New Roman"/>
          <w:sz w:val="22"/>
          <w:szCs w:val="22"/>
        </w:rPr>
        <w:t>, Azure</w:t>
      </w:r>
      <w:r w:rsidR="00663587" w:rsidRPr="007E65FF">
        <w:rPr>
          <w:rFonts w:ascii="Times New Roman" w:hAnsi="Times New Roman"/>
          <w:sz w:val="22"/>
          <w:szCs w:val="22"/>
        </w:rPr>
        <w:t>.</w:t>
      </w:r>
    </w:p>
    <w:p w:rsidR="00663587" w:rsidRPr="00382750" w:rsidRDefault="00663587" w:rsidP="00663587">
      <w:pPr>
        <w:rPr>
          <w:rFonts w:ascii="Times New Roman" w:hAnsi="Times New Roman"/>
          <w:b/>
          <w:sz w:val="22"/>
          <w:szCs w:val="22"/>
        </w:rPr>
      </w:pPr>
    </w:p>
    <w:p w:rsidR="00663587" w:rsidRPr="00382750" w:rsidRDefault="00663587" w:rsidP="00663587">
      <w:pPr>
        <w:rPr>
          <w:rFonts w:ascii="Times New Roman" w:hAnsi="Times New Roman"/>
          <w:sz w:val="22"/>
          <w:szCs w:val="22"/>
        </w:rPr>
      </w:pPr>
    </w:p>
    <w:p w:rsidR="00E45315" w:rsidRDefault="00382750" w:rsidP="00663587">
      <w:pPr>
        <w:autoSpaceDE w:val="0"/>
        <w:autoSpaceDN w:val="0"/>
        <w:adjustRightInd w:val="0"/>
        <w:rPr>
          <w:rFonts w:ascii="Times New Roman" w:hAnsi="Times New Roman"/>
          <w:b/>
          <w:color w:val="00B0F0"/>
          <w:sz w:val="22"/>
          <w:szCs w:val="22"/>
        </w:rPr>
      </w:pPr>
      <w:r w:rsidRPr="00D33022">
        <w:rPr>
          <w:rFonts w:ascii="Times New Roman" w:hAnsi="Times New Roman"/>
          <w:b/>
          <w:color w:val="00B0F0"/>
          <w:sz w:val="22"/>
          <w:szCs w:val="22"/>
        </w:rPr>
        <w:t xml:space="preserve">Client: </w:t>
      </w:r>
      <w:r w:rsidR="00663587" w:rsidRPr="00D33022">
        <w:rPr>
          <w:rFonts w:ascii="Times New Roman" w:hAnsi="Times New Roman"/>
          <w:b/>
          <w:color w:val="00B0F0"/>
          <w:sz w:val="22"/>
          <w:szCs w:val="22"/>
        </w:rPr>
        <w:t>Lowe's Companies, Inc.                                        Oct</w:t>
      </w:r>
      <w:r w:rsidRPr="00D33022">
        <w:rPr>
          <w:rFonts w:ascii="Times New Roman" w:hAnsi="Times New Roman"/>
          <w:b/>
          <w:color w:val="00B0F0"/>
          <w:sz w:val="22"/>
          <w:szCs w:val="22"/>
        </w:rPr>
        <w:t>ober</w:t>
      </w:r>
      <w:r w:rsidR="00663587" w:rsidRPr="00D33022">
        <w:rPr>
          <w:rFonts w:ascii="Times New Roman" w:hAnsi="Times New Roman"/>
          <w:b/>
          <w:color w:val="00B0F0"/>
          <w:sz w:val="22"/>
          <w:szCs w:val="22"/>
        </w:rPr>
        <w:t>’14 – Apr</w:t>
      </w:r>
      <w:r w:rsidRPr="00D33022">
        <w:rPr>
          <w:rFonts w:ascii="Times New Roman" w:hAnsi="Times New Roman"/>
          <w:b/>
          <w:color w:val="00B0F0"/>
          <w:sz w:val="22"/>
          <w:szCs w:val="22"/>
        </w:rPr>
        <w:t>il</w:t>
      </w:r>
      <w:r w:rsidR="00663587" w:rsidRPr="00D33022">
        <w:rPr>
          <w:rFonts w:ascii="Times New Roman" w:hAnsi="Times New Roman"/>
          <w:b/>
          <w:color w:val="00B0F0"/>
          <w:sz w:val="22"/>
          <w:szCs w:val="22"/>
        </w:rPr>
        <w:t>’15</w:t>
      </w:r>
      <w:r w:rsidR="00663587" w:rsidRPr="00D33022">
        <w:rPr>
          <w:rFonts w:ascii="Times New Roman" w:hAnsi="Times New Roman"/>
          <w:color w:val="00B0F0"/>
          <w:sz w:val="22"/>
          <w:szCs w:val="22"/>
        </w:rPr>
        <w:cr/>
      </w:r>
      <w:r w:rsidR="00663587" w:rsidRPr="00D33022">
        <w:rPr>
          <w:rFonts w:ascii="Times New Roman" w:hAnsi="Times New Roman"/>
          <w:b/>
          <w:color w:val="00B0F0"/>
          <w:sz w:val="22"/>
          <w:szCs w:val="22"/>
        </w:rPr>
        <w:t xml:space="preserve">Role:  </w:t>
      </w:r>
      <w:r w:rsidR="005811C5" w:rsidRPr="00D33022">
        <w:rPr>
          <w:rFonts w:ascii="Times New Roman" w:hAnsi="Times New Roman"/>
          <w:b/>
          <w:color w:val="00B0F0"/>
          <w:sz w:val="22"/>
          <w:szCs w:val="22"/>
        </w:rPr>
        <w:t>Sr. Devops</w:t>
      </w:r>
      <w:r w:rsidR="00663587" w:rsidRPr="00D33022">
        <w:rPr>
          <w:rFonts w:ascii="Times New Roman" w:hAnsi="Times New Roman"/>
          <w:b/>
          <w:color w:val="00B0F0"/>
          <w:sz w:val="22"/>
          <w:szCs w:val="22"/>
        </w:rPr>
        <w:t xml:space="preserve"> Engineer</w:t>
      </w:r>
    </w:p>
    <w:p w:rsidR="00382750" w:rsidRDefault="00E45315" w:rsidP="00663587">
      <w:pPr>
        <w:autoSpaceDE w:val="0"/>
        <w:autoSpaceDN w:val="0"/>
        <w:adjustRightInd w:val="0"/>
        <w:rPr>
          <w:rFonts w:ascii="Times New Roman" w:hAnsi="Times New Roman"/>
          <w:b/>
          <w:color w:val="00B0F0"/>
          <w:sz w:val="22"/>
          <w:szCs w:val="22"/>
        </w:rPr>
      </w:pPr>
      <w:r>
        <w:rPr>
          <w:rFonts w:ascii="Times New Roman" w:hAnsi="Times New Roman"/>
          <w:b/>
          <w:color w:val="00B0F0"/>
          <w:sz w:val="22"/>
          <w:szCs w:val="22"/>
        </w:rPr>
        <w:t>Location:  Mooresville, NC</w:t>
      </w:r>
    </w:p>
    <w:p w:rsidR="00E45315" w:rsidRPr="00D33022" w:rsidRDefault="00E45315" w:rsidP="00663587">
      <w:pPr>
        <w:autoSpaceDE w:val="0"/>
        <w:autoSpaceDN w:val="0"/>
        <w:adjustRightInd w:val="0"/>
        <w:rPr>
          <w:rFonts w:ascii="Times New Roman" w:hAnsi="Times New Roman"/>
          <w:b/>
          <w:color w:val="00B0F0"/>
          <w:sz w:val="22"/>
          <w:szCs w:val="22"/>
        </w:rPr>
      </w:pPr>
    </w:p>
    <w:p w:rsidR="00663587" w:rsidRPr="00382750" w:rsidRDefault="00663587" w:rsidP="00663587">
      <w:pPr>
        <w:autoSpaceDE w:val="0"/>
        <w:autoSpaceDN w:val="0"/>
        <w:adjustRightInd w:val="0"/>
        <w:rPr>
          <w:rFonts w:ascii="Times New Roman" w:eastAsia="Symbol" w:hAnsi="Times New Roman"/>
          <w:sz w:val="22"/>
          <w:szCs w:val="22"/>
        </w:rPr>
      </w:pPr>
      <w:r w:rsidRPr="00382750">
        <w:rPr>
          <w:rFonts w:ascii="Times New Roman" w:eastAsia="Symbol" w:hAnsi="Times New Roman"/>
          <w:b/>
          <w:bCs/>
          <w:sz w:val="22"/>
          <w:szCs w:val="22"/>
        </w:rPr>
        <w:t>Lowe's Companies, Inc.</w:t>
      </w:r>
      <w:r w:rsidRPr="00382750">
        <w:rPr>
          <w:rFonts w:ascii="Times New Roman" w:eastAsia="Symbol" w:hAnsi="Times New Roman"/>
          <w:sz w:val="22"/>
          <w:szCs w:val="22"/>
        </w:rPr>
        <w:t xml:space="preserve">  </w:t>
      </w:r>
      <w:r w:rsidR="00382750" w:rsidRPr="00382750">
        <w:rPr>
          <w:rFonts w:ascii="Times New Roman" w:eastAsia="Symbol" w:hAnsi="Times New Roman"/>
          <w:sz w:val="22"/>
          <w:szCs w:val="22"/>
        </w:rPr>
        <w:t>Often</w:t>
      </w:r>
      <w:r w:rsidRPr="00382750">
        <w:rPr>
          <w:rFonts w:ascii="Times New Roman" w:eastAsia="Symbol" w:hAnsi="Times New Roman"/>
          <w:sz w:val="22"/>
          <w:szCs w:val="22"/>
        </w:rPr>
        <w:t xml:space="preserve"> shortened to </w:t>
      </w:r>
      <w:r w:rsidRPr="00382750">
        <w:rPr>
          <w:rFonts w:ascii="Times New Roman" w:eastAsia="Symbol" w:hAnsi="Times New Roman"/>
          <w:b/>
          <w:bCs/>
          <w:sz w:val="22"/>
          <w:szCs w:val="22"/>
        </w:rPr>
        <w:t>Lowe's</w:t>
      </w:r>
      <w:r w:rsidRPr="00382750">
        <w:rPr>
          <w:rFonts w:ascii="Times New Roman" w:eastAsia="Symbol" w:hAnsi="Times New Roman"/>
          <w:sz w:val="22"/>
          <w:szCs w:val="22"/>
        </w:rPr>
        <w:t xml:space="preserve">, is an American retail company specializing in home improvements. Headquartered in Mooresville, North Carolina, the company operates a chain of retail stores in the United </w:t>
      </w:r>
      <w:r w:rsidRPr="00382750">
        <w:rPr>
          <w:rFonts w:ascii="Times New Roman" w:eastAsia="Symbol" w:hAnsi="Times New Roman"/>
          <w:sz w:val="22"/>
          <w:szCs w:val="22"/>
        </w:rPr>
        <w:lastRenderedPageBreak/>
        <w:t>States and Canada. As of February 2021, Lowe's and its related businesses operates 2,197 home improvement and hardware stores in North America.</w:t>
      </w:r>
    </w:p>
    <w:p w:rsidR="00663587" w:rsidRPr="00382750" w:rsidRDefault="00663587" w:rsidP="00663587">
      <w:pPr>
        <w:jc w:val="both"/>
        <w:rPr>
          <w:rFonts w:ascii="Times New Roman" w:hAnsi="Times New Roman"/>
          <w:color w:val="000000"/>
          <w:sz w:val="22"/>
          <w:szCs w:val="22"/>
        </w:rPr>
      </w:pPr>
      <w:r w:rsidRPr="00382750">
        <w:rPr>
          <w:rFonts w:ascii="Times New Roman" w:eastAsia="Symbol" w:hAnsi="Times New Roman"/>
          <w:sz w:val="22"/>
          <w:szCs w:val="22"/>
        </w:rPr>
        <w:t>Lowe's is the second-largest hardware chain in the United States (previously the largest in the U.S. until surpassed by The Home Depot in 1989) behind rival The Home Depot and ahead of Menards. It is also the second-largest hardware chain in the world, also behind The Home Depot but ahead of European retailers Leroy Merlin, B&amp;Q, and OBI.</w:t>
      </w:r>
      <w:r w:rsidRPr="00382750">
        <w:rPr>
          <w:rFonts w:ascii="Times New Roman" w:hAnsi="Times New Roman"/>
          <w:b/>
          <w:sz w:val="22"/>
          <w:szCs w:val="22"/>
        </w:rPr>
        <w:cr/>
      </w:r>
      <w:r w:rsidRPr="00382750">
        <w:rPr>
          <w:rFonts w:ascii="Times New Roman" w:hAnsi="Times New Roman"/>
          <w:sz w:val="22"/>
          <w:szCs w:val="22"/>
        </w:rPr>
        <w:t xml:space="preserve">.  </w:t>
      </w:r>
      <w:r w:rsidRPr="00382750">
        <w:rPr>
          <w:rFonts w:ascii="Times New Roman" w:hAnsi="Times New Roman"/>
          <w:sz w:val="22"/>
          <w:szCs w:val="22"/>
        </w:rPr>
        <w:cr/>
      </w:r>
      <w:r w:rsidRPr="00382750">
        <w:rPr>
          <w:rFonts w:ascii="Times New Roman" w:hAnsi="Times New Roman"/>
          <w:b/>
          <w:sz w:val="22"/>
          <w:szCs w:val="22"/>
        </w:rPr>
        <w:t>Responsibilities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 and maintain highly automated build and deployment process.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Automated build process for Rational team concert using python &amp; selenium scripts.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Integrated the automated build scripts on Jenkins for driving daily and nightly builds.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Installation of UCD server and agents on required boxes for automating deployment process.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Automated the deployment process using </w:t>
      </w:r>
      <w:r w:rsidR="00382750" w:rsidRPr="00382750">
        <w:rPr>
          <w:rFonts w:ascii="Times New Roman" w:hAnsi="Times New Roman"/>
          <w:sz w:val="22"/>
          <w:szCs w:val="22"/>
        </w:rPr>
        <w:t>UCD (</w:t>
      </w:r>
      <w:r w:rsidRPr="00382750">
        <w:rPr>
          <w:rFonts w:ascii="Times New Roman" w:hAnsi="Times New Roman"/>
          <w:sz w:val="22"/>
          <w:szCs w:val="22"/>
        </w:rPr>
        <w:t>urban code deploy) on various environments i.e Dev, IST, QA &amp; Perf.</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component process and application process templates making them reusable for other applications.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ant targets for publishing the artifacts to code station of UCD to required components for deployment.</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working in complete automation process with various team like middleware Websphere team to understand the manual deployment process to drive it through automation.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Created components on UCD which help publish and copy artifacts to multiple servers and made it a generic reusable component for any application. </w:t>
      </w:r>
    </w:p>
    <w:p w:rsidR="00663587" w:rsidRPr="00382750" w:rsidRDefault="00663587" w:rsidP="00663587">
      <w:pPr>
        <w:tabs>
          <w:tab w:val="left" w:pos="2880"/>
          <w:tab w:val="left" w:pos="3420"/>
        </w:tabs>
        <w:spacing w:line="340" w:lineRule="atLeast"/>
        <w:jc w:val="both"/>
        <w:rPr>
          <w:rFonts w:ascii="Times New Roman" w:hAnsi="Times New Roman"/>
          <w:color w:val="000000"/>
          <w:sz w:val="22"/>
          <w:szCs w:val="22"/>
        </w:rPr>
      </w:pPr>
      <w:r w:rsidRPr="00382750">
        <w:rPr>
          <w:rFonts w:ascii="Times New Roman" w:hAnsi="Times New Roman"/>
          <w:b/>
          <w:sz w:val="22"/>
          <w:szCs w:val="22"/>
        </w:rPr>
        <w:t xml:space="preserve">Environment: </w:t>
      </w:r>
      <w:r w:rsidRPr="00382750">
        <w:rPr>
          <w:rFonts w:ascii="Times New Roman" w:hAnsi="Times New Roman"/>
          <w:sz w:val="22"/>
          <w:szCs w:val="22"/>
        </w:rPr>
        <w:t>Jenkins, Selenium, python, UCD, ant</w:t>
      </w:r>
      <w:r w:rsidRPr="00382750">
        <w:rPr>
          <w:rFonts w:ascii="Times New Roman" w:hAnsi="Times New Roman"/>
          <w:sz w:val="22"/>
          <w:szCs w:val="22"/>
        </w:rPr>
        <w:cr/>
      </w:r>
    </w:p>
    <w:p w:rsidR="00663587" w:rsidRPr="00D33022" w:rsidRDefault="00382750" w:rsidP="00382750">
      <w:pPr>
        <w:tabs>
          <w:tab w:val="left" w:pos="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color w:val="00B0F0"/>
          <w:sz w:val="22"/>
          <w:szCs w:val="22"/>
        </w:rPr>
      </w:pPr>
      <w:r w:rsidRPr="00D33022">
        <w:rPr>
          <w:rFonts w:ascii="Times New Roman" w:hAnsi="Times New Roman"/>
          <w:b/>
          <w:color w:val="00B0F0"/>
          <w:sz w:val="22"/>
          <w:szCs w:val="22"/>
        </w:rPr>
        <w:t xml:space="preserve">Client: </w:t>
      </w:r>
      <w:r w:rsidR="00663587" w:rsidRPr="00D33022">
        <w:rPr>
          <w:rFonts w:ascii="Times New Roman" w:hAnsi="Times New Roman"/>
          <w:b/>
          <w:color w:val="00B0F0"/>
          <w:sz w:val="22"/>
          <w:szCs w:val="22"/>
        </w:rPr>
        <w:t xml:space="preserve">JPMorgan Chase                                  </w:t>
      </w:r>
      <w:r w:rsidR="00663587" w:rsidRPr="00D33022">
        <w:rPr>
          <w:rFonts w:ascii="Times New Roman" w:hAnsi="Times New Roman"/>
          <w:b/>
          <w:color w:val="00B0F0"/>
          <w:sz w:val="22"/>
          <w:szCs w:val="22"/>
        </w:rPr>
        <w:tab/>
      </w:r>
      <w:r w:rsidR="00663587" w:rsidRPr="00D33022">
        <w:rPr>
          <w:rFonts w:ascii="Times New Roman" w:hAnsi="Times New Roman"/>
          <w:b/>
          <w:color w:val="00B0F0"/>
          <w:sz w:val="22"/>
          <w:szCs w:val="22"/>
        </w:rPr>
        <w:tab/>
      </w:r>
      <w:r w:rsidR="00663587" w:rsidRPr="00D33022">
        <w:rPr>
          <w:rFonts w:ascii="Times New Roman" w:hAnsi="Times New Roman"/>
          <w:b/>
          <w:color w:val="00B0F0"/>
          <w:sz w:val="22"/>
          <w:szCs w:val="22"/>
        </w:rPr>
        <w:tab/>
      </w:r>
      <w:r w:rsidR="00663587" w:rsidRPr="00D33022">
        <w:rPr>
          <w:rFonts w:ascii="Times New Roman" w:hAnsi="Times New Roman"/>
          <w:b/>
          <w:color w:val="00B0F0"/>
          <w:sz w:val="22"/>
          <w:szCs w:val="22"/>
        </w:rPr>
        <w:tab/>
        <w:t>Dec</w:t>
      </w:r>
      <w:r w:rsidRPr="00D33022">
        <w:rPr>
          <w:rFonts w:ascii="Times New Roman" w:hAnsi="Times New Roman"/>
          <w:b/>
          <w:color w:val="00B0F0"/>
          <w:sz w:val="22"/>
          <w:szCs w:val="22"/>
        </w:rPr>
        <w:t>ember</w:t>
      </w:r>
      <w:r w:rsidR="00663587" w:rsidRPr="00D33022">
        <w:rPr>
          <w:rFonts w:ascii="Times New Roman" w:hAnsi="Times New Roman"/>
          <w:b/>
          <w:color w:val="00B0F0"/>
          <w:sz w:val="22"/>
          <w:szCs w:val="22"/>
        </w:rPr>
        <w:t>’10 –Sep</w:t>
      </w:r>
      <w:r w:rsidRPr="00D33022">
        <w:rPr>
          <w:rFonts w:ascii="Times New Roman" w:hAnsi="Times New Roman"/>
          <w:b/>
          <w:color w:val="00B0F0"/>
          <w:sz w:val="22"/>
          <w:szCs w:val="22"/>
        </w:rPr>
        <w:t>tember</w:t>
      </w:r>
      <w:r w:rsidR="00663587" w:rsidRPr="00D33022">
        <w:rPr>
          <w:rFonts w:ascii="Times New Roman" w:hAnsi="Times New Roman"/>
          <w:b/>
          <w:color w:val="00B0F0"/>
          <w:sz w:val="22"/>
          <w:szCs w:val="22"/>
        </w:rPr>
        <w:t>’14</w:t>
      </w:r>
    </w:p>
    <w:p w:rsidR="00663587" w:rsidRDefault="00663587" w:rsidP="00382750">
      <w:pPr>
        <w:tabs>
          <w:tab w:val="left" w:pos="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00B0F0"/>
          <w:sz w:val="22"/>
          <w:szCs w:val="22"/>
        </w:rPr>
      </w:pPr>
      <w:r w:rsidRPr="00D33022">
        <w:rPr>
          <w:rFonts w:ascii="Times New Roman" w:hAnsi="Times New Roman"/>
          <w:b/>
          <w:color w:val="00B0F0"/>
          <w:sz w:val="22"/>
          <w:szCs w:val="22"/>
        </w:rPr>
        <w:t>Ro</w:t>
      </w:r>
      <w:r w:rsidR="00382750" w:rsidRPr="00D33022">
        <w:rPr>
          <w:rFonts w:ascii="Times New Roman" w:hAnsi="Times New Roman"/>
          <w:b/>
          <w:color w:val="00B0F0"/>
          <w:sz w:val="22"/>
          <w:szCs w:val="22"/>
        </w:rPr>
        <w:t>le: SCM, Build/Release Engineer</w:t>
      </w:r>
    </w:p>
    <w:p w:rsidR="00382750" w:rsidRDefault="00E45315" w:rsidP="00E45315">
      <w:pPr>
        <w:autoSpaceDE w:val="0"/>
        <w:autoSpaceDN w:val="0"/>
        <w:adjustRightInd w:val="0"/>
        <w:rPr>
          <w:rFonts w:ascii="Times New Roman" w:hAnsi="Times New Roman"/>
          <w:b/>
          <w:color w:val="00B0F0"/>
          <w:sz w:val="22"/>
          <w:szCs w:val="22"/>
        </w:rPr>
      </w:pPr>
      <w:r>
        <w:rPr>
          <w:rFonts w:ascii="Times New Roman" w:hAnsi="Times New Roman"/>
          <w:b/>
          <w:color w:val="00B0F0"/>
          <w:sz w:val="22"/>
          <w:szCs w:val="22"/>
        </w:rPr>
        <w:t>Location:  Chicago / Jersey City</w:t>
      </w:r>
    </w:p>
    <w:p w:rsidR="00E45315" w:rsidRPr="00E45315" w:rsidRDefault="00E45315" w:rsidP="00E45315">
      <w:pPr>
        <w:autoSpaceDE w:val="0"/>
        <w:autoSpaceDN w:val="0"/>
        <w:adjustRightInd w:val="0"/>
        <w:rPr>
          <w:rFonts w:ascii="Times New Roman" w:hAnsi="Times New Roman"/>
          <w:b/>
          <w:color w:val="00B0F0"/>
          <w:sz w:val="22"/>
          <w:szCs w:val="22"/>
        </w:rPr>
      </w:pPr>
    </w:p>
    <w:p w:rsidR="00663587" w:rsidRPr="00382750" w:rsidRDefault="00663587" w:rsidP="00663587">
      <w:pPr>
        <w:jc w:val="both"/>
        <w:rPr>
          <w:rFonts w:ascii="Times New Roman" w:hAnsi="Times New Roman"/>
          <w:color w:val="000000"/>
          <w:sz w:val="22"/>
          <w:szCs w:val="22"/>
        </w:rPr>
      </w:pPr>
      <w:r w:rsidRPr="00382750">
        <w:rPr>
          <w:rFonts w:ascii="Times New Roman" w:hAnsi="Times New Roman"/>
          <w:b/>
          <w:sz w:val="22"/>
          <w:szCs w:val="22"/>
        </w:rPr>
        <w:t xml:space="preserve">JPMorgan Chase &amp; Co. </w:t>
      </w:r>
      <w:r w:rsidRPr="00382750">
        <w:rPr>
          <w:rFonts w:ascii="Times New Roman" w:hAnsi="Times New Roman"/>
          <w:sz w:val="22"/>
          <w:szCs w:val="22"/>
        </w:rPr>
        <w:t>is an American multinational banking corporation of securities, investments and retail. It is the largest bank in the United States by assets and market capitalization.  It is a major provider of financial services, with assets of $2 trillion and according to Forbes magazine is the world's largest public company based on a composite ranking.</w:t>
      </w:r>
      <w:r w:rsidRPr="00382750">
        <w:rPr>
          <w:rFonts w:ascii="Times New Roman" w:hAnsi="Times New Roman"/>
          <w:sz w:val="22"/>
          <w:szCs w:val="22"/>
        </w:rPr>
        <w:cr/>
      </w:r>
      <w:r w:rsidRPr="00382750">
        <w:rPr>
          <w:rFonts w:ascii="Times New Roman" w:hAnsi="Times New Roman"/>
          <w:sz w:val="22"/>
          <w:szCs w:val="22"/>
        </w:rPr>
        <w:br/>
      </w:r>
      <w:r w:rsidRPr="00382750">
        <w:rPr>
          <w:rFonts w:ascii="Times New Roman" w:hAnsi="Times New Roman"/>
          <w:b/>
          <w:sz w:val="22"/>
          <w:szCs w:val="22"/>
        </w:rPr>
        <w:t>Responsibilities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 and maintain highly automated</w:t>
      </w:r>
      <w:r w:rsidR="00382750">
        <w:rPr>
          <w:rFonts w:ascii="Times New Roman" w:hAnsi="Times New Roman"/>
          <w:sz w:val="22"/>
          <w:szCs w:val="22"/>
        </w:rPr>
        <w:t xml:space="preserve"> build and deployment process. </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Lead the application teams in adopting the best practice of source code management and traceability. </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Assist with supporting source code management tools and automation builds by Maven.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 Ensure proper management of the product release life cycle.</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 Develop deployment plans and schedules for the Change Review meeting.</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maintaining and managing the software configuration on various environments.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maintaining the integrity between development, test &amp; production environments.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Maintained Dev/QC/PROD application environments to ensure all business rules, print logic and compliance issues are well-managed and documented prior to pushing to production.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Work with development team to resolve code and integration issues while maintaining the integrity for various environments.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the Deployment notes along with the development team and released the deployment instructions to Application Support</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Maintained Defect Fix Deployments and documented the deployed files in the appropriate Environment Migration log.</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Automated the build &amp; deploy process using JENKINS continuous integration tool.</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Work with other dependency teams to resolve environmental &amp; configuration issues.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Maintain and keep track for all the configuration files  in Dev/IST/QA region.</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preparing configurations &amp; code revisions for PROD readiness.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leading the weekly build and deployment windows to ensure smooth deployment process without any issues to all environments.</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Responsible for sanity tests after the code drop is done to Dev/IST/QA region and track defects in every weeks QA drop .</w:t>
      </w:r>
    </w:p>
    <w:p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lastRenderedPageBreak/>
        <w:t xml:space="preserve">Responsible for automated hotfix deploymentsusingjenkins job in Dev/IST/QA region. </w:t>
      </w:r>
      <w:r w:rsidRPr="00382750">
        <w:rPr>
          <w:rFonts w:ascii="Times New Roman" w:hAnsi="Times New Roman"/>
          <w:sz w:val="22"/>
          <w:szCs w:val="22"/>
        </w:rPr>
        <w:cr/>
        <w:t>Automated the build &amp; deploy process using JENKI</w:t>
      </w:r>
      <w:r w:rsidR="00382750">
        <w:rPr>
          <w:rFonts w:ascii="Times New Roman" w:hAnsi="Times New Roman"/>
          <w:sz w:val="22"/>
          <w:szCs w:val="22"/>
        </w:rPr>
        <w:t>NS continuous integration tool.</w:t>
      </w:r>
    </w:p>
    <w:p w:rsidR="00663587" w:rsidRPr="00382750" w:rsidRDefault="00663587" w:rsidP="00663587">
      <w:pPr>
        <w:spacing w:line="260" w:lineRule="atLeast"/>
        <w:jc w:val="both"/>
        <w:rPr>
          <w:rFonts w:ascii="Times New Roman" w:hAnsi="Times New Roman"/>
          <w:b/>
          <w:color w:val="000000"/>
          <w:sz w:val="22"/>
          <w:szCs w:val="22"/>
        </w:rPr>
      </w:pPr>
      <w:r w:rsidRPr="00382750">
        <w:rPr>
          <w:rFonts w:ascii="Times New Roman" w:hAnsi="Times New Roman"/>
          <w:b/>
          <w:sz w:val="22"/>
          <w:szCs w:val="22"/>
        </w:rPr>
        <w:t>Environment:</w:t>
      </w:r>
      <w:r w:rsidRPr="00382750">
        <w:rPr>
          <w:rFonts w:ascii="Times New Roman" w:hAnsi="Times New Roman"/>
          <w:sz w:val="22"/>
          <w:szCs w:val="22"/>
        </w:rPr>
        <w:t>Subversion, Maven, ANT, Jenkins, W2k/NT, Windows 2003, UNIX, SUN Solaris, HP UX, Agile,Mercury Quality Center, Apache Tomcat, Java, Weblogic, Oracle.</w:t>
      </w:r>
      <w:r w:rsidRPr="00382750">
        <w:rPr>
          <w:rFonts w:ascii="Times New Roman" w:hAnsi="Times New Roman"/>
          <w:sz w:val="22"/>
          <w:szCs w:val="22"/>
        </w:rPr>
        <w:cr/>
      </w:r>
    </w:p>
    <w:p w:rsidR="00663587" w:rsidRPr="00382750" w:rsidRDefault="00663587" w:rsidP="00663587">
      <w:pPr>
        <w:spacing w:line="260" w:lineRule="atLeast"/>
        <w:rPr>
          <w:rFonts w:ascii="Times New Roman" w:hAnsi="Times New Roman"/>
          <w:sz w:val="22"/>
          <w:szCs w:val="22"/>
        </w:rPr>
      </w:pPr>
    </w:p>
    <w:p w:rsidR="00CB67E8" w:rsidRPr="00B43E9B" w:rsidRDefault="00CB67E8" w:rsidP="00CB67E8">
      <w:pPr>
        <w:spacing w:line="260" w:lineRule="atLeast"/>
        <w:rPr>
          <w:b/>
          <w:color w:val="000000"/>
          <w:sz w:val="22"/>
        </w:rPr>
      </w:pPr>
      <w:r w:rsidRPr="00B43E9B">
        <w:rPr>
          <w:b/>
          <w:bCs/>
          <w:color w:val="000000"/>
          <w:sz w:val="22"/>
        </w:rPr>
        <w:t>Certifications :</w:t>
      </w:r>
    </w:p>
    <w:p w:rsidR="00CB67E8" w:rsidRDefault="00A075FE" w:rsidP="00CB67E8">
      <w:pPr>
        <w:spacing w:after="200" w:line="340" w:lineRule="atLeast"/>
        <w:rPr>
          <w:sz w:val="22"/>
        </w:rPr>
      </w:pPr>
      <w:r>
        <w:rPr>
          <w:noProof/>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blue steering wheel with white text&#10;&#10;&#10;&#10;&#10;&#10;Description automatically generated" style="width:80.25pt;height:80.25pt;visibility:visible;mso-width-percent:0;mso-height-percent:0;mso-width-percent:0;mso-height-percent:0">
            <v:imagedata r:id="rId11" o:title="A blue steering wheel with white text&#10;&#10;&#10;&#10;&#10;&#10;Description automatically generated"/>
          </v:shape>
        </w:pict>
      </w:r>
      <w:r>
        <w:rPr>
          <w:noProof/>
          <w:sz w:val="22"/>
        </w:rPr>
        <w:pict>
          <v:shape id="Picture 2" o:spid="_x0000_i1026" type="#_x0000_t75" alt="A hexagon with white text&#10;&#10;&#10;&#10;&#10;&#10;Description automatically generated" style="width:74.25pt;height:74.25pt;visibility:visible;mso-width-percent:0;mso-height-percent:0;mso-width-percent:0;mso-height-percent:0">
            <v:imagedata r:id="rId12" o:title="A hexagon with white text&#10;&#10;&#10;&#10;&#10;&#10;Description automatically generated"/>
          </v:shape>
        </w:pict>
      </w:r>
    </w:p>
    <w:p w:rsidR="00CB67E8" w:rsidRDefault="00A075FE" w:rsidP="00CB67E8">
      <w:pPr>
        <w:spacing w:line="260" w:lineRule="atLeast"/>
        <w:rPr>
          <w:sz w:val="22"/>
        </w:rPr>
      </w:pPr>
      <w:hyperlink r:id="rId13" w:history="1">
        <w:r w:rsidR="00CB67E8" w:rsidRPr="003F5D76">
          <w:rPr>
            <w:rStyle w:val="Hyperlink"/>
            <w:sz w:val="22"/>
          </w:rPr>
          <w:t>https://www.credly.com/badges/983cce3a-bed3-49eb-be7f-c1cfd93e1024/public_url</w:t>
        </w:r>
      </w:hyperlink>
    </w:p>
    <w:p w:rsidR="00CB67E8" w:rsidRDefault="00A075FE" w:rsidP="00CB67E8">
      <w:pPr>
        <w:spacing w:after="200" w:line="340" w:lineRule="atLeast"/>
        <w:rPr>
          <w:sz w:val="22"/>
        </w:rPr>
      </w:pPr>
      <w:hyperlink r:id="rId14" w:history="1">
        <w:r w:rsidR="00CB67E8" w:rsidRPr="003F5D76">
          <w:rPr>
            <w:rStyle w:val="Hyperlink"/>
            <w:sz w:val="22"/>
          </w:rPr>
          <w:t>https://www.credly.com/badges/0245a3c9-8aaa-4cda-982a-9337bbdea631/public_url</w:t>
        </w:r>
      </w:hyperlink>
    </w:p>
    <w:p w:rsidR="00663587" w:rsidRPr="00382750" w:rsidRDefault="00663587" w:rsidP="00663587">
      <w:pPr>
        <w:spacing w:after="200" w:line="340" w:lineRule="atLeast"/>
        <w:rPr>
          <w:rFonts w:ascii="Times New Roman" w:hAnsi="Times New Roman"/>
          <w:sz w:val="22"/>
          <w:szCs w:val="22"/>
        </w:rPr>
      </w:pPr>
    </w:p>
    <w:p w:rsidR="00663587" w:rsidRPr="00382750" w:rsidRDefault="00663587" w:rsidP="00663587">
      <w:pPr>
        <w:spacing w:line="260" w:lineRule="atLeast"/>
        <w:rPr>
          <w:rFonts w:ascii="Times New Roman" w:hAnsi="Times New Roman"/>
          <w:sz w:val="22"/>
          <w:szCs w:val="22"/>
        </w:rPr>
      </w:pPr>
    </w:p>
    <w:p w:rsidR="00663587" w:rsidRPr="00382750" w:rsidRDefault="00663587" w:rsidP="00663587">
      <w:pPr>
        <w:spacing w:after="200" w:line="340" w:lineRule="atLeast"/>
        <w:rPr>
          <w:rFonts w:ascii="Times New Roman" w:hAnsi="Times New Roman"/>
          <w:sz w:val="22"/>
          <w:szCs w:val="22"/>
        </w:rPr>
      </w:pPr>
    </w:p>
    <w:p w:rsidR="00663587" w:rsidRPr="00382750" w:rsidRDefault="00663587" w:rsidP="00663587">
      <w:pPr>
        <w:spacing w:line="260" w:lineRule="atLeast"/>
        <w:rPr>
          <w:rFonts w:ascii="Times New Roman" w:hAnsi="Times New Roman"/>
          <w:sz w:val="22"/>
          <w:szCs w:val="22"/>
        </w:rPr>
      </w:pPr>
    </w:p>
    <w:p w:rsidR="00663587" w:rsidRPr="00382750" w:rsidRDefault="00663587" w:rsidP="00663587">
      <w:pPr>
        <w:spacing w:after="200" w:line="340" w:lineRule="atLeast"/>
        <w:rPr>
          <w:rFonts w:ascii="Times New Roman" w:hAnsi="Times New Roman"/>
          <w:sz w:val="22"/>
          <w:szCs w:val="22"/>
        </w:rPr>
      </w:pPr>
    </w:p>
    <w:p w:rsidR="00663587" w:rsidRPr="00382750" w:rsidRDefault="00663587" w:rsidP="00663587">
      <w:pPr>
        <w:tabs>
          <w:tab w:val="center" w:pos="4320"/>
          <w:tab w:val="right" w:pos="8640"/>
        </w:tabs>
        <w:spacing w:after="200" w:line="340" w:lineRule="atLeast"/>
        <w:jc w:val="right"/>
        <w:rPr>
          <w:rFonts w:ascii="Times New Roman" w:hAnsi="Times New Roman"/>
          <w:sz w:val="22"/>
          <w:szCs w:val="22"/>
        </w:rPr>
      </w:pPr>
    </w:p>
    <w:p w:rsidR="00663587" w:rsidRPr="00382750" w:rsidRDefault="00663587" w:rsidP="00663587">
      <w:pPr>
        <w:spacing w:after="200" w:line="340" w:lineRule="atLeast"/>
        <w:rPr>
          <w:rFonts w:ascii="Times New Roman" w:hAnsi="Times New Roman"/>
          <w:sz w:val="22"/>
          <w:szCs w:val="22"/>
        </w:rPr>
      </w:pPr>
      <w:r w:rsidRPr="00382750">
        <w:rPr>
          <w:rFonts w:ascii="Times New Roman" w:hAnsi="Times New Roman"/>
          <w:sz w:val="22"/>
          <w:szCs w:val="22"/>
        </w:rPr>
        <w:cr/>
      </w:r>
    </w:p>
    <w:p w:rsidR="00663587" w:rsidRPr="00382750" w:rsidRDefault="00663587" w:rsidP="00663587">
      <w:pPr>
        <w:spacing w:line="260" w:lineRule="atLeast"/>
        <w:rPr>
          <w:rFonts w:ascii="Times New Roman" w:hAnsi="Times New Roman"/>
          <w:color w:val="000000"/>
          <w:sz w:val="22"/>
          <w:szCs w:val="22"/>
        </w:rPr>
      </w:pPr>
    </w:p>
    <w:p w:rsidR="00663587" w:rsidRPr="00382750" w:rsidRDefault="00663587" w:rsidP="00663587">
      <w:pPr>
        <w:rPr>
          <w:rFonts w:ascii="Times New Roman" w:hAnsi="Times New Roman"/>
          <w:sz w:val="22"/>
          <w:szCs w:val="22"/>
        </w:rPr>
      </w:pP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p>
    <w:p w:rsidR="00663587" w:rsidRPr="00382750" w:rsidRDefault="00663587">
      <w:pPr>
        <w:rPr>
          <w:rFonts w:ascii="Times New Roman" w:hAnsi="Times New Roman"/>
          <w:sz w:val="22"/>
          <w:szCs w:val="22"/>
        </w:rPr>
      </w:pPr>
    </w:p>
    <w:sectPr w:rsidR="00663587" w:rsidRPr="00382750" w:rsidSect="0038275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23BD49A7"/>
    <w:multiLevelType w:val="hybridMultilevel"/>
    <w:tmpl w:val="C490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EA62DF"/>
    <w:multiLevelType w:val="hybridMultilevel"/>
    <w:tmpl w:val="A45A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F42119"/>
    <w:multiLevelType w:val="hybridMultilevel"/>
    <w:tmpl w:val="ED6A96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65AE175D"/>
    <w:multiLevelType w:val="hybridMultilevel"/>
    <w:tmpl w:val="BCCA4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B555AD9"/>
    <w:multiLevelType w:val="hybridMultilevel"/>
    <w:tmpl w:val="DB70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896C5D"/>
    <w:multiLevelType w:val="hybridMultilevel"/>
    <w:tmpl w:val="F4B44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
  </w:num>
  <w:num w:numId="5">
    <w:abstractNumId w:val="3"/>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663587"/>
    <w:rsid w:val="001556C3"/>
    <w:rsid w:val="001B5A4E"/>
    <w:rsid w:val="001E6163"/>
    <w:rsid w:val="002E2A57"/>
    <w:rsid w:val="003130D1"/>
    <w:rsid w:val="00353743"/>
    <w:rsid w:val="00382750"/>
    <w:rsid w:val="004B60AE"/>
    <w:rsid w:val="005811C5"/>
    <w:rsid w:val="00597AFF"/>
    <w:rsid w:val="00663587"/>
    <w:rsid w:val="006946D0"/>
    <w:rsid w:val="006E58A7"/>
    <w:rsid w:val="007B25BB"/>
    <w:rsid w:val="007C130D"/>
    <w:rsid w:val="007E65FF"/>
    <w:rsid w:val="00811FD7"/>
    <w:rsid w:val="008645B0"/>
    <w:rsid w:val="008664AE"/>
    <w:rsid w:val="008A50A6"/>
    <w:rsid w:val="008B2E9C"/>
    <w:rsid w:val="008C2812"/>
    <w:rsid w:val="008C7273"/>
    <w:rsid w:val="009A6B2A"/>
    <w:rsid w:val="009F1088"/>
    <w:rsid w:val="00A04D25"/>
    <w:rsid w:val="00A075FE"/>
    <w:rsid w:val="00A708F8"/>
    <w:rsid w:val="00AD5474"/>
    <w:rsid w:val="00AE6CEE"/>
    <w:rsid w:val="00BC3644"/>
    <w:rsid w:val="00C32628"/>
    <w:rsid w:val="00C67E8F"/>
    <w:rsid w:val="00CB0BE8"/>
    <w:rsid w:val="00CB67E8"/>
    <w:rsid w:val="00D33022"/>
    <w:rsid w:val="00D76BFD"/>
    <w:rsid w:val="00E23D22"/>
    <w:rsid w:val="00E45315"/>
    <w:rsid w:val="00E95D0C"/>
    <w:rsid w:val="00EB33FA"/>
    <w:rsid w:val="00EE54DE"/>
    <w:rsid w:val="00F05BCB"/>
    <w:rsid w:val="00F154FA"/>
    <w:rsid w:val="00FB7680"/>
    <w:rsid w:val="00FD14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D57EAD-95D1-4A84-A936-E6B25C93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587"/>
    <w:rPr>
      <w:rFonts w:ascii="Arial" w:eastAsia="Arial" w:hAnsi="Arial" w:cs="Times New Roman"/>
      <w:szCs w:val="20"/>
    </w:rPr>
  </w:style>
  <w:style w:type="paragraph" w:styleId="Heading1">
    <w:name w:val="heading 1"/>
    <w:basedOn w:val="Normal"/>
    <w:link w:val="Heading1Char"/>
    <w:uiPriority w:val="9"/>
    <w:qFormat/>
    <w:rsid w:val="00C67E8F"/>
    <w:pPr>
      <w:spacing w:before="100" w:beforeAutospacing="1" w:after="100" w:afterAutospacing="1"/>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63587"/>
    <w:pPr>
      <w:ind w:left="720"/>
    </w:pPr>
  </w:style>
  <w:style w:type="character" w:styleId="Hyperlink">
    <w:name w:val="Hyperlink"/>
    <w:basedOn w:val="DefaultParagraphFont"/>
    <w:uiPriority w:val="99"/>
    <w:unhideWhenUsed/>
    <w:rsid w:val="00382750"/>
    <w:rPr>
      <w:color w:val="0563C1" w:themeColor="hyperlink"/>
      <w:u w:val="single"/>
    </w:rPr>
  </w:style>
  <w:style w:type="character" w:customStyle="1" w:styleId="Heading1Char">
    <w:name w:val="Heading 1 Char"/>
    <w:basedOn w:val="DefaultParagraphFont"/>
    <w:link w:val="Heading1"/>
    <w:uiPriority w:val="9"/>
    <w:rsid w:val="00C67E8F"/>
    <w:rPr>
      <w:rFonts w:ascii="Times New Roman" w:eastAsia="Times New Roman" w:hAnsi="Times New Roman" w:cs="Times New Roman"/>
      <w:b/>
      <w:bCs/>
      <w:kern w:val="36"/>
      <w:sz w:val="48"/>
      <w:szCs w:val="48"/>
      <w:lang w:val="en-IN" w:eastAsia="en-IN"/>
    </w:rPr>
  </w:style>
  <w:style w:type="paragraph" w:styleId="BalloonText">
    <w:name w:val="Balloon Text"/>
    <w:basedOn w:val="Normal"/>
    <w:link w:val="BalloonTextChar"/>
    <w:uiPriority w:val="99"/>
    <w:semiHidden/>
    <w:unhideWhenUsed/>
    <w:rsid w:val="00FD14BC"/>
    <w:rPr>
      <w:rFonts w:ascii="Tahoma" w:hAnsi="Tahoma" w:cs="Tahoma"/>
      <w:sz w:val="16"/>
      <w:szCs w:val="16"/>
    </w:rPr>
  </w:style>
  <w:style w:type="character" w:customStyle="1" w:styleId="BalloonTextChar">
    <w:name w:val="Balloon Text Char"/>
    <w:basedOn w:val="DefaultParagraphFont"/>
    <w:link w:val="BalloonText"/>
    <w:uiPriority w:val="99"/>
    <w:semiHidden/>
    <w:rsid w:val="00FD14BC"/>
    <w:rPr>
      <w:rFonts w:ascii="Tahoma" w:eastAsia="Arial" w:hAnsi="Tahoma" w:cs="Tahoma"/>
      <w:sz w:val="16"/>
      <w:szCs w:val="16"/>
    </w:rPr>
  </w:style>
  <w:style w:type="character" w:customStyle="1" w:styleId="ListParagraphChar">
    <w:name w:val="List Paragraph Char"/>
    <w:link w:val="ListParagraph"/>
    <w:uiPriority w:val="99"/>
    <w:locked/>
    <w:rsid w:val="00FD14BC"/>
    <w:rPr>
      <w:rFonts w:ascii="Arial" w:eastAsia="Arial" w:hAnsi="Arial" w:cs="Times New Roman"/>
      <w:szCs w:val="20"/>
    </w:rPr>
  </w:style>
  <w:style w:type="character" w:styleId="Strong">
    <w:name w:val="Strong"/>
    <w:basedOn w:val="DefaultParagraphFont"/>
    <w:uiPriority w:val="22"/>
    <w:qFormat/>
    <w:rsid w:val="006E58A7"/>
    <w:rPr>
      <w:b/>
      <w:bCs/>
    </w:rPr>
  </w:style>
  <w:style w:type="character" w:customStyle="1" w:styleId="UnresolvedMention">
    <w:name w:val="Unresolved Mention"/>
    <w:basedOn w:val="DefaultParagraphFont"/>
    <w:uiPriority w:val="99"/>
    <w:semiHidden/>
    <w:unhideWhenUsed/>
    <w:rsid w:val="00CB6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946263">
      <w:bodyDiv w:val="1"/>
      <w:marLeft w:val="0"/>
      <w:marRight w:val="0"/>
      <w:marTop w:val="0"/>
      <w:marBottom w:val="0"/>
      <w:divBdr>
        <w:top w:val="none" w:sz="0" w:space="0" w:color="auto"/>
        <w:left w:val="none" w:sz="0" w:space="0" w:color="auto"/>
        <w:bottom w:val="none" w:sz="0" w:space="0" w:color="auto"/>
        <w:right w:val="none" w:sz="0" w:space="0" w:color="auto"/>
      </w:divBdr>
    </w:div>
    <w:div w:id="491674988">
      <w:bodyDiv w:val="1"/>
      <w:marLeft w:val="0"/>
      <w:marRight w:val="0"/>
      <w:marTop w:val="0"/>
      <w:marBottom w:val="0"/>
      <w:divBdr>
        <w:top w:val="none" w:sz="0" w:space="0" w:color="auto"/>
        <w:left w:val="none" w:sz="0" w:space="0" w:color="auto"/>
        <w:bottom w:val="none" w:sz="0" w:space="0" w:color="auto"/>
        <w:right w:val="none" w:sz="0" w:space="0" w:color="auto"/>
      </w:divBdr>
    </w:div>
    <w:div w:id="890922634">
      <w:bodyDiv w:val="1"/>
      <w:marLeft w:val="0"/>
      <w:marRight w:val="0"/>
      <w:marTop w:val="0"/>
      <w:marBottom w:val="0"/>
      <w:divBdr>
        <w:top w:val="none" w:sz="0" w:space="0" w:color="auto"/>
        <w:left w:val="none" w:sz="0" w:space="0" w:color="auto"/>
        <w:bottom w:val="none" w:sz="0" w:space="0" w:color="auto"/>
        <w:right w:val="none" w:sz="0" w:space="0" w:color="auto"/>
      </w:divBdr>
    </w:div>
    <w:div w:id="1158418060">
      <w:bodyDiv w:val="1"/>
      <w:marLeft w:val="0"/>
      <w:marRight w:val="0"/>
      <w:marTop w:val="0"/>
      <w:marBottom w:val="0"/>
      <w:divBdr>
        <w:top w:val="none" w:sz="0" w:space="0" w:color="auto"/>
        <w:left w:val="none" w:sz="0" w:space="0" w:color="auto"/>
        <w:bottom w:val="none" w:sz="0" w:space="0" w:color="auto"/>
        <w:right w:val="none" w:sz="0" w:space="0" w:color="auto"/>
      </w:divBdr>
    </w:div>
    <w:div w:id="1215700763">
      <w:bodyDiv w:val="1"/>
      <w:marLeft w:val="0"/>
      <w:marRight w:val="0"/>
      <w:marTop w:val="0"/>
      <w:marBottom w:val="0"/>
      <w:divBdr>
        <w:top w:val="none" w:sz="0" w:space="0" w:color="auto"/>
        <w:left w:val="none" w:sz="0" w:space="0" w:color="auto"/>
        <w:bottom w:val="none" w:sz="0" w:space="0" w:color="auto"/>
        <w:right w:val="none" w:sz="0" w:space="0" w:color="auto"/>
      </w:divBdr>
    </w:div>
    <w:div w:id="1562446872">
      <w:bodyDiv w:val="1"/>
      <w:marLeft w:val="0"/>
      <w:marRight w:val="0"/>
      <w:marTop w:val="0"/>
      <w:marBottom w:val="0"/>
      <w:divBdr>
        <w:top w:val="none" w:sz="0" w:space="0" w:color="auto"/>
        <w:left w:val="none" w:sz="0" w:space="0" w:color="auto"/>
        <w:bottom w:val="none" w:sz="0" w:space="0" w:color="auto"/>
        <w:right w:val="none" w:sz="0" w:space="0" w:color="auto"/>
      </w:divBdr>
    </w:div>
    <w:div w:id="1664511123">
      <w:bodyDiv w:val="1"/>
      <w:marLeft w:val="0"/>
      <w:marRight w:val="0"/>
      <w:marTop w:val="0"/>
      <w:marBottom w:val="0"/>
      <w:divBdr>
        <w:top w:val="none" w:sz="0" w:space="0" w:color="auto"/>
        <w:left w:val="none" w:sz="0" w:space="0" w:color="auto"/>
        <w:bottom w:val="none" w:sz="0" w:space="0" w:color="auto"/>
        <w:right w:val="none" w:sz="0" w:space="0" w:color="auto"/>
      </w:divBdr>
    </w:div>
    <w:div w:id="1717972314">
      <w:bodyDiv w:val="1"/>
      <w:marLeft w:val="0"/>
      <w:marRight w:val="0"/>
      <w:marTop w:val="0"/>
      <w:marBottom w:val="0"/>
      <w:divBdr>
        <w:top w:val="none" w:sz="0" w:space="0" w:color="auto"/>
        <w:left w:val="none" w:sz="0" w:space="0" w:color="auto"/>
        <w:bottom w:val="none" w:sz="0" w:space="0" w:color="auto"/>
        <w:right w:val="none" w:sz="0" w:space="0" w:color="auto"/>
      </w:divBdr>
      <w:divsChild>
        <w:div w:id="983630874">
          <w:marLeft w:val="0"/>
          <w:marRight w:val="0"/>
          <w:marTop w:val="0"/>
          <w:marBottom w:val="0"/>
          <w:divBdr>
            <w:top w:val="none" w:sz="0" w:space="0" w:color="auto"/>
            <w:left w:val="none" w:sz="0" w:space="0" w:color="auto"/>
            <w:bottom w:val="none" w:sz="0" w:space="0" w:color="auto"/>
            <w:right w:val="none" w:sz="0" w:space="0" w:color="auto"/>
          </w:divBdr>
        </w:div>
      </w:divsChild>
    </w:div>
    <w:div w:id="212284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shyam@interaslabs.com" TargetMode="External"/><Relationship Id="rId13" Type="http://schemas.openxmlformats.org/officeDocument/2006/relationships/hyperlink" Target="https://www.credly.com/badges/983cce3a-bed3-49eb-be7f-c1cfd93e1024/public_url" TargetMode="External"/><Relationship Id="rId3" Type="http://schemas.openxmlformats.org/officeDocument/2006/relationships/settings" Target="settings.xml"/><Relationship Id="rId7" Type="http://schemas.openxmlformats.org/officeDocument/2006/relationships/hyperlink" Target="https://www.linkedin.com/in/aditya-kasala-a45bb4ab/"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credly.com/badges/0245a3c9-8aaa-4cda-982a-9337bbdea631/public_url" TargetMode="External"/><Relationship Id="rId4" Type="http://schemas.openxmlformats.org/officeDocument/2006/relationships/webSettings" Target="webSettings.xml"/><Relationship Id="rId9" Type="http://schemas.openxmlformats.org/officeDocument/2006/relationships/hyperlink" Target="https://www.credly.com/badges/983cce3a-bed3-49eb-be7f-c1cfd93e1024/public_url" TargetMode="External"/><Relationship Id="rId14" Type="http://schemas.openxmlformats.org/officeDocument/2006/relationships/hyperlink" Target="https://www.credly.com/badges/0245a3c9-8aaa-4cda-982a-9337bbdea631/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2660</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kasala</dc:creator>
  <cp:keywords/>
  <dc:description/>
  <cp:lastModifiedBy>pc</cp:lastModifiedBy>
  <cp:revision>16</cp:revision>
  <dcterms:created xsi:type="dcterms:W3CDTF">2024-11-21T14:10:00Z</dcterms:created>
  <dcterms:modified xsi:type="dcterms:W3CDTF">2025-11-03T15:07:00Z</dcterms:modified>
</cp:coreProperties>
</file>