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r w:rsidRPr="00E33893">
        <w:rPr>
          <w:rFonts w:ascii="Times New Roman" w:eastAsia="Times New Roman" w:hAnsi="Times New Roman" w:cs="Times New Roman"/>
          <w:b/>
          <w:bCs/>
          <w:color w:val="000000"/>
          <w:sz w:val="28"/>
          <w:szCs w:val="28"/>
          <w:lang w:eastAsia="en-IN"/>
        </w:rPr>
        <w:t>Automated Test Coverage Report for Personalized Learning Platform</w:t>
      </w: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jc w:val="center"/>
        <w:rPr>
          <w:rFonts w:ascii="Times New Roman" w:eastAsia="Times New Roman" w:hAnsi="Times New Roman" w:cs="Times New Roman"/>
          <w:b/>
          <w:bCs/>
          <w:color w:val="000000"/>
          <w:sz w:val="28"/>
          <w:szCs w:val="28"/>
          <w:lang w:eastAsia="en-IN"/>
        </w:rPr>
      </w:pPr>
    </w:p>
    <w:p w:rsidR="00E33893" w:rsidRPr="00E33893" w:rsidRDefault="00E33893" w:rsidP="00E33893">
      <w:pPr>
        <w:spacing w:before="100" w:beforeAutospacing="1" w:after="100" w:afterAutospacing="1" w:line="240" w:lineRule="auto"/>
        <w:jc w:val="center"/>
        <w:rPr>
          <w:rFonts w:ascii="Times New Roman" w:eastAsia="Times New Roman" w:hAnsi="Times New Roman" w:cs="Times New Roman"/>
          <w:sz w:val="24"/>
          <w:szCs w:val="24"/>
          <w:lang w:eastAsia="en-IN"/>
        </w:rPr>
      </w:pP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Title</w:t>
      </w:r>
      <w:r w:rsidRPr="00E33893">
        <w:rPr>
          <w:rFonts w:ascii="Times New Roman" w:eastAsia="Times New Roman" w:hAnsi="Times New Roman" w:cs="Times New Roman"/>
          <w:color w:val="000000"/>
          <w:sz w:val="24"/>
          <w:szCs w:val="24"/>
          <w:lang w:eastAsia="en-IN"/>
        </w:rPr>
        <w:t>: Test Report for Personalized Learning Platform</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Prepared by</w:t>
      </w:r>
      <w:r w:rsidRPr="00E33893">
        <w:rPr>
          <w:rFonts w:ascii="Times New Roman" w:eastAsia="Times New Roman" w:hAnsi="Times New Roman" w:cs="Times New Roman"/>
          <w:color w:val="000000"/>
          <w:sz w:val="24"/>
          <w:szCs w:val="24"/>
          <w:lang w:eastAsia="en-IN"/>
        </w:rPr>
        <w:t xml:space="preserve">: </w:t>
      </w:r>
      <w:proofErr w:type="spellStart"/>
      <w:r w:rsidRPr="00E33893">
        <w:rPr>
          <w:rFonts w:ascii="Times New Roman" w:eastAsia="Times New Roman" w:hAnsi="Times New Roman" w:cs="Times New Roman"/>
          <w:color w:val="000000"/>
          <w:sz w:val="24"/>
          <w:szCs w:val="24"/>
          <w:lang w:eastAsia="en-IN"/>
        </w:rPr>
        <w:t>Leela.N.R</w:t>
      </w:r>
      <w:proofErr w:type="spellEnd"/>
      <w:r w:rsidRPr="00E33893">
        <w:rPr>
          <w:rFonts w:ascii="Times New Roman" w:eastAsia="Times New Roman" w:hAnsi="Times New Roman" w:cs="Times New Roman"/>
          <w:color w:val="000000"/>
          <w:sz w:val="24"/>
          <w:szCs w:val="24"/>
          <w:lang w:eastAsia="en-IN"/>
        </w:rPr>
        <w:t xml:space="preserve">, </w:t>
      </w:r>
      <w:proofErr w:type="spellStart"/>
      <w:r w:rsidRPr="00E33893">
        <w:rPr>
          <w:rFonts w:ascii="Times New Roman" w:eastAsia="Times New Roman" w:hAnsi="Times New Roman" w:cs="Times New Roman"/>
          <w:color w:val="000000"/>
          <w:sz w:val="24"/>
          <w:szCs w:val="24"/>
          <w:lang w:eastAsia="en-IN"/>
        </w:rPr>
        <w:t>Nancy.J</w:t>
      </w:r>
      <w:proofErr w:type="spellEnd"/>
      <w:r w:rsidRPr="00E33893">
        <w:rPr>
          <w:rFonts w:ascii="Times New Roman" w:eastAsia="Times New Roman" w:hAnsi="Times New Roman" w:cs="Times New Roman"/>
          <w:color w:val="000000"/>
          <w:sz w:val="24"/>
          <w:szCs w:val="24"/>
          <w:lang w:eastAsia="en-IN"/>
        </w:rPr>
        <w:t xml:space="preserve">, </w:t>
      </w:r>
      <w:proofErr w:type="spellStart"/>
      <w:r w:rsidRPr="00E33893">
        <w:rPr>
          <w:rFonts w:ascii="Times New Roman" w:eastAsia="Times New Roman" w:hAnsi="Times New Roman" w:cs="Times New Roman"/>
          <w:color w:val="000000"/>
          <w:sz w:val="24"/>
          <w:szCs w:val="24"/>
          <w:lang w:eastAsia="en-IN"/>
        </w:rPr>
        <w:t>Harini.R</w:t>
      </w:r>
      <w:proofErr w:type="spellEnd"/>
      <w:r w:rsidRPr="00E33893">
        <w:rPr>
          <w:rFonts w:ascii="Times New Roman" w:eastAsia="Times New Roman" w:hAnsi="Times New Roman" w:cs="Times New Roman"/>
          <w:color w:val="000000"/>
          <w:sz w:val="24"/>
          <w:szCs w:val="24"/>
          <w:lang w:eastAsia="en-IN"/>
        </w:rPr>
        <w:t xml:space="preserve">, </w:t>
      </w:r>
      <w:proofErr w:type="spellStart"/>
      <w:r w:rsidRPr="00E33893">
        <w:rPr>
          <w:rFonts w:ascii="Times New Roman" w:eastAsia="Times New Roman" w:hAnsi="Times New Roman" w:cs="Times New Roman"/>
          <w:color w:val="000000"/>
          <w:sz w:val="24"/>
          <w:szCs w:val="24"/>
          <w:lang w:eastAsia="en-IN"/>
        </w:rPr>
        <w:t>Prithika.C</w:t>
      </w:r>
      <w:proofErr w:type="spellEnd"/>
      <w:r w:rsidRPr="00E33893">
        <w:rPr>
          <w:rFonts w:ascii="Times New Roman" w:eastAsia="Times New Roman" w:hAnsi="Times New Roman" w:cs="Times New Roman"/>
          <w:color w:val="000000"/>
          <w:sz w:val="24"/>
          <w:szCs w:val="24"/>
          <w:lang w:eastAsia="en-IN"/>
        </w:rPr>
        <w:t xml:space="preserve"> / </w:t>
      </w:r>
      <w:proofErr w:type="spellStart"/>
      <w:r w:rsidRPr="00E33893">
        <w:rPr>
          <w:rFonts w:ascii="Times New Roman" w:eastAsia="Times New Roman" w:hAnsi="Times New Roman" w:cs="Times New Roman"/>
          <w:b/>
          <w:bCs/>
          <w:color w:val="000000"/>
          <w:sz w:val="24"/>
          <w:szCs w:val="24"/>
          <w:lang w:eastAsia="en-IN"/>
        </w:rPr>
        <w:t>CodeCrushers</w:t>
      </w:r>
      <w:proofErr w:type="spellEnd"/>
    </w:p>
    <w:p w:rsid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Date</w:t>
      </w:r>
      <w:r w:rsidRPr="00E33893">
        <w:rPr>
          <w:rFonts w:ascii="Times New Roman" w:eastAsia="Times New Roman" w:hAnsi="Times New Roman" w:cs="Times New Roman"/>
          <w:color w:val="000000"/>
          <w:sz w:val="24"/>
          <w:szCs w:val="24"/>
          <w:lang w:eastAsia="en-IN"/>
        </w:rPr>
        <w:t>: 28/03/2025</w:t>
      </w:r>
    </w:p>
    <w:p w:rsid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8"/>
          <w:szCs w:val="28"/>
          <w:lang w:eastAsia="en-IN"/>
        </w:rPr>
        <w:lastRenderedPageBreak/>
        <w:t>Table of Contents</w:t>
      </w:r>
    </w:p>
    <w:p w:rsidR="00E33893" w:rsidRPr="00E33893" w:rsidRDefault="00E33893" w:rsidP="00E33893">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Introduction</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p>
    <w:p w:rsidR="00E33893" w:rsidRPr="00E33893" w:rsidRDefault="00E33893" w:rsidP="00E33893">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SDLC Phases and Automated Test Coverage</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Planning Phase</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Analysis Phase</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Design Phase</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Development Phase</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Testing Phase</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Deployment Phase</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Maintenance Phase</w:t>
      </w:r>
    </w:p>
    <w:p w:rsidR="00E33893" w:rsidRPr="00E33893" w:rsidRDefault="00E33893" w:rsidP="00E3389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33893" w:rsidRPr="00E33893" w:rsidRDefault="00E33893" w:rsidP="00E33893">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Test Coverage Breakdown</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Performance Testing</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Security Testing</w:t>
      </w:r>
    </w:p>
    <w:p w:rsidR="00E33893" w:rsidRPr="00E33893" w:rsidRDefault="00E33893" w:rsidP="00E3389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33893" w:rsidRPr="00E33893" w:rsidRDefault="00E33893" w:rsidP="00E33893">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Test Execution Results</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Performance Test Execution Results</w:t>
      </w:r>
    </w:p>
    <w:p w:rsidR="00E33893" w:rsidRPr="00E33893" w:rsidRDefault="00E33893" w:rsidP="00E33893">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Security Test Execution Results</w:t>
      </w:r>
    </w:p>
    <w:p w:rsidR="00E33893" w:rsidRPr="00E33893" w:rsidRDefault="00E33893" w:rsidP="00E3389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33893" w:rsidRPr="00E33893" w:rsidRDefault="00E33893" w:rsidP="00E33893">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Conclusion</w:t>
      </w: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8"/>
          <w:szCs w:val="28"/>
          <w:lang w:eastAsia="en-IN"/>
        </w:rPr>
        <w:lastRenderedPageBreak/>
        <w:t>1. Introduction</w:t>
      </w:r>
    </w:p>
    <w:p w:rsid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color w:val="000000"/>
          <w:sz w:val="24"/>
          <w:szCs w:val="24"/>
          <w:lang w:eastAsia="en-IN"/>
        </w:rPr>
        <w:t xml:space="preserve">This report provides a summary of automated test coverage for the Personalized Learning Platform, focusing specifically on automated performance and security testing in the primary phases of the Software Development Life Cycle (SDLC). Automated tests demonstrated that the Platform performs appropriately under expected loads, is secure against vulnerabilities and does meet expected functionality. </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2. SDLC Phases </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 xml:space="preserve">2.1 Planning </w:t>
      </w:r>
      <w:proofErr w:type="gramStart"/>
      <w:r w:rsidRPr="00E33893">
        <w:rPr>
          <w:rFonts w:ascii="Times New Roman" w:eastAsia="Times New Roman" w:hAnsi="Times New Roman" w:cs="Times New Roman"/>
          <w:b/>
          <w:bCs/>
          <w:color w:val="000000"/>
          <w:sz w:val="24"/>
          <w:szCs w:val="24"/>
          <w:lang w:eastAsia="en-IN"/>
        </w:rPr>
        <w:t>Phase :</w:t>
      </w:r>
      <w:proofErr w:type="gramEnd"/>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During the Planning Phase, the preliminary arrangements for the project, such as timelines, resources, and test planning, were done. Automated test coverage in this phase included:</w:t>
      </w:r>
    </w:p>
    <w:p w:rsidR="00E33893" w:rsidRPr="00E33893" w:rsidRDefault="00E33893" w:rsidP="00E3389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Test Planning:</w:t>
      </w:r>
      <w:r w:rsidRPr="00E33893">
        <w:rPr>
          <w:rFonts w:ascii="Times New Roman" w:eastAsia="Times New Roman" w:hAnsi="Times New Roman" w:cs="Times New Roman"/>
          <w:color w:val="000000"/>
          <w:sz w:val="24"/>
          <w:szCs w:val="24"/>
          <w:lang w:eastAsia="en-IN"/>
        </w:rPr>
        <w:t xml:space="preserve"> Established scope and objectives for performance and security tests.</w:t>
      </w:r>
    </w:p>
    <w:p w:rsidR="00E33893" w:rsidRPr="00E33893" w:rsidRDefault="00E33893" w:rsidP="00E3389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Resource Allocation:</w:t>
      </w:r>
      <w:r w:rsidRPr="00E33893">
        <w:rPr>
          <w:rFonts w:ascii="Times New Roman" w:eastAsia="Times New Roman" w:hAnsi="Times New Roman" w:cs="Times New Roman"/>
          <w:color w:val="000000"/>
          <w:sz w:val="24"/>
          <w:szCs w:val="24"/>
          <w:lang w:eastAsia="en-IN"/>
        </w:rPr>
        <w:t xml:space="preserve"> Jenkins for CI/CD, Gatling for performance testing, and OWASP ZAP for security testing were chosen.</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 xml:space="preserve">2.2 Analysis </w:t>
      </w:r>
      <w:proofErr w:type="gramStart"/>
      <w:r w:rsidRPr="00E33893">
        <w:rPr>
          <w:rFonts w:ascii="Times New Roman" w:eastAsia="Times New Roman" w:hAnsi="Times New Roman" w:cs="Times New Roman"/>
          <w:b/>
          <w:bCs/>
          <w:color w:val="000000"/>
          <w:sz w:val="24"/>
          <w:szCs w:val="24"/>
          <w:lang w:eastAsia="en-IN"/>
        </w:rPr>
        <w:t>Phase :</w:t>
      </w:r>
      <w:proofErr w:type="gramEnd"/>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The Analysis Phase concentrated on acquiring detailed requirements. Automated test coverage during this phase comprised:</w:t>
      </w:r>
    </w:p>
    <w:p w:rsidR="00E33893" w:rsidRPr="00E33893" w:rsidRDefault="00E33893" w:rsidP="00E3389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Requirements Review:</w:t>
      </w:r>
      <w:r w:rsidRPr="00E33893">
        <w:rPr>
          <w:rFonts w:ascii="Times New Roman" w:eastAsia="Times New Roman" w:hAnsi="Times New Roman" w:cs="Times New Roman"/>
          <w:color w:val="000000"/>
          <w:sz w:val="24"/>
          <w:szCs w:val="24"/>
          <w:lang w:eastAsia="en-IN"/>
        </w:rPr>
        <w:t xml:space="preserve"> Made sure that testing tools were in line with specified requirements (e.g., security requirements, scalability, and performance).</w:t>
      </w:r>
    </w:p>
    <w:p w:rsidR="00E33893" w:rsidRPr="00E33893" w:rsidRDefault="00E33893" w:rsidP="00E3389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User Stories/Use Cases:</w:t>
      </w:r>
      <w:r w:rsidRPr="00E33893">
        <w:rPr>
          <w:rFonts w:ascii="Times New Roman" w:eastAsia="Times New Roman" w:hAnsi="Times New Roman" w:cs="Times New Roman"/>
          <w:color w:val="000000"/>
          <w:sz w:val="24"/>
          <w:szCs w:val="24"/>
          <w:lang w:eastAsia="en-IN"/>
        </w:rPr>
        <w:t xml:space="preserve"> Automated functional tests were associated with user stories for performance verification.</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 xml:space="preserve">2.3 Design </w:t>
      </w:r>
      <w:proofErr w:type="gramStart"/>
      <w:r w:rsidRPr="00E33893">
        <w:rPr>
          <w:rFonts w:ascii="Times New Roman" w:eastAsia="Times New Roman" w:hAnsi="Times New Roman" w:cs="Times New Roman"/>
          <w:b/>
          <w:bCs/>
          <w:color w:val="000000"/>
          <w:sz w:val="24"/>
          <w:szCs w:val="24"/>
          <w:lang w:eastAsia="en-IN"/>
        </w:rPr>
        <w:t>Phase :</w:t>
      </w:r>
      <w:proofErr w:type="gramEnd"/>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In the Design Phase, the architecture of the system and database schema were planned. Automated testing guaranteed:</w:t>
      </w:r>
    </w:p>
    <w:p w:rsidR="00E33893" w:rsidRPr="00E33893" w:rsidRDefault="00E33893" w:rsidP="00E3389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Security and Performance Reviews:</w:t>
      </w:r>
      <w:r w:rsidRPr="00E33893">
        <w:rPr>
          <w:rFonts w:ascii="Times New Roman" w:eastAsia="Times New Roman" w:hAnsi="Times New Roman" w:cs="Times New Roman"/>
          <w:color w:val="000000"/>
          <w:sz w:val="24"/>
          <w:szCs w:val="24"/>
          <w:lang w:eastAsia="en-IN"/>
        </w:rPr>
        <w:t xml:space="preserve"> Guaranteed that the design requirements were in line with performance standards and security requirements, e.g., encryption techniques and resource assignment.</w:t>
      </w:r>
    </w:p>
    <w:p w:rsidR="00E33893" w:rsidRPr="00E33893" w:rsidRDefault="00E33893" w:rsidP="00E3389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UI/UX Design Review:</w:t>
      </w:r>
      <w:r w:rsidRPr="00E33893">
        <w:rPr>
          <w:rFonts w:ascii="Times New Roman" w:eastAsia="Times New Roman" w:hAnsi="Times New Roman" w:cs="Times New Roman"/>
          <w:color w:val="000000"/>
          <w:sz w:val="24"/>
          <w:szCs w:val="24"/>
          <w:lang w:eastAsia="en-IN"/>
        </w:rPr>
        <w:t xml:space="preserve"> Automated usability tests (e.g., navigation speed, accessibility) were specified.</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2.4 Development Phase</w:t>
      </w:r>
      <w:r>
        <w:rPr>
          <w:rFonts w:ascii="Times New Roman" w:eastAsia="Times New Roman" w:hAnsi="Times New Roman" w:cs="Times New Roman"/>
          <w:b/>
          <w:bCs/>
          <w:color w:val="000000"/>
          <w:sz w:val="24"/>
          <w:szCs w:val="24"/>
          <w:lang w:eastAsia="en-IN"/>
        </w:rPr>
        <w:t>:</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The Development Phase focused on coding the application. Automated tests in this phase ensured:</w:t>
      </w:r>
    </w:p>
    <w:p w:rsidR="00E33893" w:rsidRPr="00E33893" w:rsidRDefault="00E33893" w:rsidP="00E33893">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Unit Tests:</w:t>
      </w:r>
      <w:r w:rsidRPr="00E33893">
        <w:rPr>
          <w:rFonts w:ascii="Times New Roman" w:eastAsia="Times New Roman" w:hAnsi="Times New Roman" w:cs="Times New Roman"/>
          <w:color w:val="000000"/>
          <w:sz w:val="24"/>
          <w:szCs w:val="24"/>
          <w:lang w:eastAsia="en-IN"/>
        </w:rPr>
        <w:t xml:space="preserve"> Automated unit tests for back-end logic and front-end interaction.</w:t>
      </w:r>
    </w:p>
    <w:p w:rsidR="00E33893" w:rsidRPr="00E33893" w:rsidRDefault="00E33893" w:rsidP="00E33893">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API Integration Tests:</w:t>
      </w:r>
      <w:r w:rsidRPr="00E33893">
        <w:rPr>
          <w:rFonts w:ascii="Times New Roman" w:eastAsia="Times New Roman" w:hAnsi="Times New Roman" w:cs="Times New Roman"/>
          <w:color w:val="000000"/>
          <w:sz w:val="24"/>
          <w:szCs w:val="24"/>
          <w:lang w:eastAsia="en-IN"/>
        </w:rPr>
        <w:t xml:space="preserve"> Tested interactions with third-party APIs and services.</w:t>
      </w:r>
    </w:p>
    <w:p w:rsidR="00E33893" w:rsidRPr="00E33893" w:rsidRDefault="00E33893" w:rsidP="00E33893">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lastRenderedPageBreak/>
        <w:t xml:space="preserve">Security Vulnerabilities: </w:t>
      </w:r>
      <w:r w:rsidRPr="00E33893">
        <w:rPr>
          <w:rFonts w:ascii="Times New Roman" w:eastAsia="Times New Roman" w:hAnsi="Times New Roman" w:cs="Times New Roman"/>
          <w:color w:val="000000"/>
          <w:sz w:val="24"/>
          <w:szCs w:val="24"/>
          <w:lang w:eastAsia="en-IN"/>
        </w:rPr>
        <w:t>Automated OWASP ZAP penetration tests.</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2.5 Testing Phase</w:t>
      </w:r>
      <w:r>
        <w:rPr>
          <w:rFonts w:ascii="Times New Roman" w:eastAsia="Times New Roman" w:hAnsi="Times New Roman" w:cs="Times New Roman"/>
          <w:b/>
          <w:bCs/>
          <w:color w:val="000000"/>
          <w:sz w:val="24"/>
          <w:szCs w:val="24"/>
          <w:lang w:eastAsia="en-IN"/>
        </w:rPr>
        <w:t>:</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The Testing Phase consisted of the running of thorough automated tests. This phase encompassed:</w:t>
      </w:r>
    </w:p>
    <w:p w:rsidR="00E33893" w:rsidRPr="00E33893" w:rsidRDefault="00E33893" w:rsidP="00E3389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Load Testing:</w:t>
      </w:r>
      <w:r w:rsidRPr="00E33893">
        <w:rPr>
          <w:rFonts w:ascii="Times New Roman" w:eastAsia="Times New Roman" w:hAnsi="Times New Roman" w:cs="Times New Roman"/>
          <w:color w:val="000000"/>
          <w:sz w:val="24"/>
          <w:szCs w:val="24"/>
          <w:lang w:eastAsia="en-IN"/>
        </w:rPr>
        <w:t xml:space="preserve"> Simulated up to 1,000 concurrent users using Gatling to test platform performance.</w:t>
      </w:r>
    </w:p>
    <w:p w:rsidR="00E33893" w:rsidRPr="00E33893" w:rsidRDefault="00E33893" w:rsidP="00E3389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Stress Testing:</w:t>
      </w:r>
      <w:r w:rsidRPr="00E33893">
        <w:rPr>
          <w:rFonts w:ascii="Times New Roman" w:eastAsia="Times New Roman" w:hAnsi="Times New Roman" w:cs="Times New Roman"/>
          <w:color w:val="000000"/>
          <w:sz w:val="24"/>
          <w:szCs w:val="24"/>
          <w:lang w:eastAsia="en-IN"/>
        </w:rPr>
        <w:t xml:space="preserve"> Simulated traffic bursts to confirm the system performs under extreme loads.</w:t>
      </w:r>
    </w:p>
    <w:p w:rsidR="00E33893" w:rsidRPr="00E33893" w:rsidRDefault="00E33893" w:rsidP="00E33893">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Security Testing:</w:t>
      </w:r>
      <w:r w:rsidRPr="00E33893">
        <w:rPr>
          <w:rFonts w:ascii="Times New Roman" w:eastAsia="Times New Roman" w:hAnsi="Times New Roman" w:cs="Times New Roman"/>
          <w:color w:val="000000"/>
          <w:sz w:val="24"/>
          <w:szCs w:val="24"/>
          <w:lang w:eastAsia="en-IN"/>
        </w:rPr>
        <w:t xml:space="preserve"> Ran security tests, such as SQL injection, XSS, and data encryption checks using OWASP ZAP.</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2.6 Deployment Phase</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In the Deployment Phase, the system was deployed to actual users. Automated testing confirmed:</w:t>
      </w:r>
    </w:p>
    <w:p w:rsidR="00E33893" w:rsidRPr="00E33893" w:rsidRDefault="00E33893" w:rsidP="00E3389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Deployment Scripts:</w:t>
      </w:r>
      <w:r w:rsidRPr="00E33893">
        <w:rPr>
          <w:rFonts w:ascii="Times New Roman" w:eastAsia="Times New Roman" w:hAnsi="Times New Roman" w:cs="Times New Roman"/>
          <w:color w:val="000000"/>
          <w:sz w:val="24"/>
          <w:szCs w:val="24"/>
          <w:lang w:eastAsia="en-IN"/>
        </w:rPr>
        <w:t xml:space="preserve"> Verified deployment scripts and procedures were seamless in production environments.</w:t>
      </w:r>
    </w:p>
    <w:p w:rsidR="00E33893" w:rsidRPr="00E33893" w:rsidRDefault="00E33893" w:rsidP="00E3389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End-to-End Tests:</w:t>
      </w:r>
      <w:r w:rsidRPr="00E33893">
        <w:rPr>
          <w:rFonts w:ascii="Times New Roman" w:eastAsia="Times New Roman" w:hAnsi="Times New Roman" w:cs="Times New Roman"/>
          <w:color w:val="000000"/>
          <w:sz w:val="24"/>
          <w:szCs w:val="24"/>
          <w:lang w:eastAsia="en-IN"/>
        </w:rPr>
        <w:t xml:space="preserve"> Tested the entire user experience to confirm everything was working as anticipated in the live environment.</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2.7 Maintenance Phase</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During the Maintenance Phase, regular testing was performed to maintain constant system reliability and security:</w:t>
      </w:r>
    </w:p>
    <w:p w:rsidR="00E33893" w:rsidRPr="00E33893" w:rsidRDefault="00E33893" w:rsidP="00E3389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Regression Testing:</w:t>
      </w:r>
      <w:r w:rsidRPr="00E33893">
        <w:rPr>
          <w:rFonts w:ascii="Times New Roman" w:eastAsia="Times New Roman" w:hAnsi="Times New Roman" w:cs="Times New Roman"/>
          <w:color w:val="000000"/>
          <w:sz w:val="24"/>
          <w:szCs w:val="24"/>
          <w:lang w:eastAsia="en-IN"/>
        </w:rPr>
        <w:t xml:space="preserve"> Checked that new features or updates did not cause existing functionality to fail.</w:t>
      </w:r>
    </w:p>
    <w:p w:rsidR="00E33893" w:rsidRPr="00E33893" w:rsidRDefault="00E33893" w:rsidP="00E3389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Security Patches:</w:t>
      </w:r>
      <w:r w:rsidRPr="00E33893">
        <w:rPr>
          <w:rFonts w:ascii="Times New Roman" w:eastAsia="Times New Roman" w:hAnsi="Times New Roman" w:cs="Times New Roman"/>
          <w:color w:val="000000"/>
          <w:sz w:val="24"/>
          <w:szCs w:val="24"/>
          <w:lang w:eastAsia="en-IN"/>
        </w:rPr>
        <w:t xml:space="preserve"> Automated tests confirmed that security patches were installed correctly.</w:t>
      </w:r>
    </w:p>
    <w:p w:rsidR="00E33893" w:rsidRPr="00E33893" w:rsidRDefault="00E33893" w:rsidP="00E3389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Performance Monitoring:</w:t>
      </w:r>
      <w:r w:rsidRPr="00E33893">
        <w:rPr>
          <w:rFonts w:ascii="Times New Roman" w:eastAsia="Times New Roman" w:hAnsi="Times New Roman" w:cs="Times New Roman"/>
          <w:color w:val="000000"/>
          <w:sz w:val="24"/>
          <w:szCs w:val="24"/>
          <w:lang w:eastAsia="en-IN"/>
        </w:rPr>
        <w:t xml:space="preserve"> Automated tools tracked the system's performance over time.</w:t>
      </w:r>
    </w:p>
    <w:p w:rsidR="00E33893" w:rsidRPr="00E33893" w:rsidRDefault="00E33893" w:rsidP="00E33893">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rPr>
      </w:pP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8"/>
          <w:szCs w:val="28"/>
          <w:lang w:eastAsia="en-IN"/>
        </w:rPr>
        <w:t xml:space="preserve">3. Test </w:t>
      </w:r>
      <w:proofErr w:type="gramStart"/>
      <w:r w:rsidRPr="00E33893">
        <w:rPr>
          <w:rFonts w:ascii="Times New Roman" w:eastAsia="Times New Roman" w:hAnsi="Times New Roman" w:cs="Times New Roman"/>
          <w:b/>
          <w:bCs/>
          <w:color w:val="000000"/>
          <w:sz w:val="28"/>
          <w:szCs w:val="28"/>
          <w:lang w:eastAsia="en-IN"/>
        </w:rPr>
        <w:t>Coverage :</w:t>
      </w:r>
      <w:proofErr w:type="gramEnd"/>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3.1 Performance Testing</w:t>
      </w:r>
    </w:p>
    <w:tbl>
      <w:tblPr>
        <w:tblW w:w="0" w:type="auto"/>
        <w:jc w:val="center"/>
        <w:tblCellSpacing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898"/>
        <w:gridCol w:w="1200"/>
        <w:gridCol w:w="1428"/>
        <w:gridCol w:w="1054"/>
        <w:gridCol w:w="3430"/>
      </w:tblGrid>
      <w:tr w:rsidR="00E33893" w:rsidRPr="00E33893" w:rsidTr="00E33893">
        <w:trPr>
          <w:tblCellSpacing w:w="15" w:type="dxa"/>
          <w:jc w:val="center"/>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Test Case</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Test Type</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Automated Test Status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Coverage %</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Details</w:t>
            </w:r>
          </w:p>
        </w:tc>
      </w:tr>
      <w:tr w:rsidR="00E33893" w:rsidRPr="00E33893" w:rsidTr="00E33893">
        <w:trPr>
          <w:tblCellSpacing w:w="15" w:type="dxa"/>
          <w:jc w:val="center"/>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Load Testing (User Load)</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Load Test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Pass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Simulated 1,000 concurrent users interacting with key features (login, course access).</w:t>
            </w:r>
          </w:p>
        </w:tc>
      </w:tr>
      <w:tr w:rsidR="00E33893" w:rsidRPr="00E33893" w:rsidTr="00E33893">
        <w:trPr>
          <w:tblCellSpacing w:w="15" w:type="dxa"/>
          <w:jc w:val="center"/>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Stress Testing (High Traffic)</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Stress Test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Pass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95%</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Simulated traffic spikes (up to 10,000 users). Not all edge cases tested automatically.</w:t>
            </w:r>
          </w:p>
        </w:tc>
      </w:tr>
      <w:tr w:rsidR="00E33893" w:rsidRPr="00E33893" w:rsidTr="00E33893">
        <w:trPr>
          <w:tblCellSpacing w:w="15" w:type="dxa"/>
          <w:jc w:val="center"/>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lastRenderedPageBreak/>
              <w:t xml:space="preserve">Scalability Testing (Auto-Scaling </w:t>
            </w:r>
            <w:proofErr w:type="spellStart"/>
            <w:r w:rsidRPr="00E33893">
              <w:rPr>
                <w:rFonts w:ascii="Times New Roman" w:eastAsia="Times New Roman" w:hAnsi="Times New Roman" w:cs="Times New Roman"/>
                <w:b/>
                <w:bCs/>
                <w:color w:val="000000"/>
                <w:lang w:eastAsia="en-IN"/>
              </w:rPr>
              <w:t>Behavior</w:t>
            </w:r>
            <w:proofErr w:type="spellEnd"/>
            <w:r w:rsidRPr="00E33893">
              <w:rPr>
                <w:rFonts w:ascii="Times New Roman" w:eastAsia="Times New Roman" w:hAnsi="Times New Roman" w:cs="Times New Roman"/>
                <w:b/>
                <w:bCs/>
                <w:color w:val="000000"/>
                <w:lang w:eastAsia="en-IN"/>
              </w:rPr>
              <w: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Scalability Test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Pass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lang w:eastAsia="en-IN"/>
              </w:rPr>
              <w:t xml:space="preserve">Automated checks for resource scaling when traffic exceeds </w:t>
            </w:r>
            <w:proofErr w:type="spellStart"/>
            <w:r w:rsidRPr="00E33893">
              <w:rPr>
                <w:rFonts w:ascii="Times New Roman" w:eastAsia="Times New Roman" w:hAnsi="Times New Roman" w:cs="Times New Roman"/>
                <w:b/>
                <w:bCs/>
                <w:color w:val="000000"/>
                <w:lang w:eastAsia="en-IN"/>
              </w:rPr>
              <w:t>preset</w:t>
            </w:r>
            <w:proofErr w:type="spellEnd"/>
            <w:r w:rsidRPr="00E33893">
              <w:rPr>
                <w:rFonts w:ascii="Times New Roman" w:eastAsia="Times New Roman" w:hAnsi="Times New Roman" w:cs="Times New Roman"/>
                <w:b/>
                <w:bCs/>
                <w:color w:val="000000"/>
                <w:lang w:eastAsia="en-IN"/>
              </w:rPr>
              <w:t xml:space="preserve"> thresholds (e.g., 3,000 users).</w:t>
            </w:r>
          </w:p>
        </w:tc>
      </w:tr>
    </w:tbl>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3.2 Security Testing</w:t>
      </w:r>
    </w:p>
    <w:tbl>
      <w:tblPr>
        <w:tblW w:w="0" w:type="auto"/>
        <w:tblCellSpacing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195"/>
        <w:gridCol w:w="1044"/>
        <w:gridCol w:w="1478"/>
        <w:gridCol w:w="1123"/>
        <w:gridCol w:w="3170"/>
      </w:tblGrid>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Test Case</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Test Type</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Automated Test Status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Coverage %</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Details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Authentication and Authorization (Login)</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Security Test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Pass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Automated login tests, session management, and access control checks.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SQL Injection Vulnerability</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Security Test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Pass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Automated injection payloads were tested in input fields, including search, login, and forms.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Cross-Site Scripting (XSS)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Security Test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Pass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90%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Automated testing of input fields for JavaScript injection. Not all forms were tested.</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Data Encryption (In-Transit and At-Rest)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Security Test</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Pass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Automated checks for HTTPS encryption (SSL/TLS) and database encryption of sensitive data.</w:t>
            </w:r>
          </w:p>
        </w:tc>
      </w:tr>
    </w:tbl>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8"/>
          <w:szCs w:val="28"/>
          <w:lang w:eastAsia="en-IN"/>
        </w:rPr>
        <w:t>4. Test Execution Results</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4"/>
          <w:szCs w:val="24"/>
          <w:lang w:eastAsia="en-IN"/>
        </w:rPr>
        <w:t>4.1 Performance Test Execution Results</w:t>
      </w:r>
    </w:p>
    <w:tbl>
      <w:tblPr>
        <w:tblW w:w="0" w:type="auto"/>
        <w:tblCellSpacing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006"/>
        <w:gridCol w:w="784"/>
        <w:gridCol w:w="730"/>
        <w:gridCol w:w="931"/>
        <w:gridCol w:w="1725"/>
      </w:tblGrid>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Test Type</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Passed</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Failed</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Skipped</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Execution Time</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Load Testing</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15 minutes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Stress Testing</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95%</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5%</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30 minutes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Scalability Testing</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 minutes</w:t>
            </w:r>
          </w:p>
        </w:tc>
      </w:tr>
    </w:tbl>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6"/>
          <w:szCs w:val="26"/>
          <w:lang w:eastAsia="en-IN"/>
        </w:rPr>
        <w:t>4.2 Security Test Execution Results</w:t>
      </w:r>
    </w:p>
    <w:tbl>
      <w:tblPr>
        <w:tblW w:w="0" w:type="auto"/>
        <w:tblCellSpacing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3399"/>
        <w:gridCol w:w="784"/>
        <w:gridCol w:w="730"/>
        <w:gridCol w:w="931"/>
        <w:gridCol w:w="1725"/>
      </w:tblGrid>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Test Type</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Passed</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Failed</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Skipped</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Execution Time</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Authentication &amp; Authorization</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5 minutes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SQL Injection</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3 minutes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Cross-Site Scripting (XSS)</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90%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7 minutes</w:t>
            </w:r>
          </w:p>
        </w:tc>
      </w:tr>
      <w:tr w:rsidR="00E33893" w:rsidRPr="00E33893" w:rsidTr="00E33893">
        <w:trPr>
          <w:tblCellSpacing w:w="15" w:type="dxa"/>
        </w:trPr>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Data Encryption</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100%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0%</w:t>
            </w:r>
          </w:p>
        </w:tc>
        <w:tc>
          <w:tcPr>
            <w:tcW w:w="0" w:type="auto"/>
            <w:vAlign w:val="center"/>
            <w:hideMark/>
          </w:tcPr>
          <w:p w:rsidR="00E33893" w:rsidRPr="00E33893" w:rsidRDefault="00E33893" w:rsidP="00E33893">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3893">
              <w:rPr>
                <w:rFonts w:ascii="Times New Roman" w:eastAsia="Times New Roman" w:hAnsi="Times New Roman" w:cs="Times New Roman"/>
                <w:b/>
                <w:bCs/>
                <w:color w:val="000000"/>
                <w:sz w:val="24"/>
                <w:szCs w:val="24"/>
                <w:lang w:eastAsia="en-IN"/>
              </w:rPr>
              <w:t>8 minutes</w:t>
            </w:r>
          </w:p>
        </w:tc>
      </w:tr>
    </w:tbl>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8"/>
          <w:szCs w:val="28"/>
          <w:lang w:eastAsia="en-IN"/>
        </w:rPr>
      </w:pPr>
    </w:p>
    <w:p w:rsidR="00E33893" w:rsidRDefault="00E33893" w:rsidP="00E33893">
      <w:pPr>
        <w:spacing w:before="100" w:beforeAutospacing="1" w:after="100" w:afterAutospacing="1" w:line="240" w:lineRule="auto"/>
        <w:rPr>
          <w:rFonts w:ascii="Times New Roman" w:eastAsia="Times New Roman" w:hAnsi="Times New Roman" w:cs="Times New Roman"/>
          <w:b/>
          <w:bCs/>
          <w:color w:val="000000"/>
          <w:sz w:val="28"/>
          <w:szCs w:val="28"/>
          <w:lang w:eastAsia="en-IN"/>
        </w:rPr>
      </w:pPr>
      <w:bookmarkStart w:id="0" w:name="_GoBack"/>
      <w:bookmarkEnd w:id="0"/>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b/>
          <w:bCs/>
          <w:color w:val="000000"/>
          <w:sz w:val="28"/>
          <w:szCs w:val="28"/>
          <w:lang w:eastAsia="en-IN"/>
        </w:rPr>
        <w:lastRenderedPageBreak/>
        <w:t>7. Conclusion</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color w:val="000000"/>
          <w:sz w:val="24"/>
          <w:szCs w:val="24"/>
          <w:lang w:eastAsia="en-IN"/>
        </w:rPr>
        <w:t>The automated security and performance tests have been passed by the personalised learning platform with high coverage in the majority of areas. There is room for improvement, though, particularly in terms of performance in situations with high traffic and expanding the coverage of specific security features like XSS. To guarantee that the platform's security and performance standards stay high, ongoing testing and maintenance should be carried out.</w:t>
      </w:r>
    </w:p>
    <w:p w:rsidR="00E33893" w:rsidRPr="00E33893" w:rsidRDefault="00E33893" w:rsidP="00E33893">
      <w:pPr>
        <w:spacing w:before="100" w:beforeAutospacing="1" w:after="100" w:afterAutospacing="1" w:line="240" w:lineRule="auto"/>
        <w:rPr>
          <w:rFonts w:ascii="Times New Roman" w:eastAsia="Times New Roman" w:hAnsi="Times New Roman" w:cs="Times New Roman"/>
          <w:sz w:val="24"/>
          <w:szCs w:val="24"/>
          <w:lang w:eastAsia="en-IN"/>
        </w:rPr>
      </w:pPr>
      <w:r w:rsidRPr="00E33893">
        <w:rPr>
          <w:rFonts w:ascii="Times New Roman" w:eastAsia="Times New Roman" w:hAnsi="Times New Roman" w:cs="Times New Roman"/>
          <w:sz w:val="24"/>
          <w:szCs w:val="24"/>
          <w:lang w:eastAsia="en-IN"/>
        </w:rPr>
        <w:br/>
      </w:r>
      <w:r w:rsidRPr="00E33893">
        <w:rPr>
          <w:rFonts w:ascii="Times New Roman" w:eastAsia="Times New Roman" w:hAnsi="Times New Roman" w:cs="Times New Roman"/>
          <w:color w:val="000000"/>
          <w:sz w:val="24"/>
          <w:szCs w:val="24"/>
          <w:lang w:eastAsia="en-IN"/>
        </w:rPr>
        <w:t>This Automated Test Coverage Report highlights areas for improvement and supports an ongoing cycle of testing and improvement, ensuring that the Personalised Learning Platform satisfies security and performance requirements.</w:t>
      </w:r>
    </w:p>
    <w:p w:rsidR="000E10FC" w:rsidRDefault="000E10FC"/>
    <w:sectPr w:rsidR="000E10FC" w:rsidSect="00E33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1421B"/>
    <w:multiLevelType w:val="hybridMultilevel"/>
    <w:tmpl w:val="9F90C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65972"/>
    <w:multiLevelType w:val="hybridMultilevel"/>
    <w:tmpl w:val="64347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6C459B"/>
    <w:multiLevelType w:val="hybridMultilevel"/>
    <w:tmpl w:val="02CA81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9D22713"/>
    <w:multiLevelType w:val="multilevel"/>
    <w:tmpl w:val="656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D19D6"/>
    <w:multiLevelType w:val="multilevel"/>
    <w:tmpl w:val="DF1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0001B5"/>
    <w:multiLevelType w:val="hybridMultilevel"/>
    <w:tmpl w:val="4516E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6C128F1"/>
    <w:multiLevelType w:val="multilevel"/>
    <w:tmpl w:val="D01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0784A"/>
    <w:multiLevelType w:val="hybridMultilevel"/>
    <w:tmpl w:val="E68047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EB62AF2"/>
    <w:multiLevelType w:val="hybridMultilevel"/>
    <w:tmpl w:val="A2A623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2651AC4"/>
    <w:multiLevelType w:val="multilevel"/>
    <w:tmpl w:val="F03CB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6C239A"/>
    <w:multiLevelType w:val="hybridMultilevel"/>
    <w:tmpl w:val="4AEA8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9323A9"/>
    <w:multiLevelType w:val="hybridMultilevel"/>
    <w:tmpl w:val="6B8E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6D052F"/>
    <w:multiLevelType w:val="multilevel"/>
    <w:tmpl w:val="36B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8D5F5B"/>
    <w:multiLevelType w:val="multilevel"/>
    <w:tmpl w:val="ED1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152EE0"/>
    <w:multiLevelType w:val="hybridMultilevel"/>
    <w:tmpl w:val="CAB40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3"/>
  </w:num>
  <w:num w:numId="4">
    <w:abstractNumId w:val="3"/>
  </w:num>
  <w:num w:numId="5">
    <w:abstractNumId w:val="4"/>
  </w:num>
  <w:num w:numId="6">
    <w:abstractNumId w:val="6"/>
  </w:num>
  <w:num w:numId="7">
    <w:abstractNumId w:val="14"/>
  </w:num>
  <w:num w:numId="8">
    <w:abstractNumId w:val="10"/>
  </w:num>
  <w:num w:numId="9">
    <w:abstractNumId w:val="7"/>
  </w:num>
  <w:num w:numId="10">
    <w:abstractNumId w:val="8"/>
  </w:num>
  <w:num w:numId="11">
    <w:abstractNumId w:val="0"/>
  </w:num>
  <w:num w:numId="12">
    <w:abstractNumId w:val="2"/>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93"/>
    <w:rsid w:val="000E10FC"/>
    <w:rsid w:val="00E33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25706-E710-437A-8E1D-55733B51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8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3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340454">
      <w:bodyDiv w:val="1"/>
      <w:marLeft w:val="0"/>
      <w:marRight w:val="0"/>
      <w:marTop w:val="0"/>
      <w:marBottom w:val="0"/>
      <w:divBdr>
        <w:top w:val="none" w:sz="0" w:space="0" w:color="auto"/>
        <w:left w:val="none" w:sz="0" w:space="0" w:color="auto"/>
        <w:bottom w:val="none" w:sz="0" w:space="0" w:color="auto"/>
        <w:right w:val="none" w:sz="0" w:space="0" w:color="auto"/>
      </w:divBdr>
      <w:divsChild>
        <w:div w:id="1910576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2025-03-29T02:32:00Z</dcterms:created>
  <dcterms:modified xsi:type="dcterms:W3CDTF">2025-03-29T02:40:00Z</dcterms:modified>
</cp:coreProperties>
</file>