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9E26" w14:textId="509DC7FF" w:rsidR="00AB2DF2" w:rsidRDefault="00AB2DF2">
      <w:r w:rsidRPr="00AB2DF2">
        <w:t>“</w:t>
      </w:r>
      <w:proofErr w:type="spellStart"/>
      <w:r w:rsidRPr="00AB2DF2">
        <w:t>Bridgenext</w:t>
      </w:r>
      <w:proofErr w:type="spellEnd"/>
      <w:r w:rsidRPr="00AB2DF2">
        <w:t xml:space="preserve"> is a global digital consultancy that helps clients achieve real business outcomes through digital engineering, data &amp; AI, customer experience, and cloud modernization, with a strong track record across industries like finance, healthcare, retail, and logistics.”</w:t>
      </w:r>
    </w:p>
    <w:sectPr w:rsidR="00AB2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F2"/>
    <w:rsid w:val="00293DE3"/>
    <w:rsid w:val="00AB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4D26"/>
  <w15:chartTrackingRefBased/>
  <w15:docId w15:val="{522BD165-31C2-474B-AE9C-01B37BC7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Sirisanagandla</dc:creator>
  <cp:keywords/>
  <dc:description/>
  <cp:lastModifiedBy>Harini Sirisanagandla</cp:lastModifiedBy>
  <cp:revision>1</cp:revision>
  <dcterms:created xsi:type="dcterms:W3CDTF">2025-09-29T16:18:00Z</dcterms:created>
  <dcterms:modified xsi:type="dcterms:W3CDTF">2025-09-29T16:19:00Z</dcterms:modified>
</cp:coreProperties>
</file>