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20 February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t xml:space="preserve">LTVIP2026TMIDS41306</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tl w:val="0"/>
              </w:rPr>
              <w:t xml:space="preserve">Plugging into the Future: An Exploration of Electricity Consumption Patterns Using Tableau</w:t>
            </w:r>
            <w:r w:rsidDel="00000000" w:rsidR="00000000" w:rsidRPr="00000000">
              <w:rPr>
                <w:rtl w:val="0"/>
              </w:rPr>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721327671" name=""/>
                <a:graphic>
                  <a:graphicData uri="http://schemas.microsoft.com/office/word/2010/wordprocessingShape">
                    <wps:wsp>
                      <wps:cNvCnPr/>
                      <wps:spPr>
                        <a:xfrm>
                          <a:off x="5328538" y="2365538"/>
                          <a:ext cx="34925" cy="2828925"/>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72132767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4450" cy="283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5054918</wp:posOffset>
                </wp:positionH>
                <wp:positionV relativeFrom="paragraph">
                  <wp:posOffset>6033</wp:posOffset>
                </wp:positionV>
                <wp:extent cx="870585" cy="253365"/>
                <wp:effectExtent b="0" l="0" r="0" t="0"/>
                <wp:wrapNone/>
                <wp:docPr id="721327672" name=""/>
                <a:graphic>
                  <a:graphicData uri="http://schemas.microsoft.com/office/word/2010/wordprocessingShape">
                    <wps:wsp>
                      <wps:cNvSpPr/>
                      <wps:cNvPr id="3" name="Shape 3"/>
                      <wps:spPr>
                        <a:xfrm>
                          <a:off x="4915470" y="3658080"/>
                          <a:ext cx="861060" cy="24384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5054918</wp:posOffset>
                </wp:positionH>
                <wp:positionV relativeFrom="paragraph">
                  <wp:posOffset>6033</wp:posOffset>
                </wp:positionV>
                <wp:extent cx="870585" cy="253365"/>
                <wp:effectExtent b="0" l="0" r="0" t="0"/>
                <wp:wrapNone/>
                <wp:docPr id="72132767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870585" cy="25336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5097780</wp:posOffset>
                </wp:positionH>
                <wp:positionV relativeFrom="paragraph">
                  <wp:posOffset>116839</wp:posOffset>
                </wp:positionV>
                <wp:extent cx="4544060" cy="2757170"/>
                <wp:wrapNone/>
                <wp:docPr id="721327670" name=""/>
                <a:graphic>
                  <a:graphicData uri="http://schemas.microsoft.com/office/word/2010/wordprocessingShape">
                    <wps:wsp>
                      <wps:cNvSpPr txBox="1"/>
                      <wps:spPr>
                        <a:xfrm>
                          <a:off x="0" y="0"/>
                          <a:ext cx="4544060" cy="2757170"/>
                        </a:xfrm>
                        <a:prstGeom prst="rect">
                          <a:avLst/>
                        </a:prstGeom>
                        <a:solidFill>
                          <a:schemeClr val="lt1"/>
                        </a:solidFill>
                        <a:ln w="6350">
                          <a:solidFill>
                            <a:prstClr val="black"/>
                          </a:solidFill>
                        </a:ln>
                      </wps:spPr>
                      <wps:txbx>
                        <w:txbxContent>
                          <w:p w:rsidR="00FD2BBB" w:rsidDel="00000000" w:rsidP="00000000" w:rsidRDefault="005E5E3E" w:rsidRPr="00000000" w14:paraId="170D8439" w14:textId="191F475B">
                            <w:r w:rsidDel="00000000" w:rsidR="00000000" w:rsidRPr="00000000">
                              <w:rPr>
                                <w:noProof w:val="1"/>
                              </w:rPr>
                              <w:drawing>
                                <wp:inline distB="0" distT="0" distL="0" distR="0">
                                  <wp:extent cx="4354830" cy="2315210"/>
                                  <wp:effectExtent b="8890" l="0" r="7620" t="0"/>
                                  <wp:docPr id="469110291" name="Picture 4"/>
                                  <wp:cNvGraphicFramePr>
                                    <a:graphicFrameLocks noChangeAspect="1"/>
                                  </wp:cNvGraphicFramePr>
                                  <a:graphic>
                                    <a:graphicData uri="http://schemas.openxmlformats.org/drawingml/2006/picture">
                                      <pic:pic>
                                        <pic:nvPicPr>
                                          <pic:cNvPr id="469110291" name="Picture 469110291"/>
                                          <pic:cNvPicPr/>
                                        </pic:nvPicPr>
                                        <pic:blipFill>
                                          <a:blip r:embed="rId1">
                                            <a:extLst>
                                              <a:ext uri="{28A0092B-C50C-407E-A947-70E740481C1C}"/>
                                            </a:extLst>
                                          </a:blip>
                                          <a:stretch>
                                            <a:fillRect/>
                                          </a:stretch>
                                        </pic:blipFill>
                                        <pic:spPr>
                                          <a:xfrm>
                                            <a:off x="0" y="0"/>
                                            <a:ext cx="4354830" cy="231521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5097780</wp:posOffset>
                </wp:positionH>
                <wp:positionV relativeFrom="paragraph">
                  <wp:posOffset>116839</wp:posOffset>
                </wp:positionV>
                <wp:extent cx="4544060" cy="2757170"/>
                <wp:effectExtent b="0" l="0" r="0" t="0"/>
                <wp:wrapNone/>
                <wp:docPr id="72132767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44060" cy="275717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4282440" cy="2644140"/>
            <wp:effectExtent b="0" l="0" r="0" t="0"/>
            <wp:docPr id="72132767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82440" cy="2644140"/>
                    </a:xfrm>
                    <a:prstGeom prst="rect"/>
                    <a:ln/>
                  </pic:spPr>
                </pic:pic>
              </a:graphicData>
            </a:graphic>
          </wp:inline>
        </w:drawing>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tbl>
      <w:tblPr>
        <w:tblStyle w:val="Table2"/>
        <w:tblW w:w="144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4"/>
        <w:gridCol w:w="1847"/>
        <w:gridCol w:w="1306"/>
        <w:gridCol w:w="4321"/>
        <w:gridCol w:w="2591"/>
        <w:gridCol w:w="1371"/>
        <w:gridCol w:w="1371"/>
        <w:tblGridChange w:id="0">
          <w:tblGrid>
            <w:gridCol w:w="1664"/>
            <w:gridCol w:w="1847"/>
            <w:gridCol w:w="1306"/>
            <w:gridCol w:w="4321"/>
            <w:gridCol w:w="2591"/>
            <w:gridCol w:w="1371"/>
            <w:gridCol w:w="1371"/>
          </w:tblGrid>
        </w:tblGridChange>
      </w:tblGrid>
      <w:tr>
        <w:trPr>
          <w:cantSplit w:val="0"/>
          <w:trHeight w:val="218" w:hRule="atLeast"/>
          <w:tblHeader w:val="1"/>
        </w:trPr>
        <w:tc>
          <w:tcPr/>
          <w:p w:rsidR="00000000" w:rsidDel="00000000" w:rsidP="00000000" w:rsidRDefault="00000000" w:rsidRPr="00000000" w14:paraId="0000001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321" w:hRule="atLeast"/>
          <w:tblHeader w:val="0"/>
        </w:trPr>
        <w:tc>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Analyst (Web User)</w:t>
            </w:r>
          </w:p>
        </w:tc>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Data Upload</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upload electricity consumption datasets through the web interface.</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Dataset uploads successfully without errors</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321" w:hRule="atLeast"/>
          <w:tblHeader w:val="0"/>
        </w:trPr>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Analyst (Web User)</w:t>
            </w:r>
          </w:p>
        </w:tc>
        <w:tc>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Data Validation</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3"/>
              <w:tblW w:w="6837.0" w:type="dxa"/>
              <w:jc w:val="left"/>
              <w:tblLayout w:type="fixed"/>
              <w:tblLook w:val="0400"/>
            </w:tblPr>
            <w:tblGrid>
              <w:gridCol w:w="6837"/>
              <w:tblGridChange w:id="0">
                <w:tblGrid>
                  <w:gridCol w:w="6837"/>
                </w:tblGrid>
              </w:tblGridChange>
            </w:tblGrid>
            <w:tr>
              <w:trPr>
                <w:cantSplit w:val="0"/>
                <w:trHeight w:val="358" w:hRule="atLeast"/>
                <w:tblHeader w:val="0"/>
              </w:trPr>
              <w:tc>
                <w:tcPr>
                  <w:vAlign w:val="center"/>
                </w:tcPr>
                <w:p w:rsidR="00000000" w:rsidDel="00000000" w:rsidP="00000000" w:rsidRDefault="00000000" w:rsidRPr="00000000" w14:paraId="0000002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validate uploaded data for </w:t>
                    <w:br w:type="textWrapping"/>
                    <w:t xml:space="preserve">missing or incorrect values.</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4"/>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28">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5"/>
              <w:tblW w:w="3404.0" w:type="dxa"/>
              <w:jc w:val="left"/>
              <w:tblLayout w:type="fixed"/>
              <w:tblLook w:val="0400"/>
            </w:tblPr>
            <w:tblGrid>
              <w:gridCol w:w="3404"/>
              <w:tblGridChange w:id="0">
                <w:tblGrid>
                  <w:gridCol w:w="3404"/>
                </w:tblGrid>
              </w:tblGridChange>
            </w:tblGrid>
            <w:tr>
              <w:trPr>
                <w:cantSplit w:val="0"/>
                <w:trHeight w:val="358" w:hRule="atLeast"/>
                <w:tblHeader w:val="0"/>
              </w:trPr>
              <w:tc>
                <w:tcPr>
                  <w:vAlign w:val="center"/>
                </w:tcPr>
                <w:p w:rsidR="00000000" w:rsidDel="00000000" w:rsidP="00000000" w:rsidRDefault="00000000" w:rsidRPr="00000000" w14:paraId="0000002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quality issues are </w:t>
                    <w:br w:type="textWrapping"/>
                    <w:t xml:space="preserve">highlighted</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6"/>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2D">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321"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Analyst (Web User)</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7"/>
              <w:tblW w:w="1640.0" w:type="dxa"/>
              <w:jc w:val="left"/>
              <w:tblLayout w:type="fixed"/>
              <w:tblLook w:val="0400"/>
            </w:tblPr>
            <w:tblGrid>
              <w:gridCol w:w="1640"/>
              <w:tblGridChange w:id="0">
                <w:tblGrid>
                  <w:gridCol w:w="1640"/>
                </w:tblGrid>
              </w:tblGridChange>
            </w:tblGrid>
            <w:tr>
              <w:trPr>
                <w:cantSplit w:val="0"/>
                <w:trHeight w:val="175" w:hRule="atLeast"/>
                <w:tblHeader w:val="0"/>
              </w:trPr>
              <w:tc>
                <w:tcPr>
                  <w:vAlign w:val="center"/>
                </w:tcPr>
                <w:p w:rsidR="00000000" w:rsidDel="00000000" w:rsidP="00000000" w:rsidRDefault="00000000" w:rsidRPr="00000000" w14:paraId="00000033">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Processing</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8"/>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35">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9"/>
              <w:tblW w:w="5932.0" w:type="dxa"/>
              <w:jc w:val="left"/>
              <w:tblLayout w:type="fixed"/>
              <w:tblLook w:val="0400"/>
            </w:tblPr>
            <w:tblGrid>
              <w:gridCol w:w="5932"/>
              <w:tblGridChange w:id="0">
                <w:tblGrid>
                  <w:gridCol w:w="5932"/>
                </w:tblGrid>
              </w:tblGridChange>
            </w:tblGrid>
            <w:tr>
              <w:trPr>
                <w:cantSplit w:val="0"/>
                <w:trHeight w:val="358" w:hRule="atLeast"/>
                <w:tblHeader w:val="0"/>
              </w:trPr>
              <w:tc>
                <w:tcPr>
                  <w:vAlign w:val="center"/>
                </w:tcPr>
                <w:p w:rsidR="00000000" w:rsidDel="00000000" w:rsidP="00000000" w:rsidRDefault="00000000" w:rsidRPr="00000000" w14:paraId="0000003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process cleaned data </w:t>
                    <w:br w:type="textWrapping"/>
                    <w:t xml:space="preserve">using backend services.</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0"/>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3B">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1"/>
              <w:tblW w:w="3730.0" w:type="dxa"/>
              <w:jc w:val="left"/>
              <w:tblLayout w:type="fixed"/>
              <w:tblLook w:val="0400"/>
            </w:tblPr>
            <w:tblGrid>
              <w:gridCol w:w="3730"/>
              <w:tblGridChange w:id="0">
                <w:tblGrid>
                  <w:gridCol w:w="3730"/>
                </w:tblGrid>
              </w:tblGridChange>
            </w:tblGrid>
            <w:tr>
              <w:trPr>
                <w:cantSplit w:val="0"/>
                <w:trHeight w:val="358" w:hRule="atLeast"/>
                <w:tblHeader w:val="0"/>
              </w:trPr>
              <w:tc>
                <w:tcPr>
                  <w:vAlign w:val="center"/>
                </w:tcPr>
                <w:p w:rsidR="00000000" w:rsidDel="00000000" w:rsidP="00000000" w:rsidRDefault="00000000" w:rsidRPr="00000000" w14:paraId="0000003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is processed and </w:t>
                    <w:br w:type="textWrapping"/>
                    <w:t xml:space="preserve">stored correctly</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2"/>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40">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321" w:hRule="atLeast"/>
          <w:tblHeader w:val="0"/>
        </w:trPr>
        <w:tc>
          <w:tcPr/>
          <w:p w:rsidR="00000000" w:rsidDel="00000000" w:rsidP="00000000" w:rsidRDefault="00000000" w:rsidRPr="00000000" w14:paraId="00000044">
            <w:pPr>
              <w:rPr>
                <w:rFonts w:ascii="Arial" w:cs="Arial" w:eastAsia="Arial" w:hAnsi="Arial"/>
                <w:sz w:val="20"/>
                <w:szCs w:val="20"/>
              </w:rPr>
            </w:pPr>
            <w:r w:rsidDel="00000000" w:rsidR="00000000" w:rsidRPr="00000000">
              <w:rPr>
                <w:rFonts w:ascii="Arial" w:cs="Arial" w:eastAsia="Arial" w:hAnsi="Arial"/>
                <w:sz w:val="20"/>
                <w:szCs w:val="20"/>
                <w:rtl w:val="0"/>
              </w:rPr>
              <w:t xml:space="preserve">Analyst (Web User)</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3"/>
              <w:tblW w:w="1127.0" w:type="dxa"/>
              <w:jc w:val="left"/>
              <w:tblLayout w:type="fixed"/>
              <w:tblLook w:val="0400"/>
            </w:tblPr>
            <w:tblGrid>
              <w:gridCol w:w="1127"/>
              <w:tblGridChange w:id="0">
                <w:tblGrid>
                  <w:gridCol w:w="1127"/>
                </w:tblGrid>
              </w:tblGridChange>
            </w:tblGrid>
            <w:tr>
              <w:trPr>
                <w:cantSplit w:val="0"/>
                <w:trHeight w:val="175" w:hRule="atLeast"/>
                <w:tblHeader w:val="0"/>
              </w:trPr>
              <w:tc>
                <w:tcPr>
                  <w:vAlign w:val="center"/>
                </w:tcPr>
                <w:p w:rsidR="00000000" w:rsidDel="00000000" w:rsidP="00000000" w:rsidRDefault="00000000" w:rsidRPr="00000000" w14:paraId="0000004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4"/>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48">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5"/>
              <w:tblW w:w="7736.0" w:type="dxa"/>
              <w:jc w:val="left"/>
              <w:tblLayout w:type="fixed"/>
              <w:tblLook w:val="0400"/>
            </w:tblPr>
            <w:tblGrid>
              <w:gridCol w:w="7736"/>
              <w:tblGridChange w:id="0">
                <w:tblGrid>
                  <w:gridCol w:w="7736"/>
                </w:tblGrid>
              </w:tblGridChange>
            </w:tblGrid>
            <w:tr>
              <w:trPr>
                <w:cantSplit w:val="0"/>
                <w:trHeight w:val="358" w:hRule="atLeast"/>
                <w:tblHeader w:val="0"/>
              </w:trPr>
              <w:tc>
                <w:tcPr>
                  <w:vAlign w:val="center"/>
                </w:tcPr>
                <w:p w:rsidR="00000000" w:rsidDel="00000000" w:rsidP="00000000" w:rsidRDefault="00000000" w:rsidRPr="00000000" w14:paraId="0000004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view interactive Tableau </w:t>
                    <w:br w:type="textWrapping"/>
                    <w:t xml:space="preserve">dashboards showing electricity trends.</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6"/>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4E">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7"/>
              <w:tblW w:w="3657.0" w:type="dxa"/>
              <w:jc w:val="left"/>
              <w:tblLayout w:type="fixed"/>
              <w:tblLook w:val="0400"/>
            </w:tblPr>
            <w:tblGrid>
              <w:gridCol w:w="3657"/>
              <w:tblGridChange w:id="0">
                <w:tblGrid>
                  <w:gridCol w:w="3657"/>
                </w:tblGrid>
              </w:tblGridChange>
            </w:tblGrid>
            <w:tr>
              <w:trPr>
                <w:cantSplit w:val="0"/>
                <w:trHeight w:val="358" w:hRule="atLeast"/>
                <w:tblHeader w:val="0"/>
              </w:trPr>
              <w:tc>
                <w:tcPr>
                  <w:vAlign w:val="center"/>
                </w:tcPr>
                <w:p w:rsidR="00000000" w:rsidDel="00000000" w:rsidP="00000000" w:rsidRDefault="00000000" w:rsidRPr="00000000" w14:paraId="0000005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Dashboards load and </w:t>
                    <w:br w:type="textWrapping"/>
                    <w:t xml:space="preserve">display insights</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8"/>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53">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321" w:hRule="atLeast"/>
          <w:tblHeader w:val="0"/>
        </w:trPr>
        <w:tc>
          <w:tcPr/>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Analyst (Web User)</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9"/>
              <w:tblW w:w="915.0" w:type="dxa"/>
              <w:jc w:val="left"/>
              <w:tblLayout w:type="fixed"/>
              <w:tblLook w:val="0400"/>
            </w:tblPr>
            <w:tblGrid>
              <w:gridCol w:w="915"/>
              <w:tblGridChange w:id="0">
                <w:tblGrid>
                  <w:gridCol w:w="915"/>
                </w:tblGrid>
              </w:tblGridChange>
            </w:tblGrid>
            <w:tr>
              <w:trPr>
                <w:cantSplit w:val="0"/>
                <w:trHeight w:val="175" w:hRule="atLeast"/>
                <w:tblHeader w:val="0"/>
              </w:trPr>
              <w:tc>
                <w:tcPr>
                  <w:vAlign w:val="center"/>
                </w:tcPr>
                <w:p w:rsidR="00000000" w:rsidDel="00000000" w:rsidP="00000000" w:rsidRDefault="00000000" w:rsidRPr="00000000" w14:paraId="0000005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Filtering</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20"/>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5B">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21"/>
              <w:tblW w:w="6372.0" w:type="dxa"/>
              <w:jc w:val="left"/>
              <w:tblLayout w:type="fixed"/>
              <w:tblLook w:val="0400"/>
            </w:tblPr>
            <w:tblGrid>
              <w:gridCol w:w="6372"/>
              <w:tblGridChange w:id="0">
                <w:tblGrid>
                  <w:gridCol w:w="6372"/>
                </w:tblGrid>
              </w:tblGridChange>
            </w:tblGrid>
            <w:tr>
              <w:trPr>
                <w:cantSplit w:val="0"/>
                <w:trHeight w:val="358" w:hRule="atLeast"/>
                <w:tblHeader w:val="0"/>
              </w:trPr>
              <w:tc>
                <w:tcPr>
                  <w:vAlign w:val="center"/>
                </w:tcPr>
                <w:p w:rsidR="00000000" w:rsidDel="00000000" w:rsidP="00000000" w:rsidRDefault="00000000" w:rsidRPr="00000000" w14:paraId="0000005F">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filter data by region, time, </w:t>
                    <w:br w:type="textWrapping"/>
                    <w:t xml:space="preserve">and consumption type.</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22"/>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61">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23"/>
              <w:tblW w:w="3664.0" w:type="dxa"/>
              <w:jc w:val="left"/>
              <w:tblLayout w:type="fixed"/>
              <w:tblLook w:val="0400"/>
            </w:tblPr>
            <w:tblGrid>
              <w:gridCol w:w="3664"/>
              <w:tblGridChange w:id="0">
                <w:tblGrid>
                  <w:gridCol w:w="3664"/>
                </w:tblGrid>
              </w:tblGridChange>
            </w:tblGrid>
            <w:tr>
              <w:trPr>
                <w:cantSplit w:val="0"/>
                <w:trHeight w:val="358" w:hRule="atLeast"/>
                <w:tblHeader w:val="0"/>
              </w:trPr>
              <w:tc>
                <w:tcPr>
                  <w:vAlign w:val="center"/>
                </w:tcPr>
                <w:p w:rsidR="00000000" w:rsidDel="00000000" w:rsidP="00000000" w:rsidRDefault="00000000" w:rsidRPr="00000000" w14:paraId="0000006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Filters update visualizations</w:t>
                    <w:br w:type="textWrapping"/>
                    <w:t xml:space="preserve">instantly</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24"/>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66">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6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321" w:hRule="atLeast"/>
          <w:tblHeader w:val="0"/>
        </w:trPr>
        <w:tc>
          <w:tcPr/>
          <w:p w:rsidR="00000000" w:rsidDel="00000000" w:rsidP="00000000" w:rsidRDefault="00000000" w:rsidRPr="00000000" w14:paraId="0000006A">
            <w:pPr>
              <w:rPr>
                <w:rFonts w:ascii="Arial" w:cs="Arial" w:eastAsia="Arial" w:hAnsi="Arial"/>
                <w:sz w:val="20"/>
                <w:szCs w:val="20"/>
              </w:rPr>
            </w:pPr>
            <w:r w:rsidDel="00000000" w:rsidR="00000000" w:rsidRPr="00000000">
              <w:rPr>
                <w:rFonts w:ascii="Arial" w:cs="Arial" w:eastAsia="Arial" w:hAnsi="Arial"/>
                <w:sz w:val="20"/>
                <w:szCs w:val="20"/>
                <w:rtl w:val="0"/>
              </w:rPr>
              <w:t xml:space="preserve">Analyst (Web User)</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25"/>
              <w:tblW w:w="849.0" w:type="dxa"/>
              <w:jc w:val="left"/>
              <w:tblLayout w:type="fixed"/>
              <w:tblLook w:val="0400"/>
            </w:tblPr>
            <w:tblGrid>
              <w:gridCol w:w="849"/>
              <w:tblGridChange w:id="0">
                <w:tblGrid>
                  <w:gridCol w:w="849"/>
                </w:tblGrid>
              </w:tblGridChange>
            </w:tblGrid>
            <w:tr>
              <w:trPr>
                <w:cantSplit w:val="0"/>
                <w:trHeight w:val="175" w:hRule="atLeast"/>
                <w:tblHeader w:val="0"/>
              </w:trPr>
              <w:tc>
                <w:tcPr>
                  <w:vAlign w:val="center"/>
                </w:tcPr>
                <w:p w:rsidR="00000000" w:rsidDel="00000000" w:rsidP="00000000" w:rsidRDefault="00000000" w:rsidRPr="00000000" w14:paraId="0000006C">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Insights</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26"/>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6E">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27"/>
              <w:tblW w:w="769.0" w:type="dxa"/>
              <w:jc w:val="left"/>
              <w:tblLayout w:type="fixed"/>
              <w:tblLook w:val="0400"/>
            </w:tblPr>
            <w:tblGrid>
              <w:gridCol w:w="769"/>
              <w:tblGridChange w:id="0">
                <w:tblGrid>
                  <w:gridCol w:w="769"/>
                </w:tblGrid>
              </w:tblGridChange>
            </w:tblGrid>
            <w:tr>
              <w:trPr>
                <w:cantSplit w:val="0"/>
                <w:trHeight w:val="175" w:hRule="atLeast"/>
                <w:tblHeader w:val="0"/>
              </w:trPr>
              <w:tc>
                <w:tcPr>
                  <w:vAlign w:val="center"/>
                </w:tcPr>
                <w:p w:rsidR="00000000" w:rsidDel="00000000" w:rsidP="00000000" w:rsidRDefault="00000000" w:rsidRPr="00000000" w14:paraId="00000071">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USN-6</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28"/>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73">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29"/>
              <w:tblW w:w="5866.0" w:type="dxa"/>
              <w:jc w:val="left"/>
              <w:tblLayout w:type="fixed"/>
              <w:tblLook w:val="0400"/>
            </w:tblPr>
            <w:tblGrid>
              <w:gridCol w:w="5866"/>
              <w:tblGridChange w:id="0">
                <w:tblGrid>
                  <w:gridCol w:w="5866"/>
                </w:tblGrid>
              </w:tblGridChange>
            </w:tblGrid>
            <w:tr>
              <w:trPr>
                <w:cantSplit w:val="0"/>
                <w:trHeight w:val="358" w:hRule="atLeast"/>
                <w:tblHeader w:val="0"/>
              </w:trPr>
              <w:tc>
                <w:tcPr>
                  <w:vAlign w:val="center"/>
                </w:tcPr>
                <w:p w:rsidR="00000000" w:rsidDel="00000000" w:rsidP="00000000" w:rsidRDefault="00000000" w:rsidRPr="00000000" w14:paraId="0000007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identify peak demand and </w:t>
                    <w:br w:type="textWrapping"/>
                    <w:t xml:space="preserve">seasonal patterns.</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30"/>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78">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31"/>
              <w:tblW w:w="3463.0" w:type="dxa"/>
              <w:jc w:val="left"/>
              <w:tblLayout w:type="fixed"/>
              <w:tblLook w:val="0400"/>
            </w:tblPr>
            <w:tblGrid>
              <w:gridCol w:w="3463"/>
              <w:tblGridChange w:id="0">
                <w:tblGrid>
                  <w:gridCol w:w="3463"/>
                </w:tblGrid>
              </w:tblGridChange>
            </w:tblGrid>
            <w:tr>
              <w:trPr>
                <w:cantSplit w:val="0"/>
                <w:trHeight w:val="358" w:hRule="atLeast"/>
                <w:tblHeader w:val="0"/>
              </w:trPr>
              <w:tc>
                <w:tcPr>
                  <w:vAlign w:val="center"/>
                </w:tcPr>
                <w:p w:rsidR="00000000" w:rsidDel="00000000" w:rsidP="00000000" w:rsidRDefault="00000000" w:rsidRPr="00000000" w14:paraId="0000007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Peaks and trends are</w:t>
                    <w:br w:type="textWrapping"/>
                    <w:t xml:space="preserve">clearly visible</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32"/>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7D">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321" w:hRule="atLeast"/>
          <w:tblHeader w:val="0"/>
        </w:trPr>
        <w:tc>
          <w:tcPr/>
          <w:p w:rsidR="00000000" w:rsidDel="00000000" w:rsidP="00000000" w:rsidRDefault="00000000" w:rsidRPr="00000000" w14:paraId="00000081">
            <w:pPr>
              <w:rPr>
                <w:rFonts w:ascii="Arial" w:cs="Arial" w:eastAsia="Arial" w:hAnsi="Arial"/>
                <w:sz w:val="20"/>
                <w:szCs w:val="20"/>
              </w:rPr>
            </w:pPr>
            <w:r w:rsidDel="00000000" w:rsidR="00000000" w:rsidRPr="00000000">
              <w:rPr>
                <w:rFonts w:ascii="Arial" w:cs="Arial" w:eastAsia="Arial" w:hAnsi="Arial"/>
                <w:sz w:val="20"/>
                <w:szCs w:val="20"/>
                <w:rtl w:val="0"/>
              </w:rPr>
              <w:t xml:space="preserve">Admin</w:t>
            </w:r>
          </w:p>
        </w:tc>
        <w:tc>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 xml:space="preserve">Data Management</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33"/>
              <w:tblW w:w="769.0" w:type="dxa"/>
              <w:jc w:val="left"/>
              <w:tblLayout w:type="fixed"/>
              <w:tblLook w:val="0400"/>
            </w:tblPr>
            <w:tblGrid>
              <w:gridCol w:w="769"/>
              <w:tblGridChange w:id="0">
                <w:tblGrid>
                  <w:gridCol w:w="769"/>
                </w:tblGrid>
              </w:tblGridChange>
            </w:tblGrid>
            <w:tr>
              <w:trPr>
                <w:cantSplit w:val="0"/>
                <w:trHeight w:val="175" w:hRule="atLeast"/>
                <w:tblHeader w:val="0"/>
              </w:trPr>
              <w:tc>
                <w:tcPr>
                  <w:vAlign w:val="center"/>
                </w:tcPr>
                <w:p w:rsidR="00000000" w:rsidDel="00000000" w:rsidP="00000000" w:rsidRDefault="00000000" w:rsidRPr="00000000" w14:paraId="00000084">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USN-7</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34"/>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86">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8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35"/>
              <w:tblW w:w="6153.0" w:type="dxa"/>
              <w:jc w:val="left"/>
              <w:tblLayout w:type="fixed"/>
              <w:tblLook w:val="0400"/>
            </w:tblPr>
            <w:tblGrid>
              <w:gridCol w:w="6153"/>
              <w:tblGridChange w:id="0">
                <w:tblGrid>
                  <w:gridCol w:w="6153"/>
                </w:tblGrid>
              </w:tblGridChange>
            </w:tblGrid>
            <w:tr>
              <w:trPr>
                <w:cantSplit w:val="0"/>
                <w:trHeight w:val="358" w:hRule="atLeast"/>
                <w:tblHeader w:val="0"/>
              </w:trPr>
              <w:tc>
                <w:tcPr>
                  <w:vAlign w:val="center"/>
                </w:tcPr>
                <w:p w:rsidR="00000000" w:rsidDel="00000000" w:rsidP="00000000" w:rsidRDefault="00000000" w:rsidRPr="00000000" w14:paraId="00000089">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an admin, I can manage datasets and </w:t>
                    <w:br w:type="textWrapping"/>
                    <w:t xml:space="preserve">system configurations.</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36"/>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8B">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8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37"/>
              <w:tblW w:w="3503.0" w:type="dxa"/>
              <w:jc w:val="left"/>
              <w:tblLayout w:type="fixed"/>
              <w:tblLook w:val="0400"/>
            </w:tblPr>
            <w:tblGrid>
              <w:gridCol w:w="3503"/>
              <w:tblGridChange w:id="0">
                <w:tblGrid>
                  <w:gridCol w:w="3503"/>
                </w:tblGrid>
              </w:tblGridChange>
            </w:tblGrid>
            <w:tr>
              <w:trPr>
                <w:cantSplit w:val="0"/>
                <w:trHeight w:val="358" w:hRule="atLeast"/>
                <w:tblHeader w:val="0"/>
              </w:trPr>
              <w:tc>
                <w:tcPr>
                  <w:vAlign w:val="center"/>
                </w:tcPr>
                <w:p w:rsidR="00000000" w:rsidDel="00000000" w:rsidP="00000000" w:rsidRDefault="00000000" w:rsidRPr="00000000" w14:paraId="0000008E">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Admin can add/update/</w:t>
                    <w:br w:type="textWrapping"/>
                    <w:t xml:space="preserve">remove data</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38"/>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90">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2">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321" w:hRule="atLeast"/>
          <w:tblHeader w:val="0"/>
        </w:trPr>
        <w:tc>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Stakeholder</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39"/>
              <w:tblW w:w="1047.0" w:type="dxa"/>
              <w:jc w:val="left"/>
              <w:tblLayout w:type="fixed"/>
              <w:tblLook w:val="0400"/>
            </w:tblPr>
            <w:tblGrid>
              <w:gridCol w:w="1047"/>
              <w:tblGridChange w:id="0">
                <w:tblGrid>
                  <w:gridCol w:w="1047"/>
                </w:tblGrid>
              </w:tblGridChange>
            </w:tblGrid>
            <w:tr>
              <w:trPr>
                <w:cantSplit w:val="0"/>
                <w:trHeight w:val="175" w:hRule="atLeast"/>
                <w:tblHeader w:val="0"/>
              </w:trPr>
              <w:tc>
                <w:tcPr>
                  <w:vAlign w:val="center"/>
                </w:tcPr>
                <w:p w:rsidR="00000000" w:rsidDel="00000000" w:rsidP="00000000" w:rsidRDefault="00000000" w:rsidRPr="00000000" w14:paraId="00000096">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Reporting</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40"/>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98">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41"/>
              <w:tblW w:w="769.0" w:type="dxa"/>
              <w:jc w:val="left"/>
              <w:tblLayout w:type="fixed"/>
              <w:tblLook w:val="0400"/>
            </w:tblPr>
            <w:tblGrid>
              <w:gridCol w:w="769"/>
              <w:tblGridChange w:id="0">
                <w:tblGrid>
                  <w:gridCol w:w="769"/>
                </w:tblGrid>
              </w:tblGridChange>
            </w:tblGrid>
            <w:tr>
              <w:trPr>
                <w:cantSplit w:val="0"/>
                <w:trHeight w:val="175" w:hRule="atLeast"/>
                <w:tblHeader w:val="0"/>
              </w:trPr>
              <w:tc>
                <w:tcPr>
                  <w:vAlign w:val="center"/>
                </w:tcPr>
                <w:p w:rsidR="00000000" w:rsidDel="00000000" w:rsidP="00000000" w:rsidRDefault="00000000" w:rsidRPr="00000000" w14:paraId="0000009B">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USN-8</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42"/>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9D">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43"/>
              <w:tblW w:w="5134.0" w:type="dxa"/>
              <w:jc w:val="left"/>
              <w:tblLayout w:type="fixed"/>
              <w:tblLook w:val="0400"/>
            </w:tblPr>
            <w:tblGrid>
              <w:gridCol w:w="5134"/>
              <w:tblGridChange w:id="0">
                <w:tblGrid>
                  <w:gridCol w:w="5134"/>
                </w:tblGrid>
              </w:tblGridChange>
            </w:tblGrid>
            <w:tr>
              <w:trPr>
                <w:cantSplit w:val="0"/>
                <w:trHeight w:val="358" w:hRule="atLeast"/>
                <w:tblHeader w:val="0"/>
              </w:trPr>
              <w:tc>
                <w:tcPr>
                  <w:vAlign w:val="center"/>
                </w:tcPr>
                <w:p w:rsidR="00000000" w:rsidDel="00000000" w:rsidP="00000000" w:rsidRDefault="00000000" w:rsidRPr="00000000" w14:paraId="000000A0">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stakeholder, I can export dashboards or </w:t>
                    <w:br w:type="textWrapping"/>
                    <w:t xml:space="preserve">reports.</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44"/>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A2">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A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45"/>
              <w:tblW w:w="3072.0" w:type="dxa"/>
              <w:jc w:val="left"/>
              <w:tblLayout w:type="fixed"/>
              <w:tblLook w:val="0400"/>
            </w:tblPr>
            <w:tblGrid>
              <w:gridCol w:w="3072"/>
              <w:tblGridChange w:id="0">
                <w:tblGrid>
                  <w:gridCol w:w="3072"/>
                </w:tblGrid>
              </w:tblGridChange>
            </w:tblGrid>
            <w:tr>
              <w:trPr>
                <w:cantSplit w:val="0"/>
                <w:trHeight w:val="358" w:hRule="atLeast"/>
                <w:tblHeader w:val="0"/>
              </w:trPr>
              <w:tc>
                <w:tcPr>
                  <w:vAlign w:val="center"/>
                </w:tcPr>
                <w:p w:rsidR="00000000" w:rsidDel="00000000" w:rsidP="00000000" w:rsidRDefault="00000000" w:rsidRPr="00000000" w14:paraId="000000A5">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Reports download </w:t>
                    <w:br w:type="textWrapping"/>
                    <w:t xml:space="preserve">successfully</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46"/>
              <w:tblW w:w="110.0" w:type="dxa"/>
              <w:jc w:val="left"/>
              <w:tblLayout w:type="fixed"/>
              <w:tblLook w:val="0400"/>
            </w:tblPr>
            <w:tblGrid>
              <w:gridCol w:w="110"/>
              <w:tblGridChange w:id="0">
                <w:tblGrid>
                  <w:gridCol w:w="110"/>
                </w:tblGrid>
              </w:tblGridChange>
            </w:tblGrid>
            <w:tr>
              <w:trPr>
                <w:cantSplit w:val="0"/>
                <w:trHeight w:val="7" w:hRule="atLeast"/>
                <w:tblHeader w:val="0"/>
              </w:trPr>
              <w:tc>
                <w:tcPr>
                  <w:vAlign w:val="center"/>
                </w:tcPr>
                <w:p w:rsidR="00000000" w:rsidDel="00000000" w:rsidP="00000000" w:rsidRDefault="00000000" w:rsidRPr="00000000" w14:paraId="000000A7">
                  <w:pPr>
                    <w:spacing w:after="0" w:line="240"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A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AA">
            <w:pPr>
              <w:rPr/>
            </w:pPr>
            <w:r w:rsidDel="00000000" w:rsidR="00000000" w:rsidRPr="00000000">
              <w:rPr>
                <w:rtl w:val="0"/>
              </w:rPr>
              <w:t xml:space="preserve">Sprint-3</w:t>
            </w:r>
          </w:p>
          <w:p w:rsidR="00000000" w:rsidDel="00000000" w:rsidP="00000000" w:rsidRDefault="00000000" w:rsidRPr="00000000" w14:paraId="000000AB">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AC">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P+NfhStkCHhoOEmv0yyQM8M7PA==">CgMxLjA4AHIhMS1ya0RTNm9YaVY1Si1BZTk3SWxudl9yYnA3UERibGRj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