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77079" w14:textId="3F412C53" w:rsidR="004166E9" w:rsidRDefault="004166E9">
      <w:pPr>
        <w:rPr>
          <w:rFonts w:ascii="Times New Roman" w:hAnsi="Times New Roman" w:cs="Times New Roman"/>
          <w:sz w:val="24"/>
          <w:szCs w:val="24"/>
        </w:rPr>
      </w:pPr>
      <w:r w:rsidRPr="004166E9">
        <w:rPr>
          <w:rFonts w:ascii="Times New Roman" w:hAnsi="Times New Roman" w:cs="Times New Roman"/>
          <w:sz w:val="24"/>
          <w:szCs w:val="24"/>
        </w:rPr>
        <w:t>Data preprocessing</w:t>
      </w:r>
      <w:r>
        <w:rPr>
          <w:rFonts w:ascii="Times New Roman" w:hAnsi="Times New Roman" w:cs="Times New Roman"/>
          <w:sz w:val="24"/>
          <w:szCs w:val="24"/>
        </w:rPr>
        <w:t xml:space="preserve"> Module:</w:t>
      </w:r>
    </w:p>
    <w:p w14:paraId="4DA3ECAE" w14:textId="77777777" w:rsidR="004166E9" w:rsidRDefault="004166E9" w:rsidP="004166E9">
      <w:pPr>
        <w:ind w:firstLine="720"/>
        <w:rPr>
          <w:rFonts w:ascii="Times New Roman" w:hAnsi="Times New Roman" w:cs="Times New Roman"/>
          <w:sz w:val="24"/>
          <w:szCs w:val="24"/>
        </w:rPr>
      </w:pPr>
      <w:r w:rsidRPr="004166E9">
        <w:rPr>
          <w:rFonts w:ascii="Times New Roman" w:hAnsi="Times New Roman" w:cs="Times New Roman"/>
          <w:sz w:val="24"/>
          <w:szCs w:val="24"/>
        </w:rPr>
        <w:t>Data preprocessing is a crucial step in any data analysis or machine learning project, involving the preparation and cleaning of data to make it suitable for analysis. The provided code outlines several key steps in preprocessing an online retail dataset, each with its own purpose.</w:t>
      </w:r>
    </w:p>
    <w:p w14:paraId="506AB136" w14:textId="77777777" w:rsidR="004166E9" w:rsidRDefault="004166E9" w:rsidP="004166E9">
      <w:pPr>
        <w:ind w:firstLine="720"/>
        <w:rPr>
          <w:rFonts w:ascii="Times New Roman" w:hAnsi="Times New Roman" w:cs="Times New Roman"/>
          <w:sz w:val="24"/>
          <w:szCs w:val="24"/>
        </w:rPr>
      </w:pPr>
      <w:r w:rsidRPr="004166E9">
        <w:rPr>
          <w:rFonts w:ascii="Times New Roman" w:hAnsi="Times New Roman" w:cs="Times New Roman"/>
          <w:sz w:val="24"/>
          <w:szCs w:val="24"/>
        </w:rPr>
        <w:t xml:space="preserve">First, the code checks for missing values in the dataset. Identifying missing values is essential because they can lead to inaccurate analyses or model predictions. Understanding the extent of missing data helps determine the appropriate cleaning strategy. The code then fills missing Customer IDs by mapping valid IDs to their respective Invoice Numbers, ensuring that each transaction is associated with a valid customer. If there are still Invoice Numbers without valid Customer IDs after this process, those records are dropped to maintain data integrity, as transactions without customers are not useful for customer analysis. Additionally, other missing values (e.g., in Quantity or </w:t>
      </w:r>
      <w:proofErr w:type="spellStart"/>
      <w:r w:rsidRPr="004166E9">
        <w:rPr>
          <w:rFonts w:ascii="Times New Roman" w:hAnsi="Times New Roman" w:cs="Times New Roman"/>
          <w:sz w:val="24"/>
          <w:szCs w:val="24"/>
        </w:rPr>
        <w:t>UnitPrice</w:t>
      </w:r>
      <w:proofErr w:type="spellEnd"/>
      <w:r w:rsidRPr="004166E9">
        <w:rPr>
          <w:rFonts w:ascii="Times New Roman" w:hAnsi="Times New Roman" w:cs="Times New Roman"/>
          <w:sz w:val="24"/>
          <w:szCs w:val="24"/>
        </w:rPr>
        <w:t xml:space="preserve">) are filled with zeros to ensure that subsequent calculations do not fail due to </w:t>
      </w:r>
      <w:proofErr w:type="spellStart"/>
      <w:r w:rsidRPr="004166E9">
        <w:rPr>
          <w:rFonts w:ascii="Times New Roman" w:hAnsi="Times New Roman" w:cs="Times New Roman"/>
          <w:sz w:val="24"/>
          <w:szCs w:val="24"/>
        </w:rPr>
        <w:t>NaN</w:t>
      </w:r>
      <w:proofErr w:type="spellEnd"/>
      <w:r w:rsidRPr="004166E9">
        <w:rPr>
          <w:rFonts w:ascii="Times New Roman" w:hAnsi="Times New Roman" w:cs="Times New Roman"/>
          <w:sz w:val="24"/>
          <w:szCs w:val="24"/>
        </w:rPr>
        <w:t xml:space="preserve"> values.</w:t>
      </w:r>
    </w:p>
    <w:p w14:paraId="045F46C6" w14:textId="77777777" w:rsidR="004166E9" w:rsidRDefault="004166E9" w:rsidP="004166E9">
      <w:pPr>
        <w:ind w:firstLine="720"/>
        <w:rPr>
          <w:rFonts w:ascii="Times New Roman" w:hAnsi="Times New Roman" w:cs="Times New Roman"/>
          <w:sz w:val="24"/>
          <w:szCs w:val="24"/>
        </w:rPr>
      </w:pPr>
      <w:r w:rsidRPr="004166E9">
        <w:rPr>
          <w:rFonts w:ascii="Times New Roman" w:hAnsi="Times New Roman" w:cs="Times New Roman"/>
          <w:sz w:val="24"/>
          <w:szCs w:val="24"/>
        </w:rPr>
        <w:t>Next, the code addresses negative values in Quantity and Unit Price by converting them to absolute values. Negative values do not make sense in a retail context, and taking absolute values ensures that all quantities and prices are non-negative, which is essential for accurate calculations.</w:t>
      </w:r>
    </w:p>
    <w:p w14:paraId="45C5E18B" w14:textId="77777777" w:rsidR="004166E9" w:rsidRDefault="004166E9" w:rsidP="004166E9">
      <w:pPr>
        <w:ind w:firstLine="720"/>
        <w:rPr>
          <w:rFonts w:ascii="Times New Roman" w:hAnsi="Times New Roman" w:cs="Times New Roman"/>
          <w:sz w:val="24"/>
          <w:szCs w:val="24"/>
        </w:rPr>
      </w:pPr>
      <w:r w:rsidRPr="004166E9">
        <w:rPr>
          <w:rFonts w:ascii="Times New Roman" w:hAnsi="Times New Roman" w:cs="Times New Roman"/>
          <w:sz w:val="24"/>
          <w:szCs w:val="24"/>
        </w:rPr>
        <w:t xml:space="preserve">The code then creates a </w:t>
      </w:r>
      <w:proofErr w:type="spellStart"/>
      <w:r w:rsidRPr="004166E9">
        <w:rPr>
          <w:rFonts w:ascii="Times New Roman" w:hAnsi="Times New Roman" w:cs="Times New Roman"/>
          <w:sz w:val="24"/>
          <w:szCs w:val="24"/>
        </w:rPr>
        <w:t>TotalSpend</w:t>
      </w:r>
      <w:proofErr w:type="spellEnd"/>
      <w:r w:rsidRPr="004166E9">
        <w:rPr>
          <w:rFonts w:ascii="Times New Roman" w:hAnsi="Times New Roman" w:cs="Times New Roman"/>
          <w:sz w:val="24"/>
          <w:szCs w:val="24"/>
        </w:rPr>
        <w:t xml:space="preserve"> column to quantify how much each customer spent on their purchases, which is vital for further analysis such as RFM (Recency, Frequency, Monetary) analysis. To enhance the dataset's quality, outliers in the </w:t>
      </w:r>
      <w:proofErr w:type="spellStart"/>
      <w:r w:rsidRPr="004166E9">
        <w:rPr>
          <w:rFonts w:ascii="Times New Roman" w:hAnsi="Times New Roman" w:cs="Times New Roman"/>
          <w:sz w:val="24"/>
          <w:szCs w:val="24"/>
        </w:rPr>
        <w:t>TotalSpend</w:t>
      </w:r>
      <w:proofErr w:type="spellEnd"/>
      <w:r w:rsidRPr="004166E9">
        <w:rPr>
          <w:rFonts w:ascii="Times New Roman" w:hAnsi="Times New Roman" w:cs="Times New Roman"/>
          <w:sz w:val="24"/>
          <w:szCs w:val="24"/>
        </w:rPr>
        <w:t xml:space="preserve"> column are addressed using the Interquartile Range (IQR) method. Outliers can skew results and lead to misleading conclusions; thus, identifying and removing extreme values ensures that the dataset represents typical spending </w:t>
      </w:r>
      <w:proofErr w:type="spellStart"/>
      <w:r w:rsidRPr="004166E9">
        <w:rPr>
          <w:rFonts w:ascii="Times New Roman" w:hAnsi="Times New Roman" w:cs="Times New Roman"/>
          <w:sz w:val="24"/>
          <w:szCs w:val="24"/>
        </w:rPr>
        <w:t>behavior</w:t>
      </w:r>
      <w:proofErr w:type="spellEnd"/>
      <w:r w:rsidRPr="004166E9">
        <w:rPr>
          <w:rFonts w:ascii="Times New Roman" w:hAnsi="Times New Roman" w:cs="Times New Roman"/>
          <w:sz w:val="24"/>
          <w:szCs w:val="24"/>
        </w:rPr>
        <w:t>.</w:t>
      </w:r>
    </w:p>
    <w:p w14:paraId="36735F18" w14:textId="77777777" w:rsidR="004166E9" w:rsidRDefault="004166E9" w:rsidP="004166E9">
      <w:pPr>
        <w:ind w:firstLine="720"/>
        <w:rPr>
          <w:rFonts w:ascii="Times New Roman" w:hAnsi="Times New Roman" w:cs="Times New Roman"/>
          <w:sz w:val="24"/>
          <w:szCs w:val="24"/>
        </w:rPr>
      </w:pPr>
      <w:r w:rsidRPr="004166E9">
        <w:rPr>
          <w:rFonts w:ascii="Times New Roman" w:hAnsi="Times New Roman" w:cs="Times New Roman"/>
          <w:sz w:val="24"/>
          <w:szCs w:val="24"/>
        </w:rPr>
        <w:t xml:space="preserve">For RFM analysis, the code converts </w:t>
      </w:r>
      <w:proofErr w:type="spellStart"/>
      <w:r w:rsidRPr="004166E9">
        <w:rPr>
          <w:rFonts w:ascii="Times New Roman" w:hAnsi="Times New Roman" w:cs="Times New Roman"/>
          <w:sz w:val="24"/>
          <w:szCs w:val="24"/>
        </w:rPr>
        <w:t>InvoiceDate</w:t>
      </w:r>
      <w:proofErr w:type="spellEnd"/>
      <w:r w:rsidRPr="004166E9">
        <w:rPr>
          <w:rFonts w:ascii="Times New Roman" w:hAnsi="Times New Roman" w:cs="Times New Roman"/>
          <w:sz w:val="24"/>
          <w:szCs w:val="24"/>
        </w:rPr>
        <w:t xml:space="preserve"> to datetime format to allow accurate date calculations. It defines the current date as one day after the latest invoice date to calculate recency accurately. RFM metrics summarize customer </w:t>
      </w:r>
      <w:proofErr w:type="spellStart"/>
      <w:r w:rsidRPr="004166E9">
        <w:rPr>
          <w:rFonts w:ascii="Times New Roman" w:hAnsi="Times New Roman" w:cs="Times New Roman"/>
          <w:sz w:val="24"/>
          <w:szCs w:val="24"/>
        </w:rPr>
        <w:t>behavior</w:t>
      </w:r>
      <w:proofErr w:type="spellEnd"/>
      <w:r w:rsidRPr="004166E9">
        <w:rPr>
          <w:rFonts w:ascii="Times New Roman" w:hAnsi="Times New Roman" w:cs="Times New Roman"/>
          <w:sz w:val="24"/>
          <w:szCs w:val="24"/>
        </w:rPr>
        <w:t xml:space="preserve">: Recency indicates how recently a customer made a purchase, Frequency measures how often they purchase, and Monetary Value shows how much they spend. These metrics are crucial for segmenting customers based on their purchasing </w:t>
      </w:r>
      <w:proofErr w:type="spellStart"/>
      <w:r w:rsidRPr="004166E9">
        <w:rPr>
          <w:rFonts w:ascii="Times New Roman" w:hAnsi="Times New Roman" w:cs="Times New Roman"/>
          <w:sz w:val="24"/>
          <w:szCs w:val="24"/>
        </w:rPr>
        <w:t>behavior</w:t>
      </w:r>
      <w:proofErr w:type="spellEnd"/>
      <w:r w:rsidRPr="004166E9">
        <w:rPr>
          <w:rFonts w:ascii="Times New Roman" w:hAnsi="Times New Roman" w:cs="Times New Roman"/>
          <w:sz w:val="24"/>
          <w:szCs w:val="24"/>
        </w:rPr>
        <w:t>.</w:t>
      </w:r>
    </w:p>
    <w:p w14:paraId="2DFCF4ED" w14:textId="77777777" w:rsidR="004166E9" w:rsidRDefault="004166E9" w:rsidP="004166E9">
      <w:pPr>
        <w:ind w:firstLine="720"/>
        <w:rPr>
          <w:rFonts w:ascii="Times New Roman" w:hAnsi="Times New Roman" w:cs="Times New Roman"/>
          <w:sz w:val="24"/>
          <w:szCs w:val="24"/>
        </w:rPr>
      </w:pPr>
      <w:r w:rsidRPr="004166E9">
        <w:rPr>
          <w:rFonts w:ascii="Times New Roman" w:hAnsi="Times New Roman" w:cs="Times New Roman"/>
          <w:sz w:val="24"/>
          <w:szCs w:val="24"/>
        </w:rPr>
        <w:t xml:space="preserve">Finally, the RFM metrics undergo Z-score normalization using </w:t>
      </w:r>
      <w:proofErr w:type="spellStart"/>
      <w:r w:rsidRPr="004166E9">
        <w:rPr>
          <w:rFonts w:ascii="Times New Roman" w:hAnsi="Times New Roman" w:cs="Times New Roman"/>
          <w:sz w:val="24"/>
          <w:szCs w:val="24"/>
        </w:rPr>
        <w:t>StandardScaler</w:t>
      </w:r>
      <w:proofErr w:type="spellEnd"/>
      <w:r w:rsidRPr="004166E9">
        <w:rPr>
          <w:rFonts w:ascii="Times New Roman" w:hAnsi="Times New Roman" w:cs="Times New Roman"/>
          <w:sz w:val="24"/>
          <w:szCs w:val="24"/>
        </w:rPr>
        <w:t>. This standardization process ensures that each metric contributes equally to any subsequent analyses or machine learning models by giving them a mean of 0 and a standard deviation of 1, preventing any single metric from dominating due to its scale.</w:t>
      </w:r>
    </w:p>
    <w:p w14:paraId="7FCF113E" w14:textId="0313E9CC" w:rsidR="00E1235F" w:rsidRDefault="004166E9" w:rsidP="004166E9">
      <w:pPr>
        <w:ind w:firstLine="720"/>
        <w:rPr>
          <w:rFonts w:ascii="Times New Roman" w:hAnsi="Times New Roman" w:cs="Times New Roman"/>
          <w:sz w:val="24"/>
          <w:szCs w:val="24"/>
        </w:rPr>
      </w:pPr>
      <w:r w:rsidRPr="004166E9">
        <w:rPr>
          <w:rFonts w:ascii="Times New Roman" w:hAnsi="Times New Roman" w:cs="Times New Roman"/>
          <w:sz w:val="24"/>
          <w:szCs w:val="24"/>
        </w:rPr>
        <w:t xml:space="preserve">The </w:t>
      </w:r>
      <w:proofErr w:type="spellStart"/>
      <w:r w:rsidRPr="004166E9">
        <w:rPr>
          <w:rFonts w:ascii="Times New Roman" w:hAnsi="Times New Roman" w:cs="Times New Roman"/>
          <w:sz w:val="24"/>
          <w:szCs w:val="24"/>
        </w:rPr>
        <w:t>preprocessed</w:t>
      </w:r>
      <w:proofErr w:type="spellEnd"/>
      <w:r w:rsidRPr="004166E9">
        <w:rPr>
          <w:rFonts w:ascii="Times New Roman" w:hAnsi="Times New Roman" w:cs="Times New Roman"/>
          <w:sz w:val="24"/>
          <w:szCs w:val="24"/>
        </w:rPr>
        <w:t xml:space="preserve"> </w:t>
      </w:r>
      <w:proofErr w:type="spellStart"/>
      <w:r w:rsidRPr="004166E9">
        <w:rPr>
          <w:rFonts w:ascii="Times New Roman" w:hAnsi="Times New Roman" w:cs="Times New Roman"/>
          <w:sz w:val="24"/>
          <w:szCs w:val="24"/>
        </w:rPr>
        <w:t>DataFrame</w:t>
      </w:r>
      <w:proofErr w:type="spellEnd"/>
      <w:r w:rsidRPr="004166E9">
        <w:rPr>
          <w:rFonts w:ascii="Times New Roman" w:hAnsi="Times New Roman" w:cs="Times New Roman"/>
          <w:sz w:val="24"/>
          <w:szCs w:val="24"/>
        </w:rPr>
        <w:t xml:space="preserve"> is then saved for future use without needing to repeat these steps, enhancing efficiency and ensuring reproducibility. Each step in this preprocessing pipeline is designed to clean and prepare the data effectively, making it suitable for analysis or </w:t>
      </w:r>
      <w:proofErr w:type="spellStart"/>
      <w:r w:rsidRPr="004166E9">
        <w:rPr>
          <w:rFonts w:ascii="Times New Roman" w:hAnsi="Times New Roman" w:cs="Times New Roman"/>
          <w:sz w:val="24"/>
          <w:szCs w:val="24"/>
        </w:rPr>
        <w:t>modeling</w:t>
      </w:r>
      <w:proofErr w:type="spellEnd"/>
      <w:r w:rsidRPr="004166E9">
        <w:rPr>
          <w:rFonts w:ascii="Times New Roman" w:hAnsi="Times New Roman" w:cs="Times New Roman"/>
          <w:sz w:val="24"/>
          <w:szCs w:val="24"/>
        </w:rPr>
        <w:t xml:space="preserve"> while ensuring data integrity and accuracy.</w:t>
      </w:r>
    </w:p>
    <w:p w14:paraId="617C599D" w14:textId="77777777" w:rsidR="004166E9" w:rsidRDefault="004166E9" w:rsidP="004166E9">
      <w:pPr>
        <w:rPr>
          <w:rFonts w:ascii="Times New Roman" w:hAnsi="Times New Roman" w:cs="Times New Roman"/>
          <w:sz w:val="24"/>
          <w:szCs w:val="24"/>
        </w:rPr>
      </w:pPr>
    </w:p>
    <w:p w14:paraId="1D49C08F" w14:textId="77777777" w:rsidR="004166E9" w:rsidRDefault="004166E9" w:rsidP="004166E9">
      <w:pPr>
        <w:rPr>
          <w:rFonts w:ascii="Times New Roman" w:hAnsi="Times New Roman" w:cs="Times New Roman"/>
          <w:sz w:val="24"/>
          <w:szCs w:val="24"/>
        </w:rPr>
      </w:pPr>
    </w:p>
    <w:p w14:paraId="39951E52" w14:textId="77777777" w:rsidR="004166E9" w:rsidRDefault="004166E9" w:rsidP="004166E9">
      <w:pPr>
        <w:rPr>
          <w:rFonts w:ascii="Times New Roman" w:hAnsi="Times New Roman" w:cs="Times New Roman"/>
          <w:sz w:val="24"/>
          <w:szCs w:val="24"/>
        </w:rPr>
      </w:pPr>
    </w:p>
    <w:p w14:paraId="5DF8340E" w14:textId="66BE1954" w:rsidR="004166E9" w:rsidRDefault="004166E9" w:rsidP="004166E9">
      <w:pPr>
        <w:rPr>
          <w:rFonts w:ascii="Times New Roman" w:hAnsi="Times New Roman" w:cs="Times New Roman"/>
          <w:sz w:val="24"/>
          <w:szCs w:val="24"/>
        </w:rPr>
      </w:pPr>
      <w:r>
        <w:rPr>
          <w:rFonts w:ascii="Times New Roman" w:hAnsi="Times New Roman" w:cs="Times New Roman"/>
          <w:sz w:val="24"/>
          <w:szCs w:val="24"/>
        </w:rPr>
        <w:lastRenderedPageBreak/>
        <w:t>EDA Module:</w:t>
      </w:r>
    </w:p>
    <w:p w14:paraId="6968EF48" w14:textId="77777777" w:rsidR="004166E9" w:rsidRDefault="004166E9" w:rsidP="004166E9">
      <w:pPr>
        <w:ind w:firstLine="720"/>
        <w:rPr>
          <w:rFonts w:ascii="Times New Roman" w:hAnsi="Times New Roman" w:cs="Times New Roman"/>
          <w:sz w:val="24"/>
          <w:szCs w:val="24"/>
        </w:rPr>
      </w:pPr>
      <w:r w:rsidRPr="004166E9">
        <w:rPr>
          <w:rFonts w:ascii="Times New Roman" w:hAnsi="Times New Roman" w:cs="Times New Roman"/>
          <w:sz w:val="24"/>
          <w:szCs w:val="24"/>
        </w:rPr>
        <w:t xml:space="preserve">The provided code outlines a comprehensive analysis of a </w:t>
      </w:r>
      <w:proofErr w:type="spellStart"/>
      <w:r w:rsidRPr="004166E9">
        <w:rPr>
          <w:rFonts w:ascii="Times New Roman" w:hAnsi="Times New Roman" w:cs="Times New Roman"/>
          <w:sz w:val="24"/>
          <w:szCs w:val="24"/>
        </w:rPr>
        <w:t>preprocessed</w:t>
      </w:r>
      <w:proofErr w:type="spellEnd"/>
      <w:r w:rsidRPr="004166E9">
        <w:rPr>
          <w:rFonts w:ascii="Times New Roman" w:hAnsi="Times New Roman" w:cs="Times New Roman"/>
          <w:sz w:val="24"/>
          <w:szCs w:val="24"/>
        </w:rPr>
        <w:t xml:space="preserve"> retail dataset, focusing on product popularity and customer spending </w:t>
      </w:r>
      <w:proofErr w:type="spellStart"/>
      <w:r w:rsidRPr="004166E9">
        <w:rPr>
          <w:rFonts w:ascii="Times New Roman" w:hAnsi="Times New Roman" w:cs="Times New Roman"/>
          <w:sz w:val="24"/>
          <w:szCs w:val="24"/>
        </w:rPr>
        <w:t>behavior</w:t>
      </w:r>
      <w:proofErr w:type="spellEnd"/>
      <w:r w:rsidRPr="004166E9">
        <w:rPr>
          <w:rFonts w:ascii="Times New Roman" w:hAnsi="Times New Roman" w:cs="Times New Roman"/>
          <w:sz w:val="24"/>
          <w:szCs w:val="24"/>
        </w:rPr>
        <w:t xml:space="preserve">. The first step involves filtering out cancelled orders, which are indicated by Invoice Numbers starting with 'c' or 'C'. This exclusion is crucial to ensure that the analysis reflects only valid sales transactions, providing a clearer picture of product performance and customer </w:t>
      </w:r>
      <w:proofErr w:type="spellStart"/>
      <w:r w:rsidRPr="004166E9">
        <w:rPr>
          <w:rFonts w:ascii="Times New Roman" w:hAnsi="Times New Roman" w:cs="Times New Roman"/>
          <w:sz w:val="24"/>
          <w:szCs w:val="24"/>
        </w:rPr>
        <w:t>behavior</w:t>
      </w:r>
      <w:proofErr w:type="spellEnd"/>
      <w:r w:rsidRPr="004166E9">
        <w:rPr>
          <w:rFonts w:ascii="Times New Roman" w:hAnsi="Times New Roman" w:cs="Times New Roman"/>
          <w:sz w:val="24"/>
          <w:szCs w:val="24"/>
        </w:rPr>
        <w:t>.</w:t>
      </w:r>
    </w:p>
    <w:p w14:paraId="0635D3BF" w14:textId="77777777" w:rsidR="004166E9" w:rsidRDefault="004166E9" w:rsidP="004166E9">
      <w:pPr>
        <w:ind w:firstLine="720"/>
        <w:rPr>
          <w:rFonts w:ascii="Times New Roman" w:hAnsi="Times New Roman" w:cs="Times New Roman"/>
          <w:sz w:val="24"/>
          <w:szCs w:val="24"/>
        </w:rPr>
      </w:pPr>
      <w:r w:rsidRPr="004166E9">
        <w:rPr>
          <w:rFonts w:ascii="Times New Roman" w:hAnsi="Times New Roman" w:cs="Times New Roman"/>
          <w:sz w:val="24"/>
          <w:szCs w:val="24"/>
        </w:rPr>
        <w:t xml:space="preserve">Next, the code </w:t>
      </w:r>
      <w:proofErr w:type="spellStart"/>
      <w:r w:rsidRPr="004166E9">
        <w:rPr>
          <w:rFonts w:ascii="Times New Roman" w:hAnsi="Times New Roman" w:cs="Times New Roman"/>
          <w:sz w:val="24"/>
          <w:szCs w:val="24"/>
        </w:rPr>
        <w:t>analyzes</w:t>
      </w:r>
      <w:proofErr w:type="spellEnd"/>
      <w:r w:rsidRPr="004166E9">
        <w:rPr>
          <w:rFonts w:ascii="Times New Roman" w:hAnsi="Times New Roman" w:cs="Times New Roman"/>
          <w:sz w:val="24"/>
          <w:szCs w:val="24"/>
        </w:rPr>
        <w:t xml:space="preserve"> product category popularity by counting the number of purchases for each product using the </w:t>
      </w:r>
      <w:proofErr w:type="spellStart"/>
      <w:r w:rsidRPr="004166E9">
        <w:rPr>
          <w:rFonts w:ascii="Times New Roman" w:hAnsi="Times New Roman" w:cs="Times New Roman"/>
          <w:sz w:val="24"/>
          <w:szCs w:val="24"/>
        </w:rPr>
        <w:t>value_</w:t>
      </w:r>
      <w:proofErr w:type="gramStart"/>
      <w:r w:rsidRPr="004166E9">
        <w:rPr>
          <w:rFonts w:ascii="Times New Roman" w:hAnsi="Times New Roman" w:cs="Times New Roman"/>
          <w:sz w:val="24"/>
          <w:szCs w:val="24"/>
        </w:rPr>
        <w:t>counts</w:t>
      </w:r>
      <w:proofErr w:type="spellEnd"/>
      <w:r w:rsidRPr="004166E9">
        <w:rPr>
          <w:rFonts w:ascii="Times New Roman" w:hAnsi="Times New Roman" w:cs="Times New Roman"/>
          <w:sz w:val="24"/>
          <w:szCs w:val="24"/>
        </w:rPr>
        <w:t>(</w:t>
      </w:r>
      <w:proofErr w:type="gramEnd"/>
      <w:r w:rsidRPr="004166E9">
        <w:rPr>
          <w:rFonts w:ascii="Times New Roman" w:hAnsi="Times New Roman" w:cs="Times New Roman"/>
          <w:sz w:val="24"/>
          <w:szCs w:val="24"/>
        </w:rPr>
        <w:t>) function. This count serves as a measure of each product's popularity. A bar plot is then created to visualize the top 10 most popular product categories, allowing stakeholders to quickly identify which products are performing well in terms of sales. Additionally, the code prints the top and least popular products, offering insights into product performance at both ends of the spectrum. Understanding which products are underperforming can help businesses identify areas for improvement or marketing focus.</w:t>
      </w:r>
    </w:p>
    <w:p w14:paraId="255525BC" w14:textId="77777777" w:rsidR="004166E9" w:rsidRDefault="004166E9" w:rsidP="004166E9">
      <w:pPr>
        <w:ind w:firstLine="720"/>
        <w:rPr>
          <w:rFonts w:ascii="Times New Roman" w:hAnsi="Times New Roman" w:cs="Times New Roman"/>
          <w:sz w:val="24"/>
          <w:szCs w:val="24"/>
        </w:rPr>
      </w:pPr>
      <w:r w:rsidRPr="004166E9">
        <w:rPr>
          <w:rFonts w:ascii="Times New Roman" w:hAnsi="Times New Roman" w:cs="Times New Roman"/>
          <w:sz w:val="24"/>
          <w:szCs w:val="24"/>
        </w:rPr>
        <w:t>The analysis continues with a correlation assessment between customer frequency and total spending. The code aggregates RFM (Recency, Frequency, Monetary) metrics for each customer by grouping the dataset by </w:t>
      </w:r>
      <w:proofErr w:type="spellStart"/>
      <w:r w:rsidRPr="004166E9">
        <w:rPr>
          <w:rFonts w:ascii="Times New Roman" w:hAnsi="Times New Roman" w:cs="Times New Roman"/>
          <w:sz w:val="24"/>
          <w:szCs w:val="24"/>
        </w:rPr>
        <w:t>CustomerID</w:t>
      </w:r>
      <w:proofErr w:type="spellEnd"/>
      <w:r w:rsidRPr="004166E9">
        <w:rPr>
          <w:rFonts w:ascii="Times New Roman" w:hAnsi="Times New Roman" w:cs="Times New Roman"/>
          <w:sz w:val="24"/>
          <w:szCs w:val="24"/>
        </w:rPr>
        <w:t>. This aggregation captures how often customers make purchases (Frequency) and how much they spend (</w:t>
      </w:r>
      <w:proofErr w:type="spellStart"/>
      <w:r w:rsidRPr="004166E9">
        <w:rPr>
          <w:rFonts w:ascii="Times New Roman" w:hAnsi="Times New Roman" w:cs="Times New Roman"/>
          <w:sz w:val="24"/>
          <w:szCs w:val="24"/>
        </w:rPr>
        <w:t>TotalSpend</w:t>
      </w:r>
      <w:proofErr w:type="spellEnd"/>
      <w:r w:rsidRPr="004166E9">
        <w:rPr>
          <w:rFonts w:ascii="Times New Roman" w:hAnsi="Times New Roman" w:cs="Times New Roman"/>
          <w:sz w:val="24"/>
          <w:szCs w:val="24"/>
        </w:rPr>
        <w:t>). The correlation matrix is then calculated to quantify the relationship between Frequency and Total Spending. Understanding this relationship can inform marketing strategies aimed at increasing customer engagement and spending.</w:t>
      </w:r>
    </w:p>
    <w:p w14:paraId="54EBE3B3" w14:textId="77777777" w:rsidR="004166E9" w:rsidRDefault="004166E9" w:rsidP="004166E9">
      <w:pPr>
        <w:ind w:firstLine="720"/>
        <w:rPr>
          <w:rFonts w:ascii="Times New Roman" w:hAnsi="Times New Roman" w:cs="Times New Roman"/>
          <w:sz w:val="24"/>
          <w:szCs w:val="24"/>
        </w:rPr>
      </w:pPr>
      <w:r w:rsidRPr="004166E9">
        <w:rPr>
          <w:rFonts w:ascii="Times New Roman" w:hAnsi="Times New Roman" w:cs="Times New Roman"/>
          <w:sz w:val="24"/>
          <w:szCs w:val="24"/>
        </w:rPr>
        <w:t>To enhance interpretation, a heatmap visualizes the correlation matrix, making it easier to see relationships between variables. Annotating the heatmap with correlation coefficients provides precise insights into how strongly Frequency correlates with Total Spend.</w:t>
      </w:r>
    </w:p>
    <w:p w14:paraId="0DFA012B" w14:textId="77777777" w:rsidR="004166E9" w:rsidRDefault="004166E9" w:rsidP="004166E9">
      <w:pPr>
        <w:ind w:firstLine="720"/>
        <w:rPr>
          <w:rFonts w:ascii="Times New Roman" w:hAnsi="Times New Roman" w:cs="Times New Roman"/>
          <w:sz w:val="24"/>
          <w:szCs w:val="24"/>
        </w:rPr>
      </w:pPr>
      <w:r w:rsidRPr="004166E9">
        <w:rPr>
          <w:rFonts w:ascii="Times New Roman" w:hAnsi="Times New Roman" w:cs="Times New Roman"/>
          <w:sz w:val="24"/>
          <w:szCs w:val="24"/>
        </w:rPr>
        <w:t>The analysis also includes evaluating total quantities sold for each product. By aggregating total quantities sold using </w:t>
      </w:r>
      <w:proofErr w:type="spellStart"/>
      <w:r w:rsidRPr="004166E9">
        <w:rPr>
          <w:rFonts w:ascii="Times New Roman" w:hAnsi="Times New Roman" w:cs="Times New Roman"/>
          <w:sz w:val="24"/>
          <w:szCs w:val="24"/>
        </w:rPr>
        <w:t>groupby</w:t>
      </w:r>
      <w:proofErr w:type="spellEnd"/>
      <w:r w:rsidRPr="004166E9">
        <w:rPr>
          <w:rFonts w:ascii="Times New Roman" w:hAnsi="Times New Roman" w:cs="Times New Roman"/>
          <w:sz w:val="24"/>
          <w:szCs w:val="24"/>
        </w:rPr>
        <w:t>, the code identifies which products are in demand, informing inventory decisions. The top and least sold products by quantity are printed to provide a comprehensive view of product performance from a different perspective than just popularity.</w:t>
      </w:r>
    </w:p>
    <w:p w14:paraId="12E9D200" w14:textId="77777777" w:rsidR="004166E9" w:rsidRDefault="004166E9" w:rsidP="004166E9">
      <w:pPr>
        <w:ind w:firstLine="720"/>
        <w:rPr>
          <w:rFonts w:ascii="Times New Roman" w:hAnsi="Times New Roman" w:cs="Times New Roman"/>
          <w:sz w:val="24"/>
          <w:szCs w:val="24"/>
        </w:rPr>
      </w:pPr>
      <w:r w:rsidRPr="004166E9">
        <w:rPr>
          <w:rFonts w:ascii="Times New Roman" w:hAnsi="Times New Roman" w:cs="Times New Roman"/>
          <w:sz w:val="24"/>
          <w:szCs w:val="24"/>
        </w:rPr>
        <w:t>Finally, a bar plot visualizes the top 10 products sold by quantity, reinforcing understanding of product demand and assisting in data-driven decisions regarding inventory management and sales strategies.</w:t>
      </w:r>
    </w:p>
    <w:p w14:paraId="1078A691" w14:textId="4B0B7DE7" w:rsidR="004166E9" w:rsidRDefault="004166E9" w:rsidP="004166E9">
      <w:pPr>
        <w:ind w:firstLine="720"/>
        <w:rPr>
          <w:rFonts w:ascii="Times New Roman" w:hAnsi="Times New Roman" w:cs="Times New Roman"/>
          <w:sz w:val="24"/>
          <w:szCs w:val="24"/>
        </w:rPr>
      </w:pPr>
      <w:r w:rsidRPr="004166E9">
        <w:rPr>
          <w:rFonts w:ascii="Times New Roman" w:hAnsi="Times New Roman" w:cs="Times New Roman"/>
          <w:sz w:val="24"/>
          <w:szCs w:val="24"/>
        </w:rPr>
        <w:t xml:space="preserve">In summary, this code performs a thorough analysis of an online retail dataset by filtering out cancelled orders, </w:t>
      </w:r>
      <w:proofErr w:type="spellStart"/>
      <w:r w:rsidRPr="004166E9">
        <w:rPr>
          <w:rFonts w:ascii="Times New Roman" w:hAnsi="Times New Roman" w:cs="Times New Roman"/>
          <w:sz w:val="24"/>
          <w:szCs w:val="24"/>
        </w:rPr>
        <w:t>analyzing</w:t>
      </w:r>
      <w:proofErr w:type="spellEnd"/>
      <w:r w:rsidRPr="004166E9">
        <w:rPr>
          <w:rFonts w:ascii="Times New Roman" w:hAnsi="Times New Roman" w:cs="Times New Roman"/>
          <w:sz w:val="24"/>
          <w:szCs w:val="24"/>
        </w:rPr>
        <w:t xml:space="preserve"> product popularity, examining correlations between customer frequency and spending, and evaluating total quantities sold for each product. Each step is designed to extract meaningful insights that can inform business decisions related to inventory management, marketing strategies, and overall sales performance. By leveraging visualizations and summary statistics, stakeholders can better understand customer </w:t>
      </w:r>
      <w:proofErr w:type="spellStart"/>
      <w:r w:rsidRPr="004166E9">
        <w:rPr>
          <w:rFonts w:ascii="Times New Roman" w:hAnsi="Times New Roman" w:cs="Times New Roman"/>
          <w:sz w:val="24"/>
          <w:szCs w:val="24"/>
        </w:rPr>
        <w:t>behavior</w:t>
      </w:r>
      <w:proofErr w:type="spellEnd"/>
      <w:r w:rsidRPr="004166E9">
        <w:rPr>
          <w:rFonts w:ascii="Times New Roman" w:hAnsi="Times New Roman" w:cs="Times New Roman"/>
          <w:sz w:val="24"/>
          <w:szCs w:val="24"/>
        </w:rPr>
        <w:t xml:space="preserve"> and product performance in the retail environment.</w:t>
      </w:r>
    </w:p>
    <w:p w14:paraId="7C62D320" w14:textId="77777777" w:rsidR="002C701C" w:rsidRDefault="002C701C" w:rsidP="004166E9">
      <w:pPr>
        <w:ind w:firstLine="720"/>
        <w:rPr>
          <w:rFonts w:ascii="Times New Roman" w:hAnsi="Times New Roman" w:cs="Times New Roman"/>
          <w:sz w:val="24"/>
          <w:szCs w:val="24"/>
        </w:rPr>
      </w:pPr>
      <w:r w:rsidRPr="002C701C">
        <w:rPr>
          <w:rFonts w:ascii="Times New Roman" w:hAnsi="Times New Roman" w:cs="Times New Roman"/>
          <w:sz w:val="24"/>
          <w:szCs w:val="24"/>
        </w:rPr>
        <w:t>Next, we calculate the total spend by country for unique customers. This involves grouping the dataset by both Country and </w:t>
      </w:r>
      <w:proofErr w:type="spellStart"/>
      <w:r w:rsidRPr="002C701C">
        <w:rPr>
          <w:rFonts w:ascii="Times New Roman" w:hAnsi="Times New Roman" w:cs="Times New Roman"/>
          <w:sz w:val="24"/>
          <w:szCs w:val="24"/>
        </w:rPr>
        <w:t>CustomerID</w:t>
      </w:r>
      <w:proofErr w:type="spellEnd"/>
      <w:r w:rsidRPr="002C701C">
        <w:rPr>
          <w:rFonts w:ascii="Times New Roman" w:hAnsi="Times New Roman" w:cs="Times New Roman"/>
          <w:sz w:val="24"/>
          <w:szCs w:val="24"/>
        </w:rPr>
        <w:t>, summing the </w:t>
      </w:r>
      <w:proofErr w:type="spellStart"/>
      <w:r w:rsidRPr="002C701C">
        <w:rPr>
          <w:rFonts w:ascii="Times New Roman" w:hAnsi="Times New Roman" w:cs="Times New Roman"/>
          <w:sz w:val="24"/>
          <w:szCs w:val="24"/>
        </w:rPr>
        <w:t>TotalSpend</w:t>
      </w:r>
      <w:proofErr w:type="spellEnd"/>
      <w:r w:rsidRPr="002C701C">
        <w:rPr>
          <w:rFonts w:ascii="Times New Roman" w:hAnsi="Times New Roman" w:cs="Times New Roman"/>
          <w:sz w:val="24"/>
          <w:szCs w:val="24"/>
        </w:rPr>
        <w:t xml:space="preserve"> for each </w:t>
      </w:r>
      <w:r w:rsidRPr="002C701C">
        <w:rPr>
          <w:rFonts w:ascii="Times New Roman" w:hAnsi="Times New Roman" w:cs="Times New Roman"/>
          <w:sz w:val="24"/>
          <w:szCs w:val="24"/>
        </w:rPr>
        <w:lastRenderedPageBreak/>
        <w:t>unique customer. After this, we perform a second grouping to obtain the total sales per country based on unique customers. We then visualize this data using a bar plot, where the x-axis represents the countries and the y-axis shows the total sales.</w:t>
      </w:r>
    </w:p>
    <w:p w14:paraId="221855B2" w14:textId="77777777" w:rsidR="002C701C" w:rsidRDefault="002C701C" w:rsidP="004166E9">
      <w:pPr>
        <w:ind w:firstLine="720"/>
        <w:rPr>
          <w:rFonts w:ascii="Times New Roman" w:hAnsi="Times New Roman" w:cs="Times New Roman"/>
          <w:sz w:val="24"/>
          <w:szCs w:val="24"/>
        </w:rPr>
      </w:pPr>
      <w:r w:rsidRPr="002C701C">
        <w:rPr>
          <w:rFonts w:ascii="Times New Roman" w:hAnsi="Times New Roman" w:cs="Times New Roman"/>
          <w:sz w:val="24"/>
          <w:szCs w:val="24"/>
        </w:rPr>
        <w:t xml:space="preserve">Following this, we </w:t>
      </w:r>
      <w:proofErr w:type="spellStart"/>
      <w:r w:rsidRPr="002C701C">
        <w:rPr>
          <w:rFonts w:ascii="Times New Roman" w:hAnsi="Times New Roman" w:cs="Times New Roman"/>
          <w:sz w:val="24"/>
          <w:szCs w:val="24"/>
        </w:rPr>
        <w:t>analyze</w:t>
      </w:r>
      <w:proofErr w:type="spellEnd"/>
      <w:r w:rsidRPr="002C701C">
        <w:rPr>
          <w:rFonts w:ascii="Times New Roman" w:hAnsi="Times New Roman" w:cs="Times New Roman"/>
          <w:sz w:val="24"/>
          <w:szCs w:val="24"/>
        </w:rPr>
        <w:t xml:space="preserve"> customer frequency by country. We calculate the number of unique customers for each country using the </w:t>
      </w:r>
      <w:proofErr w:type="spellStart"/>
      <w:proofErr w:type="gramStart"/>
      <w:r w:rsidRPr="002C701C">
        <w:rPr>
          <w:rFonts w:ascii="Times New Roman" w:hAnsi="Times New Roman" w:cs="Times New Roman"/>
          <w:sz w:val="24"/>
          <w:szCs w:val="24"/>
        </w:rPr>
        <w:t>nunique</w:t>
      </w:r>
      <w:proofErr w:type="spellEnd"/>
      <w:r w:rsidRPr="002C701C">
        <w:rPr>
          <w:rFonts w:ascii="Times New Roman" w:hAnsi="Times New Roman" w:cs="Times New Roman"/>
          <w:sz w:val="24"/>
          <w:szCs w:val="24"/>
        </w:rPr>
        <w:t>(</w:t>
      </w:r>
      <w:proofErr w:type="gramEnd"/>
      <w:r w:rsidRPr="002C701C">
        <w:rPr>
          <w:rFonts w:ascii="Times New Roman" w:hAnsi="Times New Roman" w:cs="Times New Roman"/>
          <w:sz w:val="24"/>
          <w:szCs w:val="24"/>
        </w:rPr>
        <w:t>) function and visualize this information in another bar plot. Again, countries are represented on the x-axis while the y-axis shows the number of unique customers.</w:t>
      </w:r>
    </w:p>
    <w:p w14:paraId="46B7B9BF" w14:textId="764A7931" w:rsidR="002C701C" w:rsidRPr="004166E9" w:rsidRDefault="002C701C" w:rsidP="004166E9">
      <w:pPr>
        <w:ind w:firstLine="720"/>
        <w:rPr>
          <w:rFonts w:ascii="Times New Roman" w:hAnsi="Times New Roman" w:cs="Times New Roman"/>
          <w:sz w:val="24"/>
          <w:szCs w:val="24"/>
        </w:rPr>
      </w:pPr>
      <w:r w:rsidRPr="002C701C">
        <w:rPr>
          <w:rFonts w:ascii="Times New Roman" w:hAnsi="Times New Roman" w:cs="Times New Roman"/>
          <w:sz w:val="24"/>
          <w:szCs w:val="24"/>
        </w:rPr>
        <w:t>Lastly, we calculate the average spend per transaction by country based on unique customers. This is done by grouping our earlier results and calculating the mean of </w:t>
      </w:r>
      <w:proofErr w:type="spellStart"/>
      <w:r w:rsidRPr="002C701C">
        <w:rPr>
          <w:rFonts w:ascii="Times New Roman" w:hAnsi="Times New Roman" w:cs="Times New Roman"/>
          <w:sz w:val="24"/>
          <w:szCs w:val="24"/>
        </w:rPr>
        <w:t>TotalSpend</w:t>
      </w:r>
      <w:proofErr w:type="spellEnd"/>
      <w:r w:rsidRPr="002C701C">
        <w:rPr>
          <w:rFonts w:ascii="Times New Roman" w:hAnsi="Times New Roman" w:cs="Times New Roman"/>
          <w:sz w:val="24"/>
          <w:szCs w:val="24"/>
        </w:rPr>
        <w:t> for each country. We visualize this metric in a bar plot as well, with countries on the x-axis and average spend on the y-axis.</w:t>
      </w:r>
    </w:p>
    <w:sectPr w:rsidR="002C701C" w:rsidRPr="004166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6E9"/>
    <w:rsid w:val="002C701C"/>
    <w:rsid w:val="004166E9"/>
    <w:rsid w:val="00487E7D"/>
    <w:rsid w:val="00642305"/>
    <w:rsid w:val="008E65E2"/>
    <w:rsid w:val="0096523E"/>
    <w:rsid w:val="00E123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C786C"/>
  <w15:chartTrackingRefBased/>
  <w15:docId w15:val="{0DC963FC-85A5-4387-B14D-76EA43C37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6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66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66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66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66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6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6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66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66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66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66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6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6E9"/>
    <w:rPr>
      <w:rFonts w:eastAsiaTheme="majorEastAsia" w:cstheme="majorBidi"/>
      <w:color w:val="272727" w:themeColor="text1" w:themeTint="D8"/>
    </w:rPr>
  </w:style>
  <w:style w:type="paragraph" w:styleId="Title">
    <w:name w:val="Title"/>
    <w:basedOn w:val="Normal"/>
    <w:next w:val="Normal"/>
    <w:link w:val="TitleChar"/>
    <w:uiPriority w:val="10"/>
    <w:qFormat/>
    <w:rsid w:val="00416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6E9"/>
    <w:pPr>
      <w:spacing w:before="160"/>
      <w:jc w:val="center"/>
    </w:pPr>
    <w:rPr>
      <w:i/>
      <w:iCs/>
      <w:color w:val="404040" w:themeColor="text1" w:themeTint="BF"/>
    </w:rPr>
  </w:style>
  <w:style w:type="character" w:customStyle="1" w:styleId="QuoteChar">
    <w:name w:val="Quote Char"/>
    <w:basedOn w:val="DefaultParagraphFont"/>
    <w:link w:val="Quote"/>
    <w:uiPriority w:val="29"/>
    <w:rsid w:val="004166E9"/>
    <w:rPr>
      <w:i/>
      <w:iCs/>
      <w:color w:val="404040" w:themeColor="text1" w:themeTint="BF"/>
    </w:rPr>
  </w:style>
  <w:style w:type="paragraph" w:styleId="ListParagraph">
    <w:name w:val="List Paragraph"/>
    <w:basedOn w:val="Normal"/>
    <w:uiPriority w:val="34"/>
    <w:qFormat/>
    <w:rsid w:val="004166E9"/>
    <w:pPr>
      <w:ind w:left="720"/>
      <w:contextualSpacing/>
    </w:pPr>
  </w:style>
  <w:style w:type="character" w:styleId="IntenseEmphasis">
    <w:name w:val="Intense Emphasis"/>
    <w:basedOn w:val="DefaultParagraphFont"/>
    <w:uiPriority w:val="21"/>
    <w:qFormat/>
    <w:rsid w:val="004166E9"/>
    <w:rPr>
      <w:i/>
      <w:iCs/>
      <w:color w:val="2F5496" w:themeColor="accent1" w:themeShade="BF"/>
    </w:rPr>
  </w:style>
  <w:style w:type="paragraph" w:styleId="IntenseQuote">
    <w:name w:val="Intense Quote"/>
    <w:basedOn w:val="Normal"/>
    <w:next w:val="Normal"/>
    <w:link w:val="IntenseQuoteChar"/>
    <w:uiPriority w:val="30"/>
    <w:qFormat/>
    <w:rsid w:val="004166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66E9"/>
    <w:rPr>
      <w:i/>
      <w:iCs/>
      <w:color w:val="2F5496" w:themeColor="accent1" w:themeShade="BF"/>
    </w:rPr>
  </w:style>
  <w:style w:type="character" w:styleId="IntenseReference">
    <w:name w:val="Intense Reference"/>
    <w:basedOn w:val="DefaultParagraphFont"/>
    <w:uiPriority w:val="32"/>
    <w:qFormat/>
    <w:rsid w:val="004166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1064</Words>
  <Characters>6069</Characters>
  <Application>Microsoft Office Word</Application>
  <DocSecurity>0</DocSecurity>
  <Lines>50</Lines>
  <Paragraphs>14</Paragraphs>
  <ScaleCrop>false</ScaleCrop>
  <Company/>
  <LinksUpToDate>false</LinksUpToDate>
  <CharactersWithSpaces>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Ayyasamy Pranitha</dc:creator>
  <cp:keywords/>
  <dc:description/>
  <cp:lastModifiedBy>Ayyasamy Pranitha</cp:lastModifiedBy>
  <cp:revision>2</cp:revision>
  <dcterms:created xsi:type="dcterms:W3CDTF">2025-02-05T11:33:00Z</dcterms:created>
  <dcterms:modified xsi:type="dcterms:W3CDTF">2025-02-05T12:32:00Z</dcterms:modified>
</cp:coreProperties>
</file>