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701F" w14:textId="77777777" w:rsidR="00D26549" w:rsidRDefault="00000000">
      <w:pPr>
        <w:spacing w:after="100"/>
        <w:jc w:val="center"/>
      </w:pPr>
      <w:r>
        <w:rPr>
          <w:b/>
          <w:bCs/>
          <w:sz w:val="32"/>
          <w:szCs w:val="32"/>
        </w:rPr>
        <w:t>EMPLOYEE ISSUE RAISING MANAGEMENT</w:t>
      </w:r>
    </w:p>
    <w:p w14:paraId="2A3B12DB" w14:textId="77777777" w:rsidR="00D26549" w:rsidRDefault="00000000">
      <w:pPr>
        <w:spacing w:after="100"/>
        <w:jc w:val="center"/>
      </w:pPr>
      <w:r>
        <w:rPr>
          <w:b/>
          <w:bCs/>
          <w:sz w:val="32"/>
          <w:szCs w:val="32"/>
        </w:rPr>
        <w:t>IN SERVICENOW</w:t>
      </w:r>
    </w:p>
    <w:p w14:paraId="374F1AE0" w14:textId="77777777" w:rsidR="00D26549" w:rsidRDefault="00000000">
      <w:pPr>
        <w:spacing w:after="100"/>
        <w:jc w:val="center"/>
      </w:pPr>
      <w:r>
        <w:rPr>
          <w:b/>
          <w:bCs/>
          <w:sz w:val="24"/>
          <w:szCs w:val="24"/>
        </w:rPr>
        <w:t>Complete Project Documentation</w:t>
      </w:r>
    </w:p>
    <w:p w14:paraId="70C6C981" w14:textId="77777777" w:rsidR="00D26549" w:rsidRDefault="00000000">
      <w:pPr>
        <w:spacing w:after="300"/>
        <w:jc w:val="center"/>
      </w:pPr>
      <w:r>
        <w:rPr>
          <w:i/>
          <w:iCs/>
        </w:rPr>
        <w:t xml:space="preserve">ServiceNow – Studio, Employee </w:t>
      </w:r>
      <w:proofErr w:type="spellStart"/>
      <w:r>
        <w:rPr>
          <w:i/>
          <w:iCs/>
        </w:rPr>
        <w:t>Center</w:t>
      </w:r>
      <w:proofErr w:type="spellEnd"/>
      <w:r>
        <w:rPr>
          <w:i/>
          <w:iCs/>
        </w:rPr>
        <w:t xml:space="preserve"> Application, Custom Table, UI Policies, Dictionary Configuration, Record Producer and Service Portal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26549" w14:paraId="6BD40037" w14:textId="77777777">
        <w:tblPrEx>
          <w:tblCellMar>
            <w:top w:w="0" w:type="dxa"/>
            <w:bottom w:w="0" w:type="dxa"/>
          </w:tblCellMar>
        </w:tblPrEx>
        <w:tc>
          <w:tcPr>
            <w:tcW w:w="4500" w:type="dxa"/>
            <w:shd w:val="clear" w:color="auto" w:fill="F2F2F2"/>
          </w:tcPr>
          <w:p w14:paraId="152D5AAB" w14:textId="77777777" w:rsidR="00D26549" w:rsidRDefault="00000000">
            <w:r>
              <w:rPr>
                <w:b/>
                <w:bCs/>
              </w:rPr>
              <w:t>Project</w:t>
            </w:r>
          </w:p>
        </w:tc>
        <w:tc>
          <w:tcPr>
            <w:tcW w:w="4500" w:type="dxa"/>
          </w:tcPr>
          <w:p w14:paraId="07FC0EE4" w14:textId="77777777" w:rsidR="00D26549" w:rsidRDefault="00000000">
            <w:r>
              <w:t>Employee Issue Raising Management</w:t>
            </w:r>
          </w:p>
        </w:tc>
      </w:tr>
      <w:tr w:rsidR="00D26549" w14:paraId="18E0A13D" w14:textId="77777777">
        <w:tblPrEx>
          <w:tblCellMar>
            <w:top w:w="0" w:type="dxa"/>
            <w:bottom w:w="0" w:type="dxa"/>
          </w:tblCellMar>
        </w:tblPrEx>
        <w:tc>
          <w:tcPr>
            <w:tcW w:w="4500" w:type="dxa"/>
            <w:shd w:val="clear" w:color="auto" w:fill="F2F2F2"/>
          </w:tcPr>
          <w:p w14:paraId="3F193172" w14:textId="77777777" w:rsidR="00D26549" w:rsidRDefault="00000000">
            <w:r>
              <w:rPr>
                <w:b/>
                <w:bCs/>
              </w:rPr>
              <w:t>Platform</w:t>
            </w:r>
          </w:p>
        </w:tc>
        <w:tc>
          <w:tcPr>
            <w:tcW w:w="4500" w:type="dxa"/>
          </w:tcPr>
          <w:p w14:paraId="448AB8CE" w14:textId="77777777" w:rsidR="00D26549" w:rsidRDefault="00000000">
            <w:r>
              <w:t>ServiceNow</w:t>
            </w:r>
          </w:p>
        </w:tc>
      </w:tr>
      <w:tr w:rsidR="00D26549" w14:paraId="770F73F0" w14:textId="77777777">
        <w:tblPrEx>
          <w:tblCellMar>
            <w:top w:w="0" w:type="dxa"/>
            <w:bottom w:w="0" w:type="dxa"/>
          </w:tblCellMar>
        </w:tblPrEx>
        <w:tc>
          <w:tcPr>
            <w:tcW w:w="4500" w:type="dxa"/>
            <w:shd w:val="clear" w:color="auto" w:fill="F2F2F2"/>
          </w:tcPr>
          <w:p w14:paraId="7C9651EF" w14:textId="77777777" w:rsidR="00D26549" w:rsidRDefault="00000000">
            <w:r>
              <w:rPr>
                <w:b/>
                <w:bCs/>
              </w:rPr>
              <w:t>Primary Interface</w:t>
            </w:r>
          </w:p>
        </w:tc>
        <w:tc>
          <w:tcPr>
            <w:tcW w:w="4500" w:type="dxa"/>
          </w:tcPr>
          <w:p w14:paraId="2DD2478B" w14:textId="77777777" w:rsidR="00D26549" w:rsidRDefault="00000000">
            <w:r>
              <w:t xml:space="preserve">Service Portal (Employee </w:t>
            </w:r>
            <w:proofErr w:type="spellStart"/>
            <w:r>
              <w:t>Center</w:t>
            </w:r>
            <w:proofErr w:type="spellEnd"/>
            <w:r>
              <w:t>)</w:t>
            </w:r>
          </w:p>
        </w:tc>
      </w:tr>
      <w:tr w:rsidR="00D26549" w14:paraId="5CB6FB6C" w14:textId="77777777">
        <w:tblPrEx>
          <w:tblCellMar>
            <w:top w:w="0" w:type="dxa"/>
            <w:bottom w:w="0" w:type="dxa"/>
          </w:tblCellMar>
        </w:tblPrEx>
        <w:tc>
          <w:tcPr>
            <w:tcW w:w="4500" w:type="dxa"/>
            <w:shd w:val="clear" w:color="auto" w:fill="F2F2F2"/>
          </w:tcPr>
          <w:p w14:paraId="26DFB33A" w14:textId="77777777" w:rsidR="00D26549" w:rsidRDefault="00000000">
            <w:r>
              <w:rPr>
                <w:b/>
                <w:bCs/>
              </w:rPr>
              <w:t>Workflow</w:t>
            </w:r>
          </w:p>
        </w:tc>
        <w:tc>
          <w:tcPr>
            <w:tcW w:w="4500" w:type="dxa"/>
          </w:tcPr>
          <w:p w14:paraId="6EEB876B" w14:textId="77777777" w:rsidR="00D26549" w:rsidRDefault="00000000">
            <w:r>
              <w:t>Application Setup → Table Creation → UI Policies → Dictionary Configuration → Record Producer → Service Portal → Widgets → Testing</w:t>
            </w:r>
          </w:p>
        </w:tc>
      </w:tr>
    </w:tbl>
    <w:p w14:paraId="72D83945" w14:textId="77777777" w:rsidR="00D26549" w:rsidRDefault="00D26549">
      <w:pPr>
        <w:spacing w:after="200"/>
      </w:pPr>
    </w:p>
    <w:p w14:paraId="7EF1FB3C" w14:textId="77777777" w:rsidR="009D3C64" w:rsidRDefault="009D3C64">
      <w:pPr>
        <w:spacing w:after="200"/>
      </w:pPr>
    </w:p>
    <w:p w14:paraId="4E361D4C" w14:textId="77777777" w:rsidR="009D3C64" w:rsidRDefault="009D3C64">
      <w:pPr>
        <w:spacing w:after="200"/>
      </w:pPr>
    </w:p>
    <w:p w14:paraId="0ADD1B95" w14:textId="77777777" w:rsidR="009D3C64" w:rsidRDefault="009D3C64">
      <w:pPr>
        <w:spacing w:after="200"/>
      </w:pPr>
    </w:p>
    <w:p w14:paraId="13FDA3A5" w14:textId="77777777" w:rsidR="009D3C64" w:rsidRDefault="009D3C64">
      <w:pPr>
        <w:spacing w:after="200"/>
      </w:pPr>
    </w:p>
    <w:p w14:paraId="1A89DE91" w14:textId="77777777" w:rsidR="009D3C64" w:rsidRDefault="009D3C64">
      <w:pPr>
        <w:spacing w:after="200"/>
      </w:pPr>
    </w:p>
    <w:p w14:paraId="54D444EA" w14:textId="77777777" w:rsidR="009D3C64" w:rsidRDefault="009D3C64">
      <w:pPr>
        <w:spacing w:after="200"/>
      </w:pPr>
    </w:p>
    <w:p w14:paraId="287EB65B" w14:textId="77777777" w:rsidR="009D3C64" w:rsidRDefault="009D3C64">
      <w:pPr>
        <w:spacing w:after="200"/>
      </w:pPr>
    </w:p>
    <w:p w14:paraId="000C2988" w14:textId="77777777" w:rsidR="009D3C64" w:rsidRDefault="009D3C64">
      <w:pPr>
        <w:spacing w:after="200"/>
      </w:pPr>
    </w:p>
    <w:p w14:paraId="76CBC980" w14:textId="77777777" w:rsidR="009D3C64" w:rsidRDefault="009D3C64">
      <w:pPr>
        <w:spacing w:after="200"/>
      </w:pPr>
    </w:p>
    <w:p w14:paraId="6C3D9BB5" w14:textId="77777777" w:rsidR="009D3C64" w:rsidRDefault="009D3C64">
      <w:pPr>
        <w:spacing w:after="200"/>
      </w:pPr>
    </w:p>
    <w:p w14:paraId="051C3015" w14:textId="77777777" w:rsidR="009D3C64" w:rsidRDefault="009D3C64">
      <w:pPr>
        <w:spacing w:after="200"/>
      </w:pPr>
    </w:p>
    <w:p w14:paraId="6ECAE942" w14:textId="77777777" w:rsidR="009D3C64" w:rsidRDefault="009D3C64">
      <w:pPr>
        <w:spacing w:after="200"/>
      </w:pPr>
    </w:p>
    <w:p w14:paraId="7ACED8AA" w14:textId="77777777" w:rsidR="009D3C64" w:rsidRDefault="009D3C64">
      <w:pPr>
        <w:spacing w:after="200"/>
      </w:pPr>
    </w:p>
    <w:p w14:paraId="767A4DB3" w14:textId="77777777" w:rsidR="009D3C64" w:rsidRDefault="009D3C64">
      <w:pPr>
        <w:spacing w:after="200"/>
      </w:pPr>
    </w:p>
    <w:p w14:paraId="247CD3AB" w14:textId="77777777" w:rsidR="009D3C64" w:rsidRDefault="009D3C64">
      <w:pPr>
        <w:spacing w:after="200"/>
      </w:pPr>
    </w:p>
    <w:p w14:paraId="6452A3EE" w14:textId="77777777" w:rsidR="009D3C64" w:rsidRDefault="009D3C64">
      <w:pPr>
        <w:spacing w:after="200"/>
      </w:pPr>
    </w:p>
    <w:p w14:paraId="18D8ED7A" w14:textId="77777777" w:rsidR="009D3C64" w:rsidRDefault="009D3C64">
      <w:pPr>
        <w:spacing w:after="200"/>
      </w:pPr>
    </w:p>
    <w:p w14:paraId="0BFF3C04" w14:textId="77777777" w:rsidR="009D3C64" w:rsidRDefault="009D3C64">
      <w:pPr>
        <w:spacing w:after="200"/>
      </w:pPr>
    </w:p>
    <w:p w14:paraId="6C1A0081" w14:textId="77777777" w:rsidR="00D26549" w:rsidRDefault="00000000">
      <w:pPr>
        <w:pStyle w:val="Heading1"/>
        <w:spacing w:before="300" w:after="150"/>
      </w:pPr>
      <w:r>
        <w:lastRenderedPageBreak/>
        <w:t>1. Project Overview</w:t>
      </w:r>
    </w:p>
    <w:p w14:paraId="3C923931" w14:textId="77777777" w:rsidR="00D26549" w:rsidRDefault="00000000">
      <w:pPr>
        <w:spacing w:after="160"/>
      </w:pPr>
      <w:r>
        <w:t xml:space="preserve">The project implements an automated Employee Issue Raising process in ServiceNow using a custom scoped application. Employees submit issues through a dedicated Service Portal built on the Employee </w:t>
      </w:r>
      <w:proofErr w:type="spellStart"/>
      <w:r>
        <w:t>Center</w:t>
      </w:r>
      <w:proofErr w:type="spellEnd"/>
      <w:r>
        <w:t>, the request data is captured in a custom table, category and subcategory values are controlled through dependent-field configuration, business rules are enforced through UI Policies, and the submission experience is enhanced using a Record Producer with custom Service Portal widgets.</w:t>
      </w:r>
    </w:p>
    <w:p w14:paraId="50A8EF08" w14:textId="77777777" w:rsidR="00D26549" w:rsidRDefault="00000000">
      <w:pPr>
        <w:pStyle w:val="Heading2"/>
        <w:spacing w:before="240" w:after="120"/>
      </w:pPr>
      <w:r>
        <w:t>Project Lifecycle</w:t>
      </w:r>
    </w:p>
    <w:p w14:paraId="7BE6E4C3" w14:textId="77777777" w:rsidR="00D26549" w:rsidRDefault="00000000">
      <w:pPr>
        <w:pStyle w:val="ListParagraph"/>
        <w:numPr>
          <w:ilvl w:val="0"/>
          <w:numId w:val="2"/>
        </w:numPr>
        <w:spacing w:after="80"/>
      </w:pPr>
      <w:r>
        <w:t>Requirement analysis and planning</w:t>
      </w:r>
    </w:p>
    <w:p w14:paraId="63E30B64" w14:textId="77777777" w:rsidR="00D26549" w:rsidRDefault="00000000">
      <w:pPr>
        <w:pStyle w:val="ListParagraph"/>
        <w:numPr>
          <w:ilvl w:val="0"/>
          <w:numId w:val="2"/>
        </w:numPr>
        <w:spacing w:after="80"/>
      </w:pPr>
      <w:r>
        <w:t>Application and backend development and configuration</w:t>
      </w:r>
    </w:p>
    <w:p w14:paraId="1838F397" w14:textId="77777777" w:rsidR="00D26549" w:rsidRDefault="00000000">
      <w:pPr>
        <w:pStyle w:val="ListParagraph"/>
        <w:numPr>
          <w:ilvl w:val="0"/>
          <w:numId w:val="2"/>
        </w:numPr>
        <w:spacing w:after="80"/>
      </w:pPr>
      <w:r>
        <w:t>UI/UX development and customization</w:t>
      </w:r>
    </w:p>
    <w:p w14:paraId="5BE5AFC9" w14:textId="77777777" w:rsidR="00D26549" w:rsidRDefault="00000000">
      <w:pPr>
        <w:pStyle w:val="ListParagraph"/>
        <w:numPr>
          <w:ilvl w:val="0"/>
          <w:numId w:val="2"/>
        </w:numPr>
        <w:spacing w:after="80"/>
      </w:pPr>
      <w:r>
        <w:t>Business rule enforcement, testing and validation</w:t>
      </w:r>
    </w:p>
    <w:p w14:paraId="15959A3F" w14:textId="77777777" w:rsidR="00D26549" w:rsidRDefault="00000000">
      <w:pPr>
        <w:pStyle w:val="ListParagraph"/>
        <w:numPr>
          <w:ilvl w:val="0"/>
          <w:numId w:val="2"/>
        </w:numPr>
        <w:spacing w:after="80"/>
      </w:pPr>
      <w:r>
        <w:t>Deployment, documentation and final presentation</w:t>
      </w:r>
    </w:p>
    <w:p w14:paraId="274B2FC4" w14:textId="77777777" w:rsidR="00D26549" w:rsidRDefault="00000000">
      <w:pPr>
        <w:pStyle w:val="Heading2"/>
        <w:spacing w:before="240" w:after="120"/>
      </w:pPr>
      <w:r>
        <w:t>Evidence Summary</w:t>
      </w:r>
    </w:p>
    <w:p w14:paraId="0A74339E" w14:textId="77777777" w:rsidR="00D26549" w:rsidRDefault="00000000">
      <w:pPr>
        <w:spacing w:after="160"/>
      </w:pPr>
      <w:r>
        <w:t xml:space="preserve">The implementation evidence in this document is based on the ServiceNow Studio configuration steps performed for the Employee </w:t>
      </w:r>
      <w:proofErr w:type="spellStart"/>
      <w:r>
        <w:t>Center</w:t>
      </w:r>
      <w:proofErr w:type="spellEnd"/>
      <w:r>
        <w:t xml:space="preserve"> application, the custom table and field setup, UI Policy and dictionary configuration, Record Producer variables, and the Service Portal and widget development. Screenshots should be placed under the phase where they demonstrate the corresponding implementation or output.</w:t>
      </w:r>
    </w:p>
    <w:p w14:paraId="26ECFDD4" w14:textId="77777777" w:rsidR="00D26549" w:rsidRDefault="00000000">
      <w:pPr>
        <w:pStyle w:val="Heading1"/>
        <w:spacing w:before="300" w:after="150"/>
      </w:pPr>
      <w:r>
        <w:t>2. Phase 1 – Requirement Analysis &amp; Planning</w:t>
      </w:r>
    </w:p>
    <w:p w14:paraId="6CD28827" w14:textId="77777777" w:rsidR="00D26549" w:rsidRDefault="00000000">
      <w:pPr>
        <w:spacing w:after="160"/>
      </w:pPr>
      <w:r>
        <w:t>Phase 1 focused on understanding the Employee Issue Raising lifecycle, identifying the functional scope, defining stakeholders, and planning the execution sequence.</w:t>
      </w:r>
    </w:p>
    <w:p w14:paraId="669FB726" w14:textId="77777777" w:rsidR="008017D9" w:rsidRDefault="008017D9">
      <w:pPr>
        <w:spacing w:after="160"/>
      </w:pPr>
    </w:p>
    <w:p w14:paraId="63BE2DB6" w14:textId="77777777" w:rsidR="00D26549" w:rsidRDefault="00000000">
      <w:pPr>
        <w:pStyle w:val="Heading2"/>
        <w:spacing w:before="240" w:after="120"/>
      </w:pPr>
      <w:r>
        <w:t>2.1 Business Objectives</w:t>
      </w:r>
    </w:p>
    <w:p w14:paraId="11EC8E8A" w14:textId="77777777" w:rsidR="00D26549" w:rsidRDefault="00000000">
      <w:pPr>
        <w:spacing w:after="160"/>
      </w:pPr>
      <w:r>
        <w:t xml:space="preserve">The objective is to automate employee issue submission in ServiceNow and provide a structured, self-service process for raising issues, enforcing mandatory information, and routing the request through a dedicated Employee </w:t>
      </w:r>
      <w:proofErr w:type="spellStart"/>
      <w:r>
        <w:t>Center</w:t>
      </w:r>
      <w:proofErr w:type="spellEnd"/>
      <w:r>
        <w:t xml:space="preserve"> portal.</w:t>
      </w:r>
    </w:p>
    <w:p w14:paraId="3B24FB6E" w14:textId="77777777" w:rsidR="00D26549" w:rsidRDefault="00000000">
      <w:pPr>
        <w:pStyle w:val="Heading2"/>
        <w:spacing w:before="240" w:after="120"/>
      </w:pPr>
      <w:r>
        <w:t>2.2 Functional Scope</w:t>
      </w:r>
    </w:p>
    <w:p w14:paraId="14CE86C0" w14:textId="77777777" w:rsidR="00D26549" w:rsidRDefault="00000000">
      <w:pPr>
        <w:spacing w:after="160"/>
      </w:pPr>
      <w:r>
        <w:t xml:space="preserve">The solution supports Employee Issue submission through the Service Portal, structured data capture using a custom table, category-driven subcategory selection, UI Policy-based enforcement of mandatory and read-only fields, Record Producer-based data entry, and a themed Employee </w:t>
      </w:r>
      <w:proofErr w:type="spellStart"/>
      <w:r>
        <w:t>Center</w:t>
      </w:r>
      <w:proofErr w:type="spellEnd"/>
      <w:r>
        <w:t xml:space="preserve"> portal with custom widgets.</w:t>
      </w:r>
    </w:p>
    <w:p w14:paraId="52143AC8" w14:textId="77777777" w:rsidR="00D26549" w:rsidRDefault="00000000">
      <w:pPr>
        <w:pStyle w:val="Heading2"/>
        <w:spacing w:before="240" w:after="120"/>
      </w:pPr>
      <w:r>
        <w:t>2.3 Stakeholder Mapping</w:t>
      </w:r>
    </w:p>
    <w:p w14:paraId="6D1FEBFC" w14:textId="77777777" w:rsidR="00D26549" w:rsidRDefault="00000000">
      <w:pPr>
        <w:pStyle w:val="ListParagraph"/>
        <w:numPr>
          <w:ilvl w:val="0"/>
          <w:numId w:val="3"/>
        </w:numPr>
        <w:spacing w:after="80"/>
      </w:pPr>
      <w:r>
        <w:t>Employee (Requester) – raises and tracks the issue.</w:t>
      </w:r>
    </w:p>
    <w:p w14:paraId="7CAD20DF" w14:textId="77777777" w:rsidR="00D26549" w:rsidRDefault="00000000">
      <w:pPr>
        <w:pStyle w:val="ListParagraph"/>
        <w:numPr>
          <w:ilvl w:val="0"/>
          <w:numId w:val="3"/>
        </w:numPr>
        <w:spacing w:after="80"/>
      </w:pPr>
      <w:r>
        <w:t>ServiceNow Administrator – configures the application, table, UI Policies and portal.</w:t>
      </w:r>
    </w:p>
    <w:p w14:paraId="18D314CF" w14:textId="77777777" w:rsidR="00D26549" w:rsidRDefault="00000000">
      <w:pPr>
        <w:pStyle w:val="ListParagraph"/>
        <w:numPr>
          <w:ilvl w:val="0"/>
          <w:numId w:val="3"/>
        </w:numPr>
        <w:spacing w:after="80"/>
      </w:pPr>
      <w:r>
        <w:t>Support / IT Team – reviews and resolves the raised issue.</w:t>
      </w:r>
    </w:p>
    <w:p w14:paraId="74D1FE2C" w14:textId="77777777" w:rsidR="00D26549" w:rsidRDefault="00000000">
      <w:pPr>
        <w:pStyle w:val="ListParagraph"/>
        <w:numPr>
          <w:ilvl w:val="0"/>
          <w:numId w:val="3"/>
        </w:numPr>
        <w:spacing w:after="80"/>
      </w:pPr>
      <w:r>
        <w:lastRenderedPageBreak/>
        <w:t>QA / Project Team – validates the end-to-end submission and portal experience.</w:t>
      </w:r>
    </w:p>
    <w:p w14:paraId="3710C7EF" w14:textId="77777777" w:rsidR="00D26549" w:rsidRDefault="00000000">
      <w:pPr>
        <w:pStyle w:val="Heading2"/>
        <w:spacing w:before="240" w:after="120"/>
      </w:pPr>
      <w:r>
        <w:t>2.4 Execution Roadmap</w:t>
      </w:r>
    </w:p>
    <w:p w14:paraId="19D2EFAC" w14:textId="77777777" w:rsidR="00D26549" w:rsidRDefault="00000000">
      <w:pPr>
        <w:spacing w:after="160"/>
      </w:pPr>
      <w:r>
        <w:t>Application Creation → Table &amp; Field Configuration → UI Policy Configuration → Dictionary / Dependent Field Configuration → Record Producer &amp; Variables → Service Portal Configuration → Widget Development → Page Design → Testing &amp; Validation.</w:t>
      </w:r>
    </w:p>
    <w:p w14:paraId="1C87EC8D" w14:textId="01BC8FB4" w:rsidR="008017D9" w:rsidRDefault="00000000">
      <w:pPr>
        <w:spacing w:after="160"/>
      </w:pPr>
      <w:r>
        <w:t xml:space="preserve">Phase 1 is planning-oriented; </w:t>
      </w:r>
      <w:proofErr w:type="gramStart"/>
      <w:r>
        <w:t>therefore</w:t>
      </w:r>
      <w:proofErr w:type="gramEnd"/>
      <w:r>
        <w:t xml:space="preserve"> the project evidence is documented primarily as requirements and scope rather than implementation screenshots.</w:t>
      </w:r>
    </w:p>
    <w:p w14:paraId="01AADA1A" w14:textId="77777777" w:rsidR="00D26549" w:rsidRDefault="00000000">
      <w:pPr>
        <w:pStyle w:val="Heading1"/>
        <w:spacing w:before="300" w:after="150"/>
      </w:pPr>
      <w:r>
        <w:t>3. Phase 2 – Application &amp; Table Setup</w:t>
      </w:r>
    </w:p>
    <w:p w14:paraId="127DC7B4" w14:textId="77777777" w:rsidR="00D26549" w:rsidRDefault="00000000">
      <w:pPr>
        <w:spacing w:after="160"/>
      </w:pPr>
      <w:r>
        <w:t>Phase 2 established the scoped application and the backend table structure used to capture Employee Issue records.</w:t>
      </w:r>
    </w:p>
    <w:p w14:paraId="7E62F6F7" w14:textId="77777777" w:rsidR="00D26549" w:rsidRDefault="00000000">
      <w:pPr>
        <w:pStyle w:val="Heading2"/>
        <w:spacing w:before="240" w:after="120"/>
      </w:pPr>
      <w:r>
        <w:t>3.1 Scoped Application Creation</w:t>
      </w:r>
    </w:p>
    <w:p w14:paraId="35A969E0" w14:textId="77777777" w:rsidR="00D26549" w:rsidRDefault="00000000">
      <w:pPr>
        <w:spacing w:after="160"/>
      </w:pPr>
      <w:r>
        <w:t xml:space="preserve">An Employee </w:t>
      </w:r>
      <w:proofErr w:type="spellStart"/>
      <w:r>
        <w:t>Center</w:t>
      </w:r>
      <w:proofErr w:type="spellEnd"/>
      <w:r>
        <w:t xml:space="preserve"> scoped application was created in ServiceNow Studio to contain all components of the solution.</w:t>
      </w:r>
    </w:p>
    <w:p w14:paraId="3F4F91DD" w14:textId="77777777" w:rsidR="00D26549" w:rsidRDefault="00000000">
      <w:pPr>
        <w:pStyle w:val="ListParagraph"/>
        <w:numPr>
          <w:ilvl w:val="0"/>
          <w:numId w:val="4"/>
        </w:numPr>
        <w:spacing w:after="80"/>
      </w:pPr>
      <w:r>
        <w:t>Navigate to All menus → App Engine → ServiceNow Studio.</w:t>
      </w:r>
    </w:p>
    <w:p w14:paraId="6A9B9CCE" w14:textId="77777777" w:rsidR="00D26549" w:rsidRDefault="00000000">
      <w:pPr>
        <w:pStyle w:val="ListParagraph"/>
        <w:numPr>
          <w:ilvl w:val="0"/>
          <w:numId w:val="4"/>
        </w:numPr>
        <w:spacing w:after="80"/>
      </w:pPr>
      <w:r>
        <w:t>Click Create, then select the App option to create a new application.</w:t>
      </w:r>
    </w:p>
    <w:p w14:paraId="6EDB7CA6" w14:textId="77777777" w:rsidR="00D26549" w:rsidRDefault="00000000">
      <w:pPr>
        <w:pStyle w:val="ListParagraph"/>
        <w:numPr>
          <w:ilvl w:val="0"/>
          <w:numId w:val="4"/>
        </w:numPr>
        <w:spacing w:after="80"/>
      </w:pPr>
      <w:r>
        <w:t xml:space="preserve">Name: Employee </w:t>
      </w:r>
      <w:proofErr w:type="spellStart"/>
      <w:r>
        <w:t>Center</w:t>
      </w:r>
      <w:proofErr w:type="spellEnd"/>
      <w:r>
        <w:t>.</w:t>
      </w:r>
    </w:p>
    <w:p w14:paraId="7549E922" w14:textId="77777777" w:rsidR="00D26549" w:rsidRDefault="00000000">
      <w:pPr>
        <w:pStyle w:val="ListParagraph"/>
        <w:numPr>
          <w:ilvl w:val="0"/>
          <w:numId w:val="4"/>
        </w:numPr>
        <w:spacing w:after="80"/>
      </w:pPr>
      <w:r>
        <w:t>Scope: Scoped.</w:t>
      </w:r>
    </w:p>
    <w:p w14:paraId="2F81AEDF" w14:textId="77777777" w:rsidR="00D26549" w:rsidRDefault="00000000">
      <w:pPr>
        <w:pStyle w:val="ListParagraph"/>
        <w:numPr>
          <w:ilvl w:val="0"/>
          <w:numId w:val="4"/>
        </w:numPr>
        <w:spacing w:after="80"/>
      </w:pPr>
      <w:r>
        <w:t>Click Continue.</w:t>
      </w:r>
    </w:p>
    <w:p w14:paraId="1D1E5BAF" w14:textId="77777777" w:rsidR="00D26549" w:rsidRDefault="00000000">
      <w:pPr>
        <w:pStyle w:val="ListParagraph"/>
        <w:numPr>
          <w:ilvl w:val="0"/>
          <w:numId w:val="4"/>
        </w:numPr>
        <w:spacing w:after="80"/>
      </w:pPr>
      <w:r>
        <w:t>Return to the ServiceNow home page and reload; the newly created application appears as the current application.</w:t>
      </w:r>
    </w:p>
    <w:p w14:paraId="2031D427" w14:textId="77777777" w:rsidR="008017D9" w:rsidRDefault="008017D9" w:rsidP="008017D9">
      <w:pPr>
        <w:spacing w:after="80"/>
      </w:pPr>
    </w:p>
    <w:p w14:paraId="458EF67B" w14:textId="77777777" w:rsidR="008017D9" w:rsidRDefault="008017D9" w:rsidP="008017D9">
      <w:pPr>
        <w:spacing w:after="80"/>
      </w:pPr>
    </w:p>
    <w:p w14:paraId="4D44B1C4" w14:textId="5E6DBDEB" w:rsidR="008017D9" w:rsidRDefault="008017D9" w:rsidP="008017D9">
      <w:pPr>
        <w:spacing w:after="80"/>
      </w:pPr>
      <w:r w:rsidRPr="008017D9">
        <w:lastRenderedPageBreak/>
        <w:drawing>
          <wp:inline distT="0" distB="0" distL="0" distR="0" wp14:anchorId="331BD124" wp14:editId="6D072D01">
            <wp:extent cx="5943600" cy="3223260"/>
            <wp:effectExtent l="0" t="0" r="0" b="0"/>
            <wp:docPr id="4127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06833" name=""/>
                    <pic:cNvPicPr/>
                  </pic:nvPicPr>
                  <pic:blipFill>
                    <a:blip r:embed="rId5"/>
                    <a:stretch>
                      <a:fillRect/>
                    </a:stretch>
                  </pic:blipFill>
                  <pic:spPr>
                    <a:xfrm>
                      <a:off x="0" y="0"/>
                      <a:ext cx="5943600" cy="3223260"/>
                    </a:xfrm>
                    <a:prstGeom prst="rect">
                      <a:avLst/>
                    </a:prstGeom>
                  </pic:spPr>
                </pic:pic>
              </a:graphicData>
            </a:graphic>
          </wp:inline>
        </w:drawing>
      </w:r>
    </w:p>
    <w:p w14:paraId="30B004AB" w14:textId="77777777" w:rsidR="00D26549" w:rsidRDefault="00000000">
      <w:pPr>
        <w:pStyle w:val="Heading2"/>
        <w:spacing w:before="240" w:after="120"/>
      </w:pPr>
      <w:r>
        <w:t>3.2 Custom Table Creation</w:t>
      </w:r>
    </w:p>
    <w:p w14:paraId="6BAFE185" w14:textId="77777777" w:rsidR="00D26549" w:rsidRDefault="00000000">
      <w:pPr>
        <w:spacing w:after="160"/>
      </w:pPr>
      <w:r>
        <w:t>A custom table was created to store the Employee Issue records, with auto numbering enabled for each submitted issue.</w:t>
      </w:r>
    </w:p>
    <w:p w14:paraId="556B9D82" w14:textId="77777777" w:rsidR="00D26549" w:rsidRDefault="00000000">
      <w:pPr>
        <w:pStyle w:val="ListParagraph"/>
        <w:numPr>
          <w:ilvl w:val="0"/>
          <w:numId w:val="5"/>
        </w:numPr>
        <w:spacing w:after="80"/>
      </w:pPr>
      <w:r>
        <w:t>Navigate to Tables under System Definition and select it.</w:t>
      </w:r>
    </w:p>
    <w:p w14:paraId="1C86572D" w14:textId="77777777" w:rsidR="00D26549" w:rsidRDefault="00000000">
      <w:pPr>
        <w:pStyle w:val="ListParagraph"/>
        <w:numPr>
          <w:ilvl w:val="0"/>
          <w:numId w:val="5"/>
        </w:numPr>
        <w:spacing w:after="80"/>
      </w:pPr>
      <w:r>
        <w:t>Click New in the top-right corner.</w:t>
      </w:r>
    </w:p>
    <w:p w14:paraId="68CB0FBE" w14:textId="77777777" w:rsidR="00D26549" w:rsidRDefault="00000000">
      <w:pPr>
        <w:pStyle w:val="ListParagraph"/>
        <w:numPr>
          <w:ilvl w:val="0"/>
          <w:numId w:val="5"/>
        </w:numPr>
        <w:spacing w:after="80"/>
      </w:pPr>
      <w:r>
        <w:t>Label: Employee raises issue (Name auto-populates from the label).</w:t>
      </w:r>
    </w:p>
    <w:p w14:paraId="5127E748" w14:textId="77777777" w:rsidR="00D26549" w:rsidRDefault="00000000">
      <w:pPr>
        <w:pStyle w:val="ListParagraph"/>
        <w:numPr>
          <w:ilvl w:val="0"/>
          <w:numId w:val="5"/>
        </w:numPr>
        <w:spacing w:after="80"/>
      </w:pPr>
      <w:r>
        <w:t>Under Controls, enable Auto number.</w:t>
      </w:r>
    </w:p>
    <w:p w14:paraId="02E08748" w14:textId="77777777" w:rsidR="00D26549" w:rsidRDefault="00000000">
      <w:pPr>
        <w:pStyle w:val="ListParagraph"/>
        <w:numPr>
          <w:ilvl w:val="0"/>
          <w:numId w:val="5"/>
        </w:numPr>
        <w:spacing w:after="80"/>
      </w:pPr>
      <w:r>
        <w:t>Save the form from the context menu.</w:t>
      </w:r>
    </w:p>
    <w:p w14:paraId="58E7D7C5" w14:textId="77777777" w:rsidR="008017D9" w:rsidRDefault="008017D9" w:rsidP="008017D9">
      <w:pPr>
        <w:spacing w:after="80"/>
      </w:pPr>
    </w:p>
    <w:p w14:paraId="5C0D3030" w14:textId="5791ABED" w:rsidR="008017D9" w:rsidRDefault="008017D9" w:rsidP="008017D9">
      <w:pPr>
        <w:spacing w:after="80"/>
      </w:pPr>
      <w:r w:rsidRPr="008017D9">
        <w:drawing>
          <wp:inline distT="0" distB="0" distL="0" distR="0" wp14:anchorId="0A7D96B7" wp14:editId="5FD2C702">
            <wp:extent cx="5943600" cy="2477770"/>
            <wp:effectExtent l="0" t="0" r="0" b="0"/>
            <wp:docPr id="133049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6584" name=""/>
                    <pic:cNvPicPr/>
                  </pic:nvPicPr>
                  <pic:blipFill>
                    <a:blip r:embed="rId6"/>
                    <a:stretch>
                      <a:fillRect/>
                    </a:stretch>
                  </pic:blipFill>
                  <pic:spPr>
                    <a:xfrm>
                      <a:off x="0" y="0"/>
                      <a:ext cx="5943600" cy="2477770"/>
                    </a:xfrm>
                    <a:prstGeom prst="rect">
                      <a:avLst/>
                    </a:prstGeom>
                  </pic:spPr>
                </pic:pic>
              </a:graphicData>
            </a:graphic>
          </wp:inline>
        </w:drawing>
      </w:r>
    </w:p>
    <w:p w14:paraId="7AB28BA0" w14:textId="77777777" w:rsidR="00D26549" w:rsidRDefault="00000000">
      <w:pPr>
        <w:pStyle w:val="Heading2"/>
        <w:spacing w:before="240" w:after="120"/>
      </w:pPr>
      <w:r>
        <w:lastRenderedPageBreak/>
        <w:t>3.3 Field Configuration</w:t>
      </w:r>
    </w:p>
    <w:p w14:paraId="2EA37B5B" w14:textId="77777777" w:rsidR="00D26549" w:rsidRDefault="00000000">
      <w:pPr>
        <w:spacing w:after="160"/>
      </w:pPr>
      <w:r>
        <w:t>Additional fields were added to the table through the form's field configuration options to capture the required issue details.</w:t>
      </w:r>
    </w:p>
    <w:p w14:paraId="50C010C6" w14:textId="77777777" w:rsidR="00D26549" w:rsidRDefault="00000000">
      <w:pPr>
        <w:pStyle w:val="ListParagraph"/>
        <w:numPr>
          <w:ilvl w:val="0"/>
          <w:numId w:val="6"/>
        </w:numPr>
        <w:spacing w:after="80"/>
      </w:pPr>
      <w:r>
        <w:t>Under Related Links, click Show Form, then open the context menu.</w:t>
      </w:r>
    </w:p>
    <w:p w14:paraId="7350570A" w14:textId="77777777" w:rsidR="00D26549" w:rsidRDefault="00000000">
      <w:pPr>
        <w:pStyle w:val="ListParagraph"/>
        <w:numPr>
          <w:ilvl w:val="0"/>
          <w:numId w:val="6"/>
        </w:numPr>
        <w:spacing w:after="80"/>
      </w:pPr>
      <w:r>
        <w:t>Select Configure → Form Design and create the required fields with the appropriate names and types.</w:t>
      </w:r>
    </w:p>
    <w:p w14:paraId="34D9DAA4" w14:textId="34AC491B" w:rsidR="008017D9" w:rsidRDefault="008017D9" w:rsidP="008017D9">
      <w:pPr>
        <w:spacing w:after="80"/>
      </w:pPr>
      <w:r w:rsidRPr="008017D9">
        <w:drawing>
          <wp:inline distT="0" distB="0" distL="0" distR="0" wp14:anchorId="507D6DF2" wp14:editId="05006894">
            <wp:extent cx="5943600" cy="2377440"/>
            <wp:effectExtent l="0" t="0" r="0" b="3810"/>
            <wp:docPr id="143175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57933" name=""/>
                    <pic:cNvPicPr/>
                  </pic:nvPicPr>
                  <pic:blipFill rotWithShape="1">
                    <a:blip r:embed="rId7"/>
                    <a:srcRect b="4999"/>
                    <a:stretch>
                      <a:fillRect/>
                    </a:stretch>
                  </pic:blipFill>
                  <pic:spPr bwMode="auto">
                    <a:xfrm>
                      <a:off x="0" y="0"/>
                      <a:ext cx="5943600" cy="2377440"/>
                    </a:xfrm>
                    <a:prstGeom prst="rect">
                      <a:avLst/>
                    </a:prstGeom>
                    <a:ln>
                      <a:noFill/>
                    </a:ln>
                    <a:extLst>
                      <a:ext uri="{53640926-AAD7-44D8-BBD7-CCE9431645EC}">
                        <a14:shadowObscured xmlns:a14="http://schemas.microsoft.com/office/drawing/2010/main"/>
                      </a:ext>
                    </a:extLst>
                  </pic:spPr>
                </pic:pic>
              </a:graphicData>
            </a:graphic>
          </wp:inline>
        </w:drawing>
      </w:r>
    </w:p>
    <w:p w14:paraId="6C28160A" w14:textId="77777777" w:rsidR="00D26549" w:rsidRDefault="00000000">
      <w:pPr>
        <w:pStyle w:val="Heading1"/>
        <w:spacing w:before="300" w:after="150"/>
      </w:pPr>
      <w:r>
        <w:t>4. Phase 3 – UI Policies &amp; Dictionary Configuration</w:t>
      </w:r>
    </w:p>
    <w:p w14:paraId="58E25DC4" w14:textId="77777777" w:rsidR="00D26549" w:rsidRDefault="00000000">
      <w:pPr>
        <w:spacing w:after="160"/>
      </w:pPr>
      <w:r>
        <w:t>Phase 3 enforced business rules on the Employee Issue form and configured category-dependent subcategory values.</w:t>
      </w:r>
    </w:p>
    <w:p w14:paraId="7760F442" w14:textId="544C11C5" w:rsidR="008017D9" w:rsidRDefault="008017D9">
      <w:pPr>
        <w:spacing w:after="160"/>
      </w:pPr>
      <w:r w:rsidRPr="008017D9">
        <w:drawing>
          <wp:inline distT="0" distB="0" distL="0" distR="0" wp14:anchorId="055283A5" wp14:editId="29D7BD3C">
            <wp:extent cx="5943600" cy="2460625"/>
            <wp:effectExtent l="0" t="0" r="0" b="0"/>
            <wp:docPr id="123926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67300" name=""/>
                    <pic:cNvPicPr/>
                  </pic:nvPicPr>
                  <pic:blipFill>
                    <a:blip r:embed="rId8"/>
                    <a:stretch>
                      <a:fillRect/>
                    </a:stretch>
                  </pic:blipFill>
                  <pic:spPr>
                    <a:xfrm>
                      <a:off x="0" y="0"/>
                      <a:ext cx="5943600" cy="2460625"/>
                    </a:xfrm>
                    <a:prstGeom prst="rect">
                      <a:avLst/>
                    </a:prstGeom>
                  </pic:spPr>
                </pic:pic>
              </a:graphicData>
            </a:graphic>
          </wp:inline>
        </w:drawing>
      </w:r>
    </w:p>
    <w:p w14:paraId="7F3403D6" w14:textId="77777777" w:rsidR="00D26549" w:rsidRDefault="00000000">
      <w:pPr>
        <w:pStyle w:val="Heading2"/>
        <w:spacing w:before="240" w:after="120"/>
      </w:pPr>
      <w:r>
        <w:t>4.1 UI Policy – Mandatory Short Description</w:t>
      </w:r>
    </w:p>
    <w:p w14:paraId="09842E91" w14:textId="77777777" w:rsidR="00D26549" w:rsidRDefault="00000000">
      <w:pPr>
        <w:spacing w:after="160"/>
      </w:pPr>
      <w:r>
        <w:t xml:space="preserve">A UI Policy was configured so that the </w:t>
      </w:r>
      <w:proofErr w:type="gramStart"/>
      <w:r>
        <w:t>Short</w:t>
      </w:r>
      <w:proofErr w:type="gramEnd"/>
      <w:r>
        <w:t xml:space="preserve"> description field becomes mandatory whenever the State field is set to New.</w:t>
      </w:r>
    </w:p>
    <w:p w14:paraId="2EFB340A" w14:textId="77777777" w:rsidR="00D26549" w:rsidRDefault="00000000">
      <w:pPr>
        <w:pStyle w:val="ListParagraph"/>
        <w:numPr>
          <w:ilvl w:val="0"/>
          <w:numId w:val="7"/>
        </w:numPr>
        <w:spacing w:after="80"/>
      </w:pPr>
      <w:r>
        <w:t>Navigate to All menus → UI Policies.</w:t>
      </w:r>
    </w:p>
    <w:p w14:paraId="7608226B" w14:textId="77777777" w:rsidR="00D26549" w:rsidRDefault="00000000">
      <w:pPr>
        <w:pStyle w:val="ListParagraph"/>
        <w:numPr>
          <w:ilvl w:val="0"/>
          <w:numId w:val="7"/>
        </w:numPr>
        <w:spacing w:after="80"/>
      </w:pPr>
      <w:r>
        <w:lastRenderedPageBreak/>
        <w:t>Click New in the top-right corner to create a new UI Policy.</w:t>
      </w:r>
    </w:p>
    <w:p w14:paraId="311D6B51" w14:textId="77777777" w:rsidR="00D26549" w:rsidRDefault="00000000">
      <w:pPr>
        <w:pStyle w:val="ListParagraph"/>
        <w:numPr>
          <w:ilvl w:val="0"/>
          <w:numId w:val="7"/>
        </w:numPr>
        <w:spacing w:after="80"/>
      </w:pPr>
      <w:r>
        <w:t>Table: Employee raise issue.</w:t>
      </w:r>
    </w:p>
    <w:p w14:paraId="50AAD36C" w14:textId="77777777" w:rsidR="00D26549" w:rsidRDefault="00000000">
      <w:pPr>
        <w:pStyle w:val="ListParagraph"/>
        <w:numPr>
          <w:ilvl w:val="0"/>
          <w:numId w:val="7"/>
        </w:numPr>
        <w:spacing w:after="80"/>
      </w:pPr>
      <w:r>
        <w:t>Short description: When the state changes to New, the short description is mandatory.</w:t>
      </w:r>
    </w:p>
    <w:p w14:paraId="447DBDA3" w14:textId="77777777" w:rsidR="00D26549" w:rsidRDefault="00000000">
      <w:pPr>
        <w:pStyle w:val="ListParagraph"/>
        <w:numPr>
          <w:ilvl w:val="0"/>
          <w:numId w:val="7"/>
        </w:numPr>
        <w:spacing w:after="80"/>
      </w:pPr>
      <w:r>
        <w:t>Filter condition: State is New.</w:t>
      </w:r>
    </w:p>
    <w:p w14:paraId="26E0E32B" w14:textId="77777777" w:rsidR="00D26549" w:rsidRDefault="00000000">
      <w:pPr>
        <w:pStyle w:val="ListParagraph"/>
        <w:numPr>
          <w:ilvl w:val="0"/>
          <w:numId w:val="7"/>
        </w:numPr>
        <w:spacing w:after="80"/>
      </w:pPr>
      <w:r>
        <w:t>Save the form, then under Related Links, open the UI Policy Action section and click New.</w:t>
      </w:r>
    </w:p>
    <w:p w14:paraId="1C77B101" w14:textId="77777777" w:rsidR="00D26549" w:rsidRDefault="00000000">
      <w:pPr>
        <w:pStyle w:val="ListParagraph"/>
        <w:numPr>
          <w:ilvl w:val="0"/>
          <w:numId w:val="7"/>
        </w:numPr>
        <w:spacing w:after="80"/>
      </w:pPr>
      <w:r>
        <w:t>Select Field: Short description.</w:t>
      </w:r>
    </w:p>
    <w:p w14:paraId="36CE38AC" w14:textId="77777777" w:rsidR="00D26549" w:rsidRDefault="00000000">
      <w:pPr>
        <w:pStyle w:val="ListParagraph"/>
        <w:numPr>
          <w:ilvl w:val="0"/>
          <w:numId w:val="7"/>
        </w:numPr>
        <w:spacing w:after="80"/>
      </w:pPr>
      <w:r>
        <w:t xml:space="preserve">Mandatory: True. Visible and </w:t>
      </w:r>
      <w:proofErr w:type="gramStart"/>
      <w:r>
        <w:t>Read</w:t>
      </w:r>
      <w:proofErr w:type="gramEnd"/>
      <w:r>
        <w:t xml:space="preserve"> only: left unchanged.</w:t>
      </w:r>
    </w:p>
    <w:p w14:paraId="2060F900" w14:textId="77777777" w:rsidR="00D26549" w:rsidRDefault="00000000">
      <w:pPr>
        <w:pStyle w:val="ListParagraph"/>
        <w:numPr>
          <w:ilvl w:val="0"/>
          <w:numId w:val="7"/>
        </w:numPr>
        <w:spacing w:after="80"/>
      </w:pPr>
      <w:r>
        <w:t>Click Submit, then Update.</w:t>
      </w:r>
    </w:p>
    <w:p w14:paraId="433D38A9" w14:textId="77777777" w:rsidR="00D26549" w:rsidRDefault="00000000">
      <w:pPr>
        <w:pStyle w:val="ListParagraph"/>
        <w:numPr>
          <w:ilvl w:val="0"/>
          <w:numId w:val="7"/>
        </w:numPr>
        <w:spacing w:after="80"/>
      </w:pPr>
      <w:r>
        <w:t xml:space="preserve">Reopen the form, reload, and change the State field to verify the mandatory </w:t>
      </w:r>
      <w:proofErr w:type="spellStart"/>
      <w:r>
        <w:t>behavior</w:t>
      </w:r>
      <w:proofErr w:type="spellEnd"/>
      <w:r>
        <w:t>.</w:t>
      </w:r>
    </w:p>
    <w:p w14:paraId="239FD88C" w14:textId="77777777" w:rsidR="00002835" w:rsidRDefault="00002835" w:rsidP="00002835">
      <w:pPr>
        <w:spacing w:after="80"/>
        <w:ind w:left="360"/>
      </w:pPr>
    </w:p>
    <w:p w14:paraId="7406BB30" w14:textId="353F0A39" w:rsidR="00002835" w:rsidRDefault="00002835" w:rsidP="00002835">
      <w:pPr>
        <w:spacing w:after="80"/>
        <w:ind w:left="360"/>
      </w:pPr>
      <w:r w:rsidRPr="00002835">
        <w:drawing>
          <wp:inline distT="0" distB="0" distL="0" distR="0" wp14:anchorId="4E77F623" wp14:editId="13826BE3">
            <wp:extent cx="5943600" cy="2904490"/>
            <wp:effectExtent l="0" t="0" r="0" b="0"/>
            <wp:docPr id="123427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72874" name=""/>
                    <pic:cNvPicPr/>
                  </pic:nvPicPr>
                  <pic:blipFill>
                    <a:blip r:embed="rId9"/>
                    <a:stretch>
                      <a:fillRect/>
                    </a:stretch>
                  </pic:blipFill>
                  <pic:spPr>
                    <a:xfrm>
                      <a:off x="0" y="0"/>
                      <a:ext cx="5943600" cy="2904490"/>
                    </a:xfrm>
                    <a:prstGeom prst="rect">
                      <a:avLst/>
                    </a:prstGeom>
                  </pic:spPr>
                </pic:pic>
              </a:graphicData>
            </a:graphic>
          </wp:inline>
        </w:drawing>
      </w:r>
    </w:p>
    <w:p w14:paraId="1EB3860F" w14:textId="77777777" w:rsidR="00D26549" w:rsidRDefault="00000000">
      <w:pPr>
        <w:pStyle w:val="Heading2"/>
        <w:spacing w:before="240" w:after="120"/>
      </w:pPr>
      <w:r>
        <w:t>4.2 UI Policy – Read-only Number Field</w:t>
      </w:r>
    </w:p>
    <w:p w14:paraId="682ABF0B" w14:textId="77777777" w:rsidR="00D26549" w:rsidRDefault="00000000">
      <w:pPr>
        <w:spacing w:after="160"/>
      </w:pPr>
      <w:r>
        <w:t>A second UI Policy was configured to make the Number field read-only, without any filter condition.</w:t>
      </w:r>
    </w:p>
    <w:p w14:paraId="4AF001C8" w14:textId="77777777" w:rsidR="00D26549" w:rsidRDefault="00000000">
      <w:pPr>
        <w:pStyle w:val="ListParagraph"/>
        <w:numPr>
          <w:ilvl w:val="0"/>
          <w:numId w:val="8"/>
        </w:numPr>
        <w:spacing w:after="80"/>
      </w:pPr>
      <w:r>
        <w:t>Navigate to UI Policies and click New.</w:t>
      </w:r>
    </w:p>
    <w:p w14:paraId="74812800" w14:textId="77777777" w:rsidR="00D26549" w:rsidRDefault="00000000">
      <w:pPr>
        <w:pStyle w:val="ListParagraph"/>
        <w:numPr>
          <w:ilvl w:val="0"/>
          <w:numId w:val="8"/>
        </w:numPr>
        <w:spacing w:after="80"/>
      </w:pPr>
      <w:r>
        <w:t>Table: Employee Raise issue.</w:t>
      </w:r>
    </w:p>
    <w:p w14:paraId="19E879BE" w14:textId="77777777" w:rsidR="00D26549" w:rsidRDefault="00000000">
      <w:pPr>
        <w:pStyle w:val="ListParagraph"/>
        <w:numPr>
          <w:ilvl w:val="0"/>
          <w:numId w:val="8"/>
        </w:numPr>
        <w:spacing w:after="80"/>
      </w:pPr>
      <w:r>
        <w:t>Short description: Number field will be read only.</w:t>
      </w:r>
    </w:p>
    <w:p w14:paraId="06933DAD" w14:textId="77777777" w:rsidR="00D26549" w:rsidRDefault="00000000">
      <w:pPr>
        <w:pStyle w:val="ListParagraph"/>
        <w:numPr>
          <w:ilvl w:val="0"/>
          <w:numId w:val="8"/>
        </w:numPr>
        <w:spacing w:after="80"/>
      </w:pPr>
      <w:r>
        <w:t>No filter condition applies.</w:t>
      </w:r>
    </w:p>
    <w:p w14:paraId="59B1CC8B" w14:textId="77777777" w:rsidR="00D26549" w:rsidRDefault="00000000">
      <w:pPr>
        <w:pStyle w:val="ListParagraph"/>
        <w:numPr>
          <w:ilvl w:val="0"/>
          <w:numId w:val="8"/>
        </w:numPr>
        <w:spacing w:after="80"/>
      </w:pPr>
      <w:r>
        <w:t>Save the form, then under Related List, open UI Policy Actions and click New.</w:t>
      </w:r>
    </w:p>
    <w:p w14:paraId="1500E144" w14:textId="77777777" w:rsidR="00D26549" w:rsidRDefault="00000000">
      <w:pPr>
        <w:pStyle w:val="ListParagraph"/>
        <w:numPr>
          <w:ilvl w:val="0"/>
          <w:numId w:val="8"/>
        </w:numPr>
        <w:spacing w:after="80"/>
      </w:pPr>
      <w:r>
        <w:t>Field: Number. Read only: True. Mandatory and Visible: left unchanged.</w:t>
      </w:r>
    </w:p>
    <w:p w14:paraId="5DCEAF57" w14:textId="77777777" w:rsidR="00D26549" w:rsidRDefault="00000000">
      <w:pPr>
        <w:pStyle w:val="ListParagraph"/>
        <w:numPr>
          <w:ilvl w:val="0"/>
          <w:numId w:val="8"/>
        </w:numPr>
        <w:spacing w:after="80"/>
      </w:pPr>
      <w:r>
        <w:t>Submit the form, then click Update again.</w:t>
      </w:r>
    </w:p>
    <w:p w14:paraId="5CA6AB78" w14:textId="77777777" w:rsidR="00002835" w:rsidRDefault="00002835" w:rsidP="00002835">
      <w:pPr>
        <w:spacing w:after="80"/>
        <w:ind w:left="360"/>
      </w:pPr>
    </w:p>
    <w:p w14:paraId="1AE2648B" w14:textId="4D76D14C" w:rsidR="00002835" w:rsidRDefault="00002835" w:rsidP="00002835">
      <w:pPr>
        <w:spacing w:after="80"/>
        <w:ind w:left="360"/>
      </w:pPr>
      <w:r w:rsidRPr="00002835">
        <w:lastRenderedPageBreak/>
        <w:drawing>
          <wp:inline distT="0" distB="0" distL="0" distR="0" wp14:anchorId="624829EC" wp14:editId="6BB5E11F">
            <wp:extent cx="5943600" cy="2870835"/>
            <wp:effectExtent l="0" t="0" r="0" b="5715"/>
            <wp:docPr id="5121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6970" name=""/>
                    <pic:cNvPicPr/>
                  </pic:nvPicPr>
                  <pic:blipFill>
                    <a:blip r:embed="rId10"/>
                    <a:stretch>
                      <a:fillRect/>
                    </a:stretch>
                  </pic:blipFill>
                  <pic:spPr>
                    <a:xfrm>
                      <a:off x="0" y="0"/>
                      <a:ext cx="5943600" cy="2870835"/>
                    </a:xfrm>
                    <a:prstGeom prst="rect">
                      <a:avLst/>
                    </a:prstGeom>
                  </pic:spPr>
                </pic:pic>
              </a:graphicData>
            </a:graphic>
          </wp:inline>
        </w:drawing>
      </w:r>
    </w:p>
    <w:p w14:paraId="5D297AF0" w14:textId="77777777" w:rsidR="00D26549" w:rsidRDefault="00000000">
      <w:pPr>
        <w:pStyle w:val="Heading2"/>
        <w:spacing w:before="240" w:after="120"/>
      </w:pPr>
      <w:r>
        <w:t>4.3 Dependent Field Configuration (Category → Subcategory)</w:t>
      </w:r>
    </w:p>
    <w:p w14:paraId="1B5E3D54" w14:textId="77777777" w:rsidR="00D26549" w:rsidRDefault="00000000">
      <w:pPr>
        <w:spacing w:after="160"/>
      </w:pPr>
      <w:r>
        <w:t>A dictionary override was configured so that the Subcategory field displays choice values based on the selected Category value.</w:t>
      </w:r>
    </w:p>
    <w:p w14:paraId="096387D3" w14:textId="77777777" w:rsidR="00D26549" w:rsidRDefault="00000000">
      <w:pPr>
        <w:pStyle w:val="ListParagraph"/>
        <w:numPr>
          <w:ilvl w:val="0"/>
          <w:numId w:val="9"/>
        </w:numPr>
        <w:spacing w:after="80"/>
      </w:pPr>
      <w:r>
        <w:t>Open the Employee Raise Issue table form, right-click the Subcategory field and select Configure Dictionary.</w:t>
      </w:r>
    </w:p>
    <w:p w14:paraId="4A5E67FE" w14:textId="77777777" w:rsidR="00D26549" w:rsidRDefault="00000000">
      <w:pPr>
        <w:pStyle w:val="ListParagraph"/>
        <w:numPr>
          <w:ilvl w:val="0"/>
          <w:numId w:val="9"/>
        </w:numPr>
        <w:spacing w:after="80"/>
      </w:pPr>
      <w:r>
        <w:t>Under Related Links, select Advanced view and set Dependent field to Category.</w:t>
      </w:r>
    </w:p>
    <w:p w14:paraId="22C859E9" w14:textId="77777777" w:rsidR="00D26549" w:rsidRDefault="00000000">
      <w:pPr>
        <w:pStyle w:val="ListParagraph"/>
        <w:numPr>
          <w:ilvl w:val="0"/>
          <w:numId w:val="9"/>
        </w:numPr>
        <w:spacing w:after="80"/>
      </w:pPr>
      <w:r>
        <w:t>Under Related Links, select the Choices section and map the backend choice values of Category to the corresponding Subcategory values.</w:t>
      </w:r>
    </w:p>
    <w:p w14:paraId="7B2E02ED" w14:textId="77777777" w:rsidR="00D26549" w:rsidRDefault="00000000">
      <w:pPr>
        <w:pStyle w:val="ListParagraph"/>
        <w:numPr>
          <w:ilvl w:val="0"/>
          <w:numId w:val="9"/>
        </w:numPr>
        <w:spacing w:after="80"/>
      </w:pPr>
      <w:r>
        <w:t>Category and Subcategory mapping: Network → VPN, Hardware → Laptop, Software → Server, Access → Forgot password.</w:t>
      </w:r>
    </w:p>
    <w:p w14:paraId="2F3342A6" w14:textId="77777777" w:rsidR="00D26549" w:rsidRDefault="00000000">
      <w:pPr>
        <w:pStyle w:val="ListParagraph"/>
        <w:numPr>
          <w:ilvl w:val="0"/>
          <w:numId w:val="9"/>
        </w:numPr>
        <w:spacing w:after="80"/>
      </w:pPr>
      <w:r>
        <w:t>Save the form; Subcategory values now display based on the selected Category.</w:t>
      </w:r>
    </w:p>
    <w:p w14:paraId="46076B87" w14:textId="4BDAB21E" w:rsidR="00002835" w:rsidRDefault="00002835" w:rsidP="00002835">
      <w:pPr>
        <w:spacing w:after="80"/>
        <w:ind w:left="360"/>
      </w:pPr>
      <w:r w:rsidRPr="00002835">
        <w:drawing>
          <wp:inline distT="0" distB="0" distL="0" distR="0" wp14:anchorId="1FEFFC98" wp14:editId="5945DBA6">
            <wp:extent cx="5943600" cy="2806065"/>
            <wp:effectExtent l="0" t="0" r="0" b="0"/>
            <wp:docPr id="137308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80802" name=""/>
                    <pic:cNvPicPr/>
                  </pic:nvPicPr>
                  <pic:blipFill>
                    <a:blip r:embed="rId11"/>
                    <a:stretch>
                      <a:fillRect/>
                    </a:stretch>
                  </pic:blipFill>
                  <pic:spPr>
                    <a:xfrm>
                      <a:off x="0" y="0"/>
                      <a:ext cx="5943600" cy="2806065"/>
                    </a:xfrm>
                    <a:prstGeom prst="rect">
                      <a:avLst/>
                    </a:prstGeom>
                  </pic:spPr>
                </pic:pic>
              </a:graphicData>
            </a:graphic>
          </wp:inline>
        </w:drawing>
      </w:r>
    </w:p>
    <w:p w14:paraId="21F35638" w14:textId="6A251550" w:rsidR="00002835" w:rsidRDefault="00002835" w:rsidP="00002835">
      <w:pPr>
        <w:spacing w:after="80"/>
        <w:ind w:left="360"/>
      </w:pPr>
      <w:r w:rsidRPr="00002835">
        <w:lastRenderedPageBreak/>
        <w:drawing>
          <wp:inline distT="0" distB="0" distL="0" distR="0" wp14:anchorId="2BAF93B4" wp14:editId="3D137005">
            <wp:extent cx="5943600" cy="2339975"/>
            <wp:effectExtent l="0" t="0" r="0" b="3175"/>
            <wp:docPr id="90205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56593" name=""/>
                    <pic:cNvPicPr/>
                  </pic:nvPicPr>
                  <pic:blipFill>
                    <a:blip r:embed="rId12"/>
                    <a:stretch>
                      <a:fillRect/>
                    </a:stretch>
                  </pic:blipFill>
                  <pic:spPr>
                    <a:xfrm>
                      <a:off x="0" y="0"/>
                      <a:ext cx="5943600" cy="2339975"/>
                    </a:xfrm>
                    <a:prstGeom prst="rect">
                      <a:avLst/>
                    </a:prstGeom>
                  </pic:spPr>
                </pic:pic>
              </a:graphicData>
            </a:graphic>
          </wp:inline>
        </w:drawing>
      </w:r>
    </w:p>
    <w:p w14:paraId="5C909A38" w14:textId="77777777" w:rsidR="00D26549" w:rsidRDefault="00000000">
      <w:pPr>
        <w:pStyle w:val="Heading1"/>
        <w:spacing w:before="300" w:after="150"/>
      </w:pPr>
      <w:r>
        <w:t>5. Phase 4 – Record Producer &amp; Variables</w:t>
      </w:r>
    </w:p>
    <w:p w14:paraId="32792DDC" w14:textId="77777777" w:rsidR="00D26549" w:rsidRDefault="00000000">
      <w:pPr>
        <w:spacing w:after="160"/>
      </w:pPr>
      <w:r>
        <w:t>Phase 4 built the Record Producer used by employees to raise an issue, with variables mapped to the Employee Issue table fields.</w:t>
      </w:r>
    </w:p>
    <w:p w14:paraId="52D93707" w14:textId="66CC85CC" w:rsidR="00002835" w:rsidRDefault="00002835">
      <w:pPr>
        <w:spacing w:after="160"/>
      </w:pPr>
      <w:r w:rsidRPr="00002835">
        <w:drawing>
          <wp:inline distT="0" distB="0" distL="0" distR="0" wp14:anchorId="4F35D885" wp14:editId="5C08838A">
            <wp:extent cx="5943600" cy="1691640"/>
            <wp:effectExtent l="0" t="0" r="0" b="3810"/>
            <wp:docPr id="16004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6981" name=""/>
                    <pic:cNvPicPr/>
                  </pic:nvPicPr>
                  <pic:blipFill>
                    <a:blip r:embed="rId13"/>
                    <a:stretch>
                      <a:fillRect/>
                    </a:stretch>
                  </pic:blipFill>
                  <pic:spPr>
                    <a:xfrm>
                      <a:off x="0" y="0"/>
                      <a:ext cx="5943600" cy="1691640"/>
                    </a:xfrm>
                    <a:prstGeom prst="rect">
                      <a:avLst/>
                    </a:prstGeom>
                  </pic:spPr>
                </pic:pic>
              </a:graphicData>
            </a:graphic>
          </wp:inline>
        </w:drawing>
      </w:r>
    </w:p>
    <w:p w14:paraId="39B03E0B" w14:textId="77777777" w:rsidR="00002835" w:rsidRDefault="00002835">
      <w:pPr>
        <w:spacing w:after="160"/>
      </w:pPr>
    </w:p>
    <w:p w14:paraId="3F32CE48" w14:textId="45378A96" w:rsidR="00002835" w:rsidRDefault="00002835">
      <w:pPr>
        <w:spacing w:after="160"/>
      </w:pPr>
      <w:r w:rsidRPr="00002835">
        <w:drawing>
          <wp:inline distT="0" distB="0" distL="0" distR="0" wp14:anchorId="7ECC8490" wp14:editId="263795ED">
            <wp:extent cx="5943600" cy="2656840"/>
            <wp:effectExtent l="0" t="0" r="0" b="0"/>
            <wp:docPr id="13159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77601" name=""/>
                    <pic:cNvPicPr/>
                  </pic:nvPicPr>
                  <pic:blipFill>
                    <a:blip r:embed="rId14"/>
                    <a:stretch>
                      <a:fillRect/>
                    </a:stretch>
                  </pic:blipFill>
                  <pic:spPr>
                    <a:xfrm>
                      <a:off x="0" y="0"/>
                      <a:ext cx="5943600" cy="2656840"/>
                    </a:xfrm>
                    <a:prstGeom prst="rect">
                      <a:avLst/>
                    </a:prstGeom>
                  </pic:spPr>
                </pic:pic>
              </a:graphicData>
            </a:graphic>
          </wp:inline>
        </w:drawing>
      </w:r>
    </w:p>
    <w:p w14:paraId="70E7E568" w14:textId="29A70039" w:rsidR="00002835" w:rsidRDefault="00002835">
      <w:pPr>
        <w:spacing w:after="160"/>
      </w:pPr>
      <w:r w:rsidRPr="00002835">
        <w:lastRenderedPageBreak/>
        <w:drawing>
          <wp:inline distT="0" distB="0" distL="0" distR="0" wp14:anchorId="06C04767" wp14:editId="47143002">
            <wp:extent cx="5943600" cy="2834640"/>
            <wp:effectExtent l="0" t="0" r="0" b="3810"/>
            <wp:docPr id="187667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78866" name=""/>
                    <pic:cNvPicPr/>
                  </pic:nvPicPr>
                  <pic:blipFill>
                    <a:blip r:embed="rId15"/>
                    <a:stretch>
                      <a:fillRect/>
                    </a:stretch>
                  </pic:blipFill>
                  <pic:spPr>
                    <a:xfrm>
                      <a:off x="0" y="0"/>
                      <a:ext cx="5943600" cy="2834640"/>
                    </a:xfrm>
                    <a:prstGeom prst="rect">
                      <a:avLst/>
                    </a:prstGeom>
                  </pic:spPr>
                </pic:pic>
              </a:graphicData>
            </a:graphic>
          </wp:inline>
        </w:drawing>
      </w:r>
    </w:p>
    <w:p w14:paraId="6DE130C1" w14:textId="77777777" w:rsidR="00D26549" w:rsidRDefault="00000000">
      <w:pPr>
        <w:pStyle w:val="Heading2"/>
        <w:spacing w:before="240" w:after="120"/>
      </w:pPr>
      <w:r>
        <w:t>5.1 Variable Configuration</w:t>
      </w:r>
    </w:p>
    <w:p w14:paraId="7318422A" w14:textId="77777777" w:rsidR="00D26549" w:rsidRDefault="00000000">
      <w:pPr>
        <w:spacing w:after="160"/>
      </w:pPr>
      <w:r>
        <w:t>Under Related Links on the Record Producer, the Variables section was used to create fields mapped to the Employee Issue table.</w:t>
      </w:r>
    </w:p>
    <w:p w14:paraId="04AF2E63" w14:textId="77777777" w:rsidR="00D26549" w:rsidRDefault="00000000">
      <w:pPr>
        <w:pStyle w:val="ListParagraph"/>
        <w:numPr>
          <w:ilvl w:val="0"/>
          <w:numId w:val="10"/>
        </w:numPr>
        <w:spacing w:after="80"/>
      </w:pPr>
      <w:r>
        <w:t>Choose the variable type based on the Employee Raise Issue table field it maps to, and enable Map to Field.</w:t>
      </w:r>
    </w:p>
    <w:p w14:paraId="4F933972" w14:textId="77777777" w:rsidR="00D26549" w:rsidRDefault="00000000">
      <w:pPr>
        <w:pStyle w:val="ListParagraph"/>
        <w:numPr>
          <w:ilvl w:val="0"/>
          <w:numId w:val="10"/>
        </w:numPr>
        <w:spacing w:after="80"/>
      </w:pPr>
      <w:r>
        <w:t>Select the corresponding field and type, and assign an order value (100, 200, 300, ...) to each variable.</w:t>
      </w:r>
    </w:p>
    <w:p w14:paraId="5E0FAE11" w14:textId="77777777" w:rsidR="00D26549" w:rsidRDefault="00000000">
      <w:pPr>
        <w:pStyle w:val="ListParagraph"/>
        <w:numPr>
          <w:ilvl w:val="0"/>
          <w:numId w:val="10"/>
        </w:numPr>
        <w:spacing w:after="80"/>
      </w:pPr>
      <w:r>
        <w:t>Complete the Question field for each variable; the Name field auto-populates.</w:t>
      </w:r>
    </w:p>
    <w:p w14:paraId="1A95B259" w14:textId="77777777" w:rsidR="00D26549" w:rsidRDefault="00000000">
      <w:pPr>
        <w:pStyle w:val="ListParagraph"/>
        <w:numPr>
          <w:ilvl w:val="0"/>
          <w:numId w:val="10"/>
        </w:numPr>
        <w:spacing w:after="80"/>
      </w:pPr>
      <w:r>
        <w:t>Repeat to create the five variables listed below, then save the Record Producer.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00"/>
      </w:tblGrid>
      <w:tr w:rsidR="00D26549" w14:paraId="1FFBDDCD" w14:textId="77777777">
        <w:tblPrEx>
          <w:tblCellMar>
            <w:top w:w="0" w:type="dxa"/>
            <w:bottom w:w="0" w:type="dxa"/>
          </w:tblCellMar>
        </w:tblPrEx>
        <w:trPr>
          <w:tblHeader/>
        </w:trPr>
        <w:tc>
          <w:tcPr>
            <w:tcW w:w="3000" w:type="dxa"/>
            <w:shd w:val="clear" w:color="auto" w:fill="D9D9D9"/>
          </w:tcPr>
          <w:p w14:paraId="7BE7B095" w14:textId="77777777" w:rsidR="00D26549" w:rsidRDefault="00000000">
            <w:r>
              <w:rPr>
                <w:b/>
                <w:bCs/>
              </w:rPr>
              <w:t>Variable</w:t>
            </w:r>
          </w:p>
        </w:tc>
        <w:tc>
          <w:tcPr>
            <w:tcW w:w="2500" w:type="dxa"/>
            <w:shd w:val="clear" w:color="auto" w:fill="D9D9D9"/>
          </w:tcPr>
          <w:p w14:paraId="026E4370" w14:textId="77777777" w:rsidR="00D26549" w:rsidRDefault="00000000">
            <w:r>
              <w:rPr>
                <w:b/>
                <w:bCs/>
              </w:rPr>
              <w:t>Type</w:t>
            </w:r>
          </w:p>
        </w:tc>
        <w:tc>
          <w:tcPr>
            <w:tcW w:w="3500" w:type="dxa"/>
            <w:shd w:val="clear" w:color="auto" w:fill="D9D9D9"/>
          </w:tcPr>
          <w:p w14:paraId="5B1DC42D" w14:textId="77777777" w:rsidR="00D26549" w:rsidRDefault="00000000">
            <w:r>
              <w:rPr>
                <w:b/>
                <w:bCs/>
              </w:rPr>
              <w:t>Notes</w:t>
            </w:r>
          </w:p>
        </w:tc>
      </w:tr>
      <w:tr w:rsidR="00D26549" w14:paraId="343733DA" w14:textId="77777777">
        <w:tblPrEx>
          <w:tblCellMar>
            <w:top w:w="0" w:type="dxa"/>
            <w:bottom w:w="0" w:type="dxa"/>
          </w:tblCellMar>
        </w:tblPrEx>
        <w:tc>
          <w:tcPr>
            <w:tcW w:w="3000" w:type="dxa"/>
          </w:tcPr>
          <w:p w14:paraId="1C78B7B9" w14:textId="77777777" w:rsidR="00D26549" w:rsidRDefault="00000000">
            <w:r>
              <w:t>Requester</w:t>
            </w:r>
          </w:p>
        </w:tc>
        <w:tc>
          <w:tcPr>
            <w:tcW w:w="2500" w:type="dxa"/>
          </w:tcPr>
          <w:p w14:paraId="5E2CFB2A" w14:textId="77777777" w:rsidR="00D26549" w:rsidRDefault="00000000">
            <w:r>
              <w:t>Reference (</w:t>
            </w:r>
            <w:proofErr w:type="spellStart"/>
            <w:r>
              <w:t>sys_user</w:t>
            </w:r>
            <w:proofErr w:type="spellEnd"/>
            <w:r>
              <w:t>)</w:t>
            </w:r>
          </w:p>
        </w:tc>
        <w:tc>
          <w:tcPr>
            <w:tcW w:w="3500" w:type="dxa"/>
          </w:tcPr>
          <w:p w14:paraId="7EAC549E" w14:textId="77777777" w:rsidR="00D26549" w:rsidRDefault="00000000">
            <w:r>
              <w:t>Auto-populated / selectable employee reference</w:t>
            </w:r>
          </w:p>
        </w:tc>
      </w:tr>
      <w:tr w:rsidR="00D26549" w14:paraId="30BE50B3" w14:textId="77777777">
        <w:tblPrEx>
          <w:tblCellMar>
            <w:top w:w="0" w:type="dxa"/>
            <w:bottom w:w="0" w:type="dxa"/>
          </w:tblCellMar>
        </w:tblPrEx>
        <w:tc>
          <w:tcPr>
            <w:tcW w:w="3000" w:type="dxa"/>
          </w:tcPr>
          <w:p w14:paraId="44CCEED0" w14:textId="77777777" w:rsidR="00D26549" w:rsidRDefault="00000000">
            <w:r>
              <w:t>Category</w:t>
            </w:r>
          </w:p>
        </w:tc>
        <w:tc>
          <w:tcPr>
            <w:tcW w:w="2500" w:type="dxa"/>
          </w:tcPr>
          <w:p w14:paraId="04F27962" w14:textId="77777777" w:rsidR="00D26549" w:rsidRDefault="00000000">
            <w:r>
              <w:t>Choice</w:t>
            </w:r>
          </w:p>
        </w:tc>
        <w:tc>
          <w:tcPr>
            <w:tcW w:w="3500" w:type="dxa"/>
          </w:tcPr>
          <w:p w14:paraId="65275394" w14:textId="77777777" w:rsidR="00D26549" w:rsidRDefault="00000000">
            <w:r>
              <w:t>Network, Software, Hardware, Access</w:t>
            </w:r>
          </w:p>
        </w:tc>
      </w:tr>
      <w:tr w:rsidR="00D26549" w14:paraId="61178122" w14:textId="77777777">
        <w:tblPrEx>
          <w:tblCellMar>
            <w:top w:w="0" w:type="dxa"/>
            <w:bottom w:w="0" w:type="dxa"/>
          </w:tblCellMar>
        </w:tblPrEx>
        <w:tc>
          <w:tcPr>
            <w:tcW w:w="3000" w:type="dxa"/>
          </w:tcPr>
          <w:p w14:paraId="102AA724" w14:textId="77777777" w:rsidR="00D26549" w:rsidRDefault="00000000">
            <w:r>
              <w:t>Subcategory</w:t>
            </w:r>
          </w:p>
        </w:tc>
        <w:tc>
          <w:tcPr>
            <w:tcW w:w="2500" w:type="dxa"/>
          </w:tcPr>
          <w:p w14:paraId="4F5AC7D3" w14:textId="77777777" w:rsidR="00D26549" w:rsidRDefault="00000000">
            <w:r>
              <w:t>Choice</w:t>
            </w:r>
          </w:p>
        </w:tc>
        <w:tc>
          <w:tcPr>
            <w:tcW w:w="3500" w:type="dxa"/>
          </w:tcPr>
          <w:p w14:paraId="68B0C8E2" w14:textId="77777777" w:rsidR="00D26549" w:rsidRDefault="00000000">
            <w:r>
              <w:t>VPN, Laptop, Server, Forgot password (dependent on Category)</w:t>
            </w:r>
          </w:p>
        </w:tc>
      </w:tr>
      <w:tr w:rsidR="00D26549" w14:paraId="52F849FE" w14:textId="77777777">
        <w:tblPrEx>
          <w:tblCellMar>
            <w:top w:w="0" w:type="dxa"/>
            <w:bottom w:w="0" w:type="dxa"/>
          </w:tblCellMar>
        </w:tblPrEx>
        <w:tc>
          <w:tcPr>
            <w:tcW w:w="3000" w:type="dxa"/>
          </w:tcPr>
          <w:p w14:paraId="5DC1D8EE" w14:textId="77777777" w:rsidR="00D26549" w:rsidRDefault="00000000">
            <w:r>
              <w:t>State</w:t>
            </w:r>
          </w:p>
        </w:tc>
        <w:tc>
          <w:tcPr>
            <w:tcW w:w="2500" w:type="dxa"/>
          </w:tcPr>
          <w:p w14:paraId="70AC0BA8" w14:textId="77777777" w:rsidR="00D26549" w:rsidRDefault="00000000">
            <w:r>
              <w:t>Choice</w:t>
            </w:r>
          </w:p>
        </w:tc>
        <w:tc>
          <w:tcPr>
            <w:tcW w:w="3500" w:type="dxa"/>
          </w:tcPr>
          <w:p w14:paraId="13482D23" w14:textId="77777777" w:rsidR="00D26549" w:rsidRDefault="00000000">
            <w:r>
              <w:t>New, In Progress, Resolved, Closed</w:t>
            </w:r>
          </w:p>
        </w:tc>
      </w:tr>
      <w:tr w:rsidR="00D26549" w14:paraId="6FDCF2CC" w14:textId="77777777">
        <w:tblPrEx>
          <w:tblCellMar>
            <w:top w:w="0" w:type="dxa"/>
            <w:bottom w:w="0" w:type="dxa"/>
          </w:tblCellMar>
        </w:tblPrEx>
        <w:tc>
          <w:tcPr>
            <w:tcW w:w="3000" w:type="dxa"/>
          </w:tcPr>
          <w:p w14:paraId="1A3B6A8B" w14:textId="77777777" w:rsidR="00D26549" w:rsidRDefault="00000000">
            <w:r>
              <w:t>Short description</w:t>
            </w:r>
          </w:p>
        </w:tc>
        <w:tc>
          <w:tcPr>
            <w:tcW w:w="2500" w:type="dxa"/>
          </w:tcPr>
          <w:p w14:paraId="74732518" w14:textId="77777777" w:rsidR="00D26549" w:rsidRDefault="00000000">
            <w:r>
              <w:t>Single line text</w:t>
            </w:r>
          </w:p>
        </w:tc>
        <w:tc>
          <w:tcPr>
            <w:tcW w:w="3500" w:type="dxa"/>
          </w:tcPr>
          <w:p w14:paraId="0062F851" w14:textId="77777777" w:rsidR="00D26549" w:rsidRDefault="00000000">
            <w:r>
              <w:t>String</w:t>
            </w:r>
          </w:p>
        </w:tc>
      </w:tr>
    </w:tbl>
    <w:p w14:paraId="49949430" w14:textId="77777777" w:rsidR="00002835" w:rsidRDefault="00002835">
      <w:pPr>
        <w:pStyle w:val="Heading1"/>
        <w:spacing w:before="300" w:after="150"/>
      </w:pPr>
      <w:r w:rsidRPr="00002835">
        <w:lastRenderedPageBreak/>
        <w:drawing>
          <wp:inline distT="0" distB="0" distL="0" distR="0" wp14:anchorId="1B673812" wp14:editId="20CCCB27">
            <wp:extent cx="5943600" cy="2816225"/>
            <wp:effectExtent l="0" t="0" r="0" b="3175"/>
            <wp:docPr id="50631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12849" name=""/>
                    <pic:cNvPicPr/>
                  </pic:nvPicPr>
                  <pic:blipFill>
                    <a:blip r:embed="rId16"/>
                    <a:stretch>
                      <a:fillRect/>
                    </a:stretch>
                  </pic:blipFill>
                  <pic:spPr>
                    <a:xfrm>
                      <a:off x="0" y="0"/>
                      <a:ext cx="5943600" cy="2816225"/>
                    </a:xfrm>
                    <a:prstGeom prst="rect">
                      <a:avLst/>
                    </a:prstGeom>
                  </pic:spPr>
                </pic:pic>
              </a:graphicData>
            </a:graphic>
          </wp:inline>
        </w:drawing>
      </w:r>
    </w:p>
    <w:p w14:paraId="0F70E06F" w14:textId="77777777" w:rsidR="00002835" w:rsidRDefault="00002835">
      <w:pPr>
        <w:pStyle w:val="Heading1"/>
        <w:spacing w:before="300" w:after="150"/>
      </w:pPr>
      <w:r w:rsidRPr="00002835">
        <w:drawing>
          <wp:inline distT="0" distB="0" distL="0" distR="0" wp14:anchorId="3477F165" wp14:editId="2D20454D">
            <wp:extent cx="5943600" cy="2820670"/>
            <wp:effectExtent l="0" t="0" r="0" b="0"/>
            <wp:docPr id="198891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16179" name=""/>
                    <pic:cNvPicPr/>
                  </pic:nvPicPr>
                  <pic:blipFill>
                    <a:blip r:embed="rId17"/>
                    <a:stretch>
                      <a:fillRect/>
                    </a:stretch>
                  </pic:blipFill>
                  <pic:spPr>
                    <a:xfrm>
                      <a:off x="0" y="0"/>
                      <a:ext cx="5943600" cy="2820670"/>
                    </a:xfrm>
                    <a:prstGeom prst="rect">
                      <a:avLst/>
                    </a:prstGeom>
                  </pic:spPr>
                </pic:pic>
              </a:graphicData>
            </a:graphic>
          </wp:inline>
        </w:drawing>
      </w:r>
    </w:p>
    <w:p w14:paraId="1BA186B2" w14:textId="77777777" w:rsidR="00AB6CD5" w:rsidRDefault="00AB6CD5">
      <w:pPr>
        <w:pStyle w:val="Heading1"/>
        <w:spacing w:before="300" w:after="150"/>
      </w:pPr>
      <w:r w:rsidRPr="00AB6CD5">
        <w:lastRenderedPageBreak/>
        <w:drawing>
          <wp:inline distT="0" distB="0" distL="0" distR="0" wp14:anchorId="6D9B9926" wp14:editId="73DAA21B">
            <wp:extent cx="5943600" cy="2693670"/>
            <wp:effectExtent l="0" t="0" r="0" b="0"/>
            <wp:docPr id="22045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4169" name=""/>
                    <pic:cNvPicPr/>
                  </pic:nvPicPr>
                  <pic:blipFill>
                    <a:blip r:embed="rId18"/>
                    <a:stretch>
                      <a:fillRect/>
                    </a:stretch>
                  </pic:blipFill>
                  <pic:spPr>
                    <a:xfrm>
                      <a:off x="0" y="0"/>
                      <a:ext cx="5943600" cy="2693670"/>
                    </a:xfrm>
                    <a:prstGeom prst="rect">
                      <a:avLst/>
                    </a:prstGeom>
                  </pic:spPr>
                </pic:pic>
              </a:graphicData>
            </a:graphic>
          </wp:inline>
        </w:drawing>
      </w:r>
      <w:r>
        <w:br/>
      </w:r>
    </w:p>
    <w:p w14:paraId="3C4C2DA8" w14:textId="77777777" w:rsidR="00AB6CD5" w:rsidRDefault="00AB6CD5">
      <w:pPr>
        <w:pStyle w:val="Heading1"/>
        <w:spacing w:before="300" w:after="150"/>
      </w:pPr>
      <w:r w:rsidRPr="00AB6CD5">
        <w:drawing>
          <wp:inline distT="0" distB="0" distL="0" distR="0" wp14:anchorId="5743E5FD" wp14:editId="05D1FD7E">
            <wp:extent cx="5943600" cy="2522220"/>
            <wp:effectExtent l="0" t="0" r="0" b="0"/>
            <wp:docPr id="40651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19078" name=""/>
                    <pic:cNvPicPr/>
                  </pic:nvPicPr>
                  <pic:blipFill>
                    <a:blip r:embed="rId19"/>
                    <a:stretch>
                      <a:fillRect/>
                    </a:stretch>
                  </pic:blipFill>
                  <pic:spPr>
                    <a:xfrm>
                      <a:off x="0" y="0"/>
                      <a:ext cx="5943600" cy="2522220"/>
                    </a:xfrm>
                    <a:prstGeom prst="rect">
                      <a:avLst/>
                    </a:prstGeom>
                  </pic:spPr>
                </pic:pic>
              </a:graphicData>
            </a:graphic>
          </wp:inline>
        </w:drawing>
      </w:r>
    </w:p>
    <w:p w14:paraId="1A6BEA39" w14:textId="77777777" w:rsidR="00AB6CD5" w:rsidRDefault="00AB6CD5">
      <w:pPr>
        <w:pStyle w:val="Heading1"/>
        <w:spacing w:before="300" w:after="150"/>
      </w:pPr>
      <w:r w:rsidRPr="00AB6CD5">
        <w:lastRenderedPageBreak/>
        <w:drawing>
          <wp:inline distT="0" distB="0" distL="0" distR="0" wp14:anchorId="348774F8" wp14:editId="7617085B">
            <wp:extent cx="5943600" cy="2789555"/>
            <wp:effectExtent l="0" t="0" r="0" b="0"/>
            <wp:docPr id="62639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96230" name=""/>
                    <pic:cNvPicPr/>
                  </pic:nvPicPr>
                  <pic:blipFill>
                    <a:blip r:embed="rId20"/>
                    <a:stretch>
                      <a:fillRect/>
                    </a:stretch>
                  </pic:blipFill>
                  <pic:spPr>
                    <a:xfrm>
                      <a:off x="0" y="0"/>
                      <a:ext cx="5943600" cy="2789555"/>
                    </a:xfrm>
                    <a:prstGeom prst="rect">
                      <a:avLst/>
                    </a:prstGeom>
                  </pic:spPr>
                </pic:pic>
              </a:graphicData>
            </a:graphic>
          </wp:inline>
        </w:drawing>
      </w:r>
    </w:p>
    <w:p w14:paraId="1B1A0A20" w14:textId="77777777" w:rsidR="00AB6CD5" w:rsidRDefault="00AB6CD5">
      <w:pPr>
        <w:pStyle w:val="Heading1"/>
        <w:spacing w:before="300" w:after="150"/>
      </w:pPr>
    </w:p>
    <w:p w14:paraId="0A5B5EDF" w14:textId="1E52E4C9" w:rsidR="00D26549" w:rsidRDefault="00AB6CD5">
      <w:pPr>
        <w:pStyle w:val="Heading1"/>
        <w:spacing w:before="300" w:after="150"/>
      </w:pPr>
      <w:r w:rsidRPr="00AB6CD5">
        <w:drawing>
          <wp:inline distT="0" distB="0" distL="0" distR="0" wp14:anchorId="6D1FC421" wp14:editId="152C2BF1">
            <wp:extent cx="5943600" cy="2774315"/>
            <wp:effectExtent l="0" t="0" r="0" b="6985"/>
            <wp:docPr id="156232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27392" name=""/>
                    <pic:cNvPicPr/>
                  </pic:nvPicPr>
                  <pic:blipFill>
                    <a:blip r:embed="rId21"/>
                    <a:stretch>
                      <a:fillRect/>
                    </a:stretch>
                  </pic:blipFill>
                  <pic:spPr>
                    <a:xfrm>
                      <a:off x="0" y="0"/>
                      <a:ext cx="5943600" cy="2774315"/>
                    </a:xfrm>
                    <a:prstGeom prst="rect">
                      <a:avLst/>
                    </a:prstGeom>
                  </pic:spPr>
                </pic:pic>
              </a:graphicData>
            </a:graphic>
          </wp:inline>
        </w:drawing>
      </w:r>
      <w:r w:rsidR="00000000">
        <w:t>6. Phase 5 – Service Portal Development</w:t>
      </w:r>
    </w:p>
    <w:p w14:paraId="6E533BF1" w14:textId="77777777" w:rsidR="00D26549" w:rsidRDefault="00000000">
      <w:pPr>
        <w:spacing w:after="160"/>
      </w:pPr>
      <w:r>
        <w:t xml:space="preserve">Phase 5 built the Employee </w:t>
      </w:r>
      <w:proofErr w:type="spellStart"/>
      <w:r>
        <w:t>Center</w:t>
      </w:r>
      <w:proofErr w:type="spellEnd"/>
      <w:r>
        <w:t xml:space="preserve"> Service Portal, the widgets used on its homepage, and the page layout that ties the portal together.</w:t>
      </w:r>
    </w:p>
    <w:p w14:paraId="0A2F8FD4" w14:textId="77777777" w:rsidR="00D26549" w:rsidRDefault="00000000">
      <w:pPr>
        <w:pStyle w:val="Heading2"/>
        <w:spacing w:before="240" w:after="120"/>
      </w:pPr>
      <w:r>
        <w:t>6.1 Service Portal Configuration</w:t>
      </w:r>
    </w:p>
    <w:p w14:paraId="5DAD747B" w14:textId="77777777" w:rsidR="00D26549" w:rsidRDefault="00000000">
      <w:pPr>
        <w:pStyle w:val="ListParagraph"/>
        <w:numPr>
          <w:ilvl w:val="0"/>
          <w:numId w:val="11"/>
        </w:numPr>
        <w:spacing w:after="80"/>
      </w:pPr>
      <w:r>
        <w:t>Navigate to Service Portal Configuration under Service Portal.</w:t>
      </w:r>
    </w:p>
    <w:p w14:paraId="625A82ED" w14:textId="77777777" w:rsidR="00D26549" w:rsidRDefault="00000000">
      <w:pPr>
        <w:pStyle w:val="ListParagraph"/>
        <w:numPr>
          <w:ilvl w:val="0"/>
          <w:numId w:val="11"/>
        </w:numPr>
        <w:spacing w:after="80"/>
      </w:pPr>
      <w:r>
        <w:t>Click New in the top-right corner to create a new portal.</w:t>
      </w:r>
    </w:p>
    <w:p w14:paraId="455D9BAF" w14:textId="77777777" w:rsidR="00D26549" w:rsidRDefault="00000000">
      <w:pPr>
        <w:pStyle w:val="ListParagraph"/>
        <w:numPr>
          <w:ilvl w:val="0"/>
          <w:numId w:val="11"/>
        </w:numPr>
        <w:spacing w:after="80"/>
      </w:pPr>
      <w:r>
        <w:t>Title: Requesting portal.</w:t>
      </w:r>
    </w:p>
    <w:p w14:paraId="332A5D65" w14:textId="77777777" w:rsidR="00D26549" w:rsidRDefault="00000000">
      <w:pPr>
        <w:pStyle w:val="ListParagraph"/>
        <w:numPr>
          <w:ilvl w:val="0"/>
          <w:numId w:val="11"/>
        </w:numPr>
        <w:spacing w:after="80"/>
      </w:pPr>
      <w:r>
        <w:t xml:space="preserve">URL suffix: </w:t>
      </w:r>
      <w:proofErr w:type="spellStart"/>
      <w:r>
        <w:t>employee_request</w:t>
      </w:r>
      <w:proofErr w:type="spellEnd"/>
      <w:r>
        <w:t>.</w:t>
      </w:r>
    </w:p>
    <w:p w14:paraId="7B4DB6D7" w14:textId="77777777" w:rsidR="00D26549" w:rsidRDefault="00000000">
      <w:pPr>
        <w:pStyle w:val="ListParagraph"/>
        <w:numPr>
          <w:ilvl w:val="0"/>
          <w:numId w:val="11"/>
        </w:numPr>
        <w:spacing w:after="80"/>
      </w:pPr>
      <w:r>
        <w:lastRenderedPageBreak/>
        <w:t xml:space="preserve">Homepage: </w:t>
      </w:r>
      <w:proofErr w:type="spellStart"/>
      <w:r>
        <w:t>ec_standard_home</w:t>
      </w:r>
      <w:proofErr w:type="spellEnd"/>
      <w:r>
        <w:t>.</w:t>
      </w:r>
    </w:p>
    <w:p w14:paraId="6F6C5D6C" w14:textId="77777777" w:rsidR="00D26549" w:rsidRDefault="00000000">
      <w:pPr>
        <w:pStyle w:val="ListParagraph"/>
        <w:numPr>
          <w:ilvl w:val="0"/>
          <w:numId w:val="11"/>
        </w:numPr>
        <w:spacing w:after="80"/>
      </w:pPr>
      <w:r>
        <w:t xml:space="preserve">KB Homepage: </w:t>
      </w:r>
      <w:proofErr w:type="spellStart"/>
      <w:r>
        <w:t>esc_knowledge_home</w:t>
      </w:r>
      <w:proofErr w:type="spellEnd"/>
      <w:r>
        <w:t>.</w:t>
      </w:r>
    </w:p>
    <w:p w14:paraId="2B48FA3D" w14:textId="77777777" w:rsidR="00D26549" w:rsidRDefault="00000000">
      <w:pPr>
        <w:pStyle w:val="ListParagraph"/>
        <w:numPr>
          <w:ilvl w:val="0"/>
          <w:numId w:val="11"/>
        </w:numPr>
        <w:spacing w:after="80"/>
      </w:pPr>
      <w:r>
        <w:t>Login page: login.</w:t>
      </w:r>
    </w:p>
    <w:p w14:paraId="29B4AF55" w14:textId="77777777" w:rsidR="00D26549" w:rsidRDefault="00000000">
      <w:pPr>
        <w:pStyle w:val="ListParagraph"/>
        <w:numPr>
          <w:ilvl w:val="0"/>
          <w:numId w:val="11"/>
        </w:numPr>
        <w:spacing w:after="80"/>
      </w:pPr>
      <w:r>
        <w:t>Logo: upload the desired image.</w:t>
      </w:r>
    </w:p>
    <w:p w14:paraId="13B71A10" w14:textId="77777777" w:rsidR="00D26549" w:rsidRDefault="00000000">
      <w:pPr>
        <w:pStyle w:val="ListParagraph"/>
        <w:numPr>
          <w:ilvl w:val="0"/>
          <w:numId w:val="11"/>
        </w:numPr>
        <w:spacing w:after="80"/>
      </w:pPr>
      <w:r>
        <w:t xml:space="preserve">Main menu: Employee </w:t>
      </w:r>
      <w:proofErr w:type="spellStart"/>
      <w:r>
        <w:t>Center</w:t>
      </w:r>
      <w:proofErr w:type="spellEnd"/>
      <w:r>
        <w:t xml:space="preserve"> Menu.</w:t>
      </w:r>
    </w:p>
    <w:p w14:paraId="726F848B" w14:textId="77777777" w:rsidR="00D26549" w:rsidRDefault="00000000">
      <w:pPr>
        <w:pStyle w:val="ListParagraph"/>
        <w:numPr>
          <w:ilvl w:val="0"/>
          <w:numId w:val="11"/>
        </w:numPr>
        <w:spacing w:after="80"/>
      </w:pPr>
      <w:r>
        <w:t>404 Page: 404.</w:t>
      </w:r>
    </w:p>
    <w:p w14:paraId="3B3CB332" w14:textId="77777777" w:rsidR="00D26549" w:rsidRDefault="00000000">
      <w:pPr>
        <w:pStyle w:val="ListParagraph"/>
        <w:numPr>
          <w:ilvl w:val="0"/>
          <w:numId w:val="11"/>
        </w:numPr>
        <w:spacing w:after="80"/>
      </w:pPr>
      <w:r>
        <w:t xml:space="preserve">Theme: Employee </w:t>
      </w:r>
      <w:proofErr w:type="spellStart"/>
      <w:r>
        <w:t>Center</w:t>
      </w:r>
      <w:proofErr w:type="spellEnd"/>
      <w:r>
        <w:t xml:space="preserve"> Coral Theme.</w:t>
      </w:r>
    </w:p>
    <w:p w14:paraId="0D41F6F1" w14:textId="77777777" w:rsidR="00AB6CD5" w:rsidRDefault="00AB6CD5" w:rsidP="00AB6CD5">
      <w:pPr>
        <w:spacing w:after="80"/>
        <w:ind w:left="360"/>
      </w:pPr>
    </w:p>
    <w:p w14:paraId="775602F5" w14:textId="029AB323" w:rsidR="00AB6CD5" w:rsidRDefault="00AB6CD5" w:rsidP="00AB6CD5">
      <w:pPr>
        <w:spacing w:after="80"/>
        <w:ind w:left="360"/>
      </w:pPr>
      <w:r w:rsidRPr="00AB6CD5">
        <w:drawing>
          <wp:inline distT="0" distB="0" distL="0" distR="0" wp14:anchorId="03D6F23A" wp14:editId="48489195">
            <wp:extent cx="5943600" cy="2825115"/>
            <wp:effectExtent l="0" t="0" r="0" b="0"/>
            <wp:docPr id="118521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12916" name=""/>
                    <pic:cNvPicPr/>
                  </pic:nvPicPr>
                  <pic:blipFill>
                    <a:blip r:embed="rId22"/>
                    <a:stretch>
                      <a:fillRect/>
                    </a:stretch>
                  </pic:blipFill>
                  <pic:spPr>
                    <a:xfrm>
                      <a:off x="0" y="0"/>
                      <a:ext cx="5943600" cy="2825115"/>
                    </a:xfrm>
                    <a:prstGeom prst="rect">
                      <a:avLst/>
                    </a:prstGeom>
                  </pic:spPr>
                </pic:pic>
              </a:graphicData>
            </a:graphic>
          </wp:inline>
        </w:drawing>
      </w:r>
    </w:p>
    <w:p w14:paraId="22B351D1" w14:textId="77777777" w:rsidR="00D26549" w:rsidRDefault="00000000">
      <w:pPr>
        <w:pStyle w:val="Heading2"/>
        <w:spacing w:before="240" w:after="120"/>
      </w:pPr>
      <w:r>
        <w:t>6.2 Widget Development</w:t>
      </w:r>
    </w:p>
    <w:p w14:paraId="545691CC" w14:textId="77777777" w:rsidR="00D26549" w:rsidRDefault="00000000">
      <w:pPr>
        <w:spacing w:after="160"/>
      </w:pPr>
      <w:r>
        <w:t>Two custom widgets were built using the Widget Editor to enhance the portal homepage.</w:t>
      </w:r>
    </w:p>
    <w:p w14:paraId="35600EBA" w14:textId="3AB531DE" w:rsidR="00AB6CD5" w:rsidRDefault="00AB6CD5">
      <w:pPr>
        <w:spacing w:after="160"/>
      </w:pPr>
      <w:r w:rsidRPr="00AB6CD5">
        <w:drawing>
          <wp:inline distT="0" distB="0" distL="0" distR="0" wp14:anchorId="5446F407" wp14:editId="01738F11">
            <wp:extent cx="5943600" cy="2733040"/>
            <wp:effectExtent l="0" t="0" r="0" b="0"/>
            <wp:docPr id="119429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93964" name=""/>
                    <pic:cNvPicPr/>
                  </pic:nvPicPr>
                  <pic:blipFill>
                    <a:blip r:embed="rId23"/>
                    <a:stretch>
                      <a:fillRect/>
                    </a:stretch>
                  </pic:blipFill>
                  <pic:spPr>
                    <a:xfrm>
                      <a:off x="0" y="0"/>
                      <a:ext cx="5943600" cy="2733040"/>
                    </a:xfrm>
                    <a:prstGeom prst="rect">
                      <a:avLst/>
                    </a:prstGeom>
                  </pic:spPr>
                </pic:pic>
              </a:graphicData>
            </a:graphic>
          </wp:inline>
        </w:drawing>
      </w:r>
    </w:p>
    <w:p w14:paraId="182414E8" w14:textId="77777777" w:rsidR="00D26549" w:rsidRDefault="00000000">
      <w:pPr>
        <w:pStyle w:val="Heading2"/>
        <w:spacing w:before="240" w:after="120"/>
      </w:pPr>
      <w:r>
        <w:lastRenderedPageBreak/>
        <w:t>Widget 1 – Commercial Widget</w:t>
      </w:r>
    </w:p>
    <w:p w14:paraId="3B42BAEF" w14:textId="77777777" w:rsidR="00D26549" w:rsidRDefault="00000000">
      <w:pPr>
        <w:pStyle w:val="ListParagraph"/>
        <w:numPr>
          <w:ilvl w:val="0"/>
          <w:numId w:val="12"/>
        </w:numPr>
        <w:spacing w:after="80"/>
      </w:pPr>
      <w:r>
        <w:t>Navigate to Service Portal Configuration → Service Portals → Widget Editor.</w:t>
      </w:r>
    </w:p>
    <w:p w14:paraId="0A0A3493" w14:textId="77777777" w:rsidR="00D26549" w:rsidRDefault="00000000">
      <w:pPr>
        <w:pStyle w:val="ListParagraph"/>
        <w:numPr>
          <w:ilvl w:val="0"/>
          <w:numId w:val="12"/>
        </w:numPr>
        <w:spacing w:after="80"/>
      </w:pPr>
      <w:r>
        <w:t xml:space="preserve">Click Create a new widget and name </w:t>
      </w:r>
      <w:proofErr w:type="gramStart"/>
      <w:r>
        <w:t>it</w:t>
      </w:r>
      <w:proofErr w:type="gramEnd"/>
      <w:r>
        <w:t xml:space="preserve"> Commercial widget, then click Submit.</w:t>
      </w:r>
    </w:p>
    <w:p w14:paraId="448FA566" w14:textId="77777777" w:rsidR="00D26549" w:rsidRDefault="00000000">
      <w:pPr>
        <w:pStyle w:val="ListParagraph"/>
        <w:numPr>
          <w:ilvl w:val="0"/>
          <w:numId w:val="12"/>
        </w:numPr>
        <w:spacing w:after="80"/>
      </w:pPr>
      <w:r>
        <w:t>Write the HTML and CSS for the widget, enabling the template preview for each section.</w:t>
      </w:r>
    </w:p>
    <w:p w14:paraId="55C90428" w14:textId="77777777" w:rsidR="00D26549" w:rsidRDefault="00000000">
      <w:pPr>
        <w:pStyle w:val="ListParagraph"/>
        <w:numPr>
          <w:ilvl w:val="0"/>
          <w:numId w:val="12"/>
        </w:numPr>
        <w:spacing w:after="80"/>
      </w:pPr>
      <w:r>
        <w:t>Use the eye icon to toggle Preview / Hide.</w:t>
      </w:r>
    </w:p>
    <w:p w14:paraId="1BB16506" w14:textId="77777777" w:rsidR="00D26549" w:rsidRDefault="00000000">
      <w:pPr>
        <w:pStyle w:val="ListParagraph"/>
        <w:numPr>
          <w:ilvl w:val="0"/>
          <w:numId w:val="12"/>
        </w:numPr>
        <w:spacing w:after="80"/>
      </w:pPr>
      <w:r>
        <w:t>This widget presents a floating text effect that responds to cursor movement.</w:t>
      </w:r>
    </w:p>
    <w:p w14:paraId="56E812E5" w14:textId="77777777" w:rsidR="00AB6CD5" w:rsidRDefault="00AB6CD5" w:rsidP="00AB6CD5">
      <w:pPr>
        <w:spacing w:after="80"/>
      </w:pPr>
    </w:p>
    <w:p w14:paraId="01400657" w14:textId="6B8CB3D5" w:rsidR="00AB6CD5" w:rsidRDefault="00AB6CD5" w:rsidP="00AB6CD5">
      <w:pPr>
        <w:spacing w:after="80"/>
      </w:pPr>
      <w:r w:rsidRPr="00AB6CD5">
        <w:drawing>
          <wp:inline distT="0" distB="0" distL="0" distR="0" wp14:anchorId="0FDBE4A6" wp14:editId="382DA817">
            <wp:extent cx="5943600" cy="2799715"/>
            <wp:effectExtent l="0" t="0" r="0" b="635"/>
            <wp:docPr id="174675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53553" name=""/>
                    <pic:cNvPicPr/>
                  </pic:nvPicPr>
                  <pic:blipFill>
                    <a:blip r:embed="rId24"/>
                    <a:stretch>
                      <a:fillRect/>
                    </a:stretch>
                  </pic:blipFill>
                  <pic:spPr>
                    <a:xfrm>
                      <a:off x="0" y="0"/>
                      <a:ext cx="5943600" cy="2799715"/>
                    </a:xfrm>
                    <a:prstGeom prst="rect">
                      <a:avLst/>
                    </a:prstGeom>
                  </pic:spPr>
                </pic:pic>
              </a:graphicData>
            </a:graphic>
          </wp:inline>
        </w:drawing>
      </w:r>
    </w:p>
    <w:p w14:paraId="7F7D5FA2" w14:textId="77777777" w:rsidR="00D26549" w:rsidRDefault="00000000">
      <w:pPr>
        <w:pStyle w:val="Heading2"/>
        <w:spacing w:before="240" w:after="120"/>
      </w:pPr>
      <w:r>
        <w:t>Widget 2 – Link Redirect Widget</w:t>
      </w:r>
    </w:p>
    <w:p w14:paraId="07CABC7F" w14:textId="77777777" w:rsidR="00D26549" w:rsidRDefault="00000000">
      <w:pPr>
        <w:pStyle w:val="ListParagraph"/>
        <w:numPr>
          <w:ilvl w:val="0"/>
          <w:numId w:val="13"/>
        </w:numPr>
        <w:spacing w:after="80"/>
      </w:pPr>
      <w:r>
        <w:t>Navigate to Service Portal Configuration → Service Portals → Widget Editor.</w:t>
      </w:r>
    </w:p>
    <w:p w14:paraId="07AE0452" w14:textId="77777777" w:rsidR="00D26549" w:rsidRDefault="00000000">
      <w:pPr>
        <w:pStyle w:val="ListParagraph"/>
        <w:numPr>
          <w:ilvl w:val="0"/>
          <w:numId w:val="13"/>
        </w:numPr>
        <w:spacing w:after="80"/>
      </w:pPr>
      <w:r>
        <w:t>Click Create a new widget and name it Link redirect, then click Submit.</w:t>
      </w:r>
    </w:p>
    <w:p w14:paraId="39E86966" w14:textId="77777777" w:rsidR="00D26549" w:rsidRDefault="00000000">
      <w:pPr>
        <w:pStyle w:val="ListParagraph"/>
        <w:numPr>
          <w:ilvl w:val="0"/>
          <w:numId w:val="13"/>
        </w:numPr>
        <w:spacing w:after="80"/>
      </w:pPr>
      <w:r>
        <w:t>Write the HTML, CSS and Client Script for the widget.</w:t>
      </w:r>
    </w:p>
    <w:p w14:paraId="24203CF5" w14:textId="77777777" w:rsidR="00D26549" w:rsidRDefault="00000000">
      <w:pPr>
        <w:pStyle w:val="ListParagraph"/>
        <w:numPr>
          <w:ilvl w:val="0"/>
          <w:numId w:val="13"/>
        </w:numPr>
        <w:spacing w:after="80"/>
      </w:pPr>
      <w:r>
        <w:t xml:space="preserve">Use the Client Script to redirect the page to the Record Producer using its </w:t>
      </w:r>
      <w:proofErr w:type="spellStart"/>
      <w:r>
        <w:t>sys_id</w:t>
      </w:r>
      <w:proofErr w:type="spellEnd"/>
      <w:r>
        <w:t>.</w:t>
      </w:r>
    </w:p>
    <w:p w14:paraId="03CF40C0" w14:textId="77777777" w:rsidR="00D26549" w:rsidRDefault="00000000">
      <w:pPr>
        <w:pStyle w:val="ListParagraph"/>
        <w:numPr>
          <w:ilvl w:val="0"/>
          <w:numId w:val="13"/>
        </w:numPr>
        <w:spacing w:after="80"/>
      </w:pPr>
      <w:r>
        <w:t>Enable the template preview for each section and use the eye icon to toggle Preview / Hide.</w:t>
      </w:r>
    </w:p>
    <w:p w14:paraId="40F3ACA3" w14:textId="77777777" w:rsidR="00D26549" w:rsidRDefault="00000000">
      <w:pPr>
        <w:pStyle w:val="ListParagraph"/>
        <w:numPr>
          <w:ilvl w:val="0"/>
          <w:numId w:val="13"/>
        </w:numPr>
        <w:spacing w:after="80"/>
      </w:pPr>
      <w:r>
        <w:t>This widget presents a floating and premium-styled text effect that responds to cursor movement.</w:t>
      </w:r>
    </w:p>
    <w:p w14:paraId="02D2C33B" w14:textId="28322787" w:rsidR="00AB6CD5" w:rsidRDefault="00AB6CD5" w:rsidP="00AB6CD5">
      <w:pPr>
        <w:spacing w:after="80"/>
      </w:pPr>
      <w:r w:rsidRPr="00AB6CD5">
        <w:lastRenderedPageBreak/>
        <w:drawing>
          <wp:inline distT="0" distB="0" distL="0" distR="0" wp14:anchorId="27232476" wp14:editId="475074FA">
            <wp:extent cx="5943600" cy="2773045"/>
            <wp:effectExtent l="0" t="0" r="0" b="8255"/>
            <wp:docPr id="61890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01130" name=""/>
                    <pic:cNvPicPr/>
                  </pic:nvPicPr>
                  <pic:blipFill>
                    <a:blip r:embed="rId25"/>
                    <a:stretch>
                      <a:fillRect/>
                    </a:stretch>
                  </pic:blipFill>
                  <pic:spPr>
                    <a:xfrm>
                      <a:off x="0" y="0"/>
                      <a:ext cx="5943600" cy="2773045"/>
                    </a:xfrm>
                    <a:prstGeom prst="rect">
                      <a:avLst/>
                    </a:prstGeom>
                  </pic:spPr>
                </pic:pic>
              </a:graphicData>
            </a:graphic>
          </wp:inline>
        </w:drawing>
      </w:r>
    </w:p>
    <w:p w14:paraId="5F32CD78" w14:textId="77777777" w:rsidR="00D26549" w:rsidRDefault="00000000">
      <w:pPr>
        <w:pStyle w:val="Heading2"/>
        <w:spacing w:before="240" w:after="120"/>
      </w:pPr>
      <w:r>
        <w:t>6.3 Page Design</w:t>
      </w:r>
    </w:p>
    <w:p w14:paraId="3B014FC8" w14:textId="77777777" w:rsidR="00D26549" w:rsidRDefault="00000000">
      <w:pPr>
        <w:spacing w:after="160"/>
      </w:pPr>
      <w:r>
        <w:t xml:space="preserve">The two widgets were placed on the existing Employee </w:t>
      </w:r>
      <w:proofErr w:type="spellStart"/>
      <w:r>
        <w:t>Center</w:t>
      </w:r>
      <w:proofErr w:type="spellEnd"/>
      <w:r>
        <w:t xml:space="preserve"> Homepage using the Service Portal Designer.</w:t>
      </w:r>
    </w:p>
    <w:p w14:paraId="3C5E87AB" w14:textId="77777777" w:rsidR="00D26549" w:rsidRDefault="00000000">
      <w:pPr>
        <w:pStyle w:val="ListParagraph"/>
        <w:numPr>
          <w:ilvl w:val="0"/>
          <w:numId w:val="14"/>
        </w:numPr>
        <w:spacing w:after="80"/>
      </w:pPr>
      <w:r>
        <w:t>Navigate to Service Portal Configuration → Service Portal → Designer.</w:t>
      </w:r>
    </w:p>
    <w:p w14:paraId="11878710" w14:textId="77777777" w:rsidR="00D26549" w:rsidRDefault="00000000">
      <w:pPr>
        <w:pStyle w:val="ListParagraph"/>
        <w:numPr>
          <w:ilvl w:val="0"/>
          <w:numId w:val="14"/>
        </w:numPr>
        <w:spacing w:after="80"/>
      </w:pPr>
      <w:r>
        <w:t xml:space="preserve">Search for the Employee </w:t>
      </w:r>
      <w:proofErr w:type="spellStart"/>
      <w:r>
        <w:t>Center</w:t>
      </w:r>
      <w:proofErr w:type="spellEnd"/>
      <w:r>
        <w:t xml:space="preserve"> Homepage and select it.</w:t>
      </w:r>
    </w:p>
    <w:p w14:paraId="17551F6C" w14:textId="77777777" w:rsidR="00D26549" w:rsidRDefault="00000000">
      <w:pPr>
        <w:pStyle w:val="ListParagraph"/>
        <w:numPr>
          <w:ilvl w:val="0"/>
          <w:numId w:val="14"/>
        </w:numPr>
        <w:spacing w:after="80"/>
      </w:pPr>
      <w:r>
        <w:t>Create a container with a 6×6 column layout.</w:t>
      </w:r>
    </w:p>
    <w:p w14:paraId="37A324F6" w14:textId="77777777" w:rsidR="00D26549" w:rsidRDefault="00000000">
      <w:pPr>
        <w:pStyle w:val="ListParagraph"/>
        <w:numPr>
          <w:ilvl w:val="0"/>
          <w:numId w:val="14"/>
        </w:numPr>
        <w:spacing w:after="80"/>
      </w:pPr>
      <w:r>
        <w:t>Search for the widgets and drag and drop them into position based on where they should display.</w:t>
      </w:r>
    </w:p>
    <w:p w14:paraId="1AFD281C" w14:textId="77777777" w:rsidR="009D3C64" w:rsidRDefault="009D3C64" w:rsidP="009D3C64">
      <w:pPr>
        <w:spacing w:after="80"/>
      </w:pPr>
    </w:p>
    <w:p w14:paraId="2E5938D4" w14:textId="7F990F05" w:rsidR="009D3C64" w:rsidRDefault="009D3C64" w:rsidP="009D3C64">
      <w:pPr>
        <w:spacing w:after="80"/>
      </w:pPr>
      <w:r>
        <w:rPr>
          <w:noProof/>
        </w:rPr>
        <w:drawing>
          <wp:inline distT="0" distB="0" distL="0" distR="0" wp14:anchorId="4C1720A7" wp14:editId="59AE2118">
            <wp:extent cx="6518910" cy="3022600"/>
            <wp:effectExtent l="0" t="0" r="0" b="6350"/>
            <wp:docPr id="431919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03894" cy="3062004"/>
                    </a:xfrm>
                    <a:prstGeom prst="rect">
                      <a:avLst/>
                    </a:prstGeom>
                    <a:noFill/>
                  </pic:spPr>
                </pic:pic>
              </a:graphicData>
            </a:graphic>
          </wp:inline>
        </w:drawing>
      </w:r>
    </w:p>
    <w:p w14:paraId="08CDCA16" w14:textId="77777777" w:rsidR="00D26549" w:rsidRDefault="00000000">
      <w:pPr>
        <w:pStyle w:val="Heading1"/>
        <w:spacing w:before="300" w:after="150"/>
      </w:pPr>
      <w:r>
        <w:lastRenderedPageBreak/>
        <w:t>7. Phase 6 – Testing &amp; Validation</w:t>
      </w:r>
    </w:p>
    <w:p w14:paraId="59CE63DD" w14:textId="77777777" w:rsidR="00D26549" w:rsidRDefault="00000000">
      <w:pPr>
        <w:spacing w:after="160"/>
      </w:pPr>
      <w:r>
        <w:t xml:space="preserve">End-to-end testing verified the Employee </w:t>
      </w:r>
      <w:proofErr w:type="spellStart"/>
      <w:r>
        <w:t>Center</w:t>
      </w:r>
      <w:proofErr w:type="spellEnd"/>
      <w:r>
        <w:t xml:space="preserve"> portal, the widgets, the Record Producer, and the configured UI Policies and dictionary override.</w:t>
      </w:r>
    </w:p>
    <w:p w14:paraId="5DDA0620" w14:textId="77777777" w:rsidR="00D26549" w:rsidRDefault="00000000">
      <w:pPr>
        <w:pStyle w:val="ListParagraph"/>
        <w:numPr>
          <w:ilvl w:val="0"/>
          <w:numId w:val="15"/>
        </w:numPr>
        <w:spacing w:after="80"/>
      </w:pPr>
      <w:r>
        <w:t xml:space="preserve">Open a new browser tab and navigate </w:t>
      </w:r>
      <w:proofErr w:type="gramStart"/>
      <w:r>
        <w:t>to</w:t>
      </w:r>
      <w:proofErr w:type="gramEnd"/>
      <w:r>
        <w:t xml:space="preserve"> https://dev280178.service-now.com/employee_request.</w:t>
      </w:r>
    </w:p>
    <w:p w14:paraId="1029E899" w14:textId="77777777" w:rsidR="00D26549" w:rsidRDefault="00000000">
      <w:pPr>
        <w:pStyle w:val="ListParagraph"/>
        <w:numPr>
          <w:ilvl w:val="0"/>
          <w:numId w:val="15"/>
        </w:numPr>
        <w:spacing w:after="80"/>
      </w:pPr>
      <w:r>
        <w:t>Observe the logo image and icon that were added to the portal.</w:t>
      </w:r>
    </w:p>
    <w:p w14:paraId="32CCE96F" w14:textId="77777777" w:rsidR="00D26549" w:rsidRDefault="00000000">
      <w:pPr>
        <w:pStyle w:val="ListParagraph"/>
        <w:numPr>
          <w:ilvl w:val="0"/>
          <w:numId w:val="15"/>
        </w:numPr>
        <w:spacing w:after="80"/>
      </w:pPr>
      <w:r>
        <w:t>Press Enter and scroll down to view the widgets created on the homepage.</w:t>
      </w:r>
    </w:p>
    <w:p w14:paraId="7A241579" w14:textId="77777777" w:rsidR="00D26549" w:rsidRDefault="00000000">
      <w:pPr>
        <w:pStyle w:val="ListParagraph"/>
        <w:numPr>
          <w:ilvl w:val="0"/>
          <w:numId w:val="15"/>
        </w:numPr>
        <w:spacing w:after="80"/>
      </w:pPr>
      <w:r>
        <w:t>Move the cursor to observe the floating effect of the two widgets.</w:t>
      </w:r>
    </w:p>
    <w:p w14:paraId="5558AE1B" w14:textId="77777777" w:rsidR="00D26549" w:rsidRDefault="00000000">
      <w:pPr>
        <w:pStyle w:val="ListParagraph"/>
        <w:numPr>
          <w:ilvl w:val="0"/>
          <w:numId w:val="15"/>
        </w:numPr>
        <w:spacing w:after="80"/>
      </w:pPr>
      <w:r>
        <w:t>Click the Link button to open the Rise ticket action, which opens the Record Producer.</w:t>
      </w:r>
    </w:p>
    <w:p w14:paraId="461C120F" w14:textId="77777777" w:rsidR="00D26549" w:rsidRDefault="00000000">
      <w:pPr>
        <w:pStyle w:val="ListParagraph"/>
        <w:numPr>
          <w:ilvl w:val="0"/>
          <w:numId w:val="15"/>
        </w:numPr>
        <w:spacing w:after="80"/>
      </w:pPr>
      <w:r>
        <w:t>Fill in the employee and issue details in the Record Producer, then click Submit.</w:t>
      </w:r>
    </w:p>
    <w:p w14:paraId="35E7576F" w14:textId="5C614D58" w:rsidR="00AB6CD5" w:rsidRDefault="00000000" w:rsidP="00AB6CD5">
      <w:pPr>
        <w:pStyle w:val="ListParagraph"/>
        <w:numPr>
          <w:ilvl w:val="0"/>
          <w:numId w:val="15"/>
        </w:numPr>
        <w:spacing w:after="80"/>
      </w:pPr>
      <w:r>
        <w:t xml:space="preserve">Observe the field </w:t>
      </w:r>
      <w:proofErr w:type="spellStart"/>
      <w:r>
        <w:t>behavior</w:t>
      </w:r>
      <w:proofErr w:type="spellEnd"/>
      <w:r>
        <w:t xml:space="preserve"> and restrictions enforced by the configured UI Policies and dictionary override.</w:t>
      </w:r>
    </w:p>
    <w:p w14:paraId="5DF4DE34" w14:textId="77777777" w:rsidR="00D26549" w:rsidRDefault="00000000">
      <w:pPr>
        <w:pStyle w:val="Heading1"/>
        <w:spacing w:before="300" w:after="150"/>
      </w:pPr>
      <w:r>
        <w:t>8. Project Conclusion</w:t>
      </w:r>
    </w:p>
    <w:p w14:paraId="15FD5BE4" w14:textId="77777777" w:rsidR="00D26549" w:rsidRDefault="00000000">
      <w:pPr>
        <w:spacing w:after="160"/>
      </w:pPr>
      <w:r>
        <w:t>By implementing a custom scoped application, custom table, UI Policies, Record Producer, and a dedicated Service Portal, the solution ensures the following outcomes:</w:t>
      </w:r>
    </w:p>
    <w:p w14:paraId="33BAFBFE" w14:textId="77777777" w:rsidR="00D26549" w:rsidRDefault="00000000">
      <w:pPr>
        <w:pStyle w:val="ListParagraph"/>
        <w:numPr>
          <w:ilvl w:val="0"/>
          <w:numId w:val="3"/>
        </w:numPr>
        <w:spacing w:after="80"/>
      </w:pPr>
      <w:r>
        <w:t>Standardized and accurate issue submission.</w:t>
      </w:r>
    </w:p>
    <w:p w14:paraId="276201A9" w14:textId="77777777" w:rsidR="00D26549" w:rsidRDefault="00000000">
      <w:pPr>
        <w:pStyle w:val="ListParagraph"/>
        <w:numPr>
          <w:ilvl w:val="0"/>
          <w:numId w:val="3"/>
        </w:numPr>
        <w:spacing w:after="80"/>
      </w:pPr>
      <w:r>
        <w:t>Enforcement of business rules through UI Policies.</w:t>
      </w:r>
    </w:p>
    <w:p w14:paraId="75E687AF" w14:textId="77777777" w:rsidR="00D26549" w:rsidRDefault="00000000">
      <w:pPr>
        <w:pStyle w:val="ListParagraph"/>
        <w:numPr>
          <w:ilvl w:val="0"/>
          <w:numId w:val="3"/>
        </w:numPr>
        <w:spacing w:after="80"/>
      </w:pPr>
      <w:r>
        <w:t>Controlled category and subcategory selection.</w:t>
      </w:r>
    </w:p>
    <w:p w14:paraId="27F035DE" w14:textId="77777777" w:rsidR="00D26549" w:rsidRDefault="00000000">
      <w:pPr>
        <w:pStyle w:val="ListParagraph"/>
        <w:numPr>
          <w:ilvl w:val="0"/>
          <w:numId w:val="3"/>
        </w:numPr>
        <w:spacing w:after="80"/>
      </w:pPr>
      <w:r>
        <w:t>Seamless integration between the Service Portal and backend records.</w:t>
      </w:r>
    </w:p>
    <w:p w14:paraId="454F51B3" w14:textId="77777777" w:rsidR="00D26549" w:rsidRDefault="00000000">
      <w:pPr>
        <w:pStyle w:val="ListParagraph"/>
        <w:numPr>
          <w:ilvl w:val="0"/>
          <w:numId w:val="3"/>
        </w:numPr>
        <w:spacing w:after="80"/>
      </w:pPr>
      <w:r>
        <w:t>Improved visibility and faster issue resolution.</w:t>
      </w:r>
    </w:p>
    <w:p w14:paraId="0EFE27E2" w14:textId="77777777" w:rsidR="00D26549" w:rsidRDefault="00000000">
      <w:pPr>
        <w:spacing w:after="160"/>
      </w:pPr>
      <w:r>
        <w:t>End-to-end testing and validation confirmed that the solution is stable, reliable, and aligned with real-world business requirements. This implementation reduces manual effort, minimizes data inconsistencies, and enhances the overall employee experience.</w:t>
      </w:r>
    </w:p>
    <w:sectPr w:rsidR="00D265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D48"/>
    <w:multiLevelType w:val="hybridMultilevel"/>
    <w:tmpl w:val="305E01FC"/>
    <w:lvl w:ilvl="0" w:tplc="61C89BF2">
      <w:start w:val="1"/>
      <w:numFmt w:val="decimal"/>
      <w:lvlText w:val="%1."/>
      <w:lvlJc w:val="left"/>
      <w:pPr>
        <w:ind w:left="720" w:hanging="360"/>
      </w:pPr>
    </w:lvl>
    <w:lvl w:ilvl="1" w:tplc="1E3437B8">
      <w:numFmt w:val="decimal"/>
      <w:lvlText w:val=""/>
      <w:lvlJc w:val="left"/>
    </w:lvl>
    <w:lvl w:ilvl="2" w:tplc="FC0AA2E0">
      <w:numFmt w:val="decimal"/>
      <w:lvlText w:val=""/>
      <w:lvlJc w:val="left"/>
    </w:lvl>
    <w:lvl w:ilvl="3" w:tplc="16F29086">
      <w:numFmt w:val="decimal"/>
      <w:lvlText w:val=""/>
      <w:lvlJc w:val="left"/>
    </w:lvl>
    <w:lvl w:ilvl="4" w:tplc="0D8AD39E">
      <w:numFmt w:val="decimal"/>
      <w:lvlText w:val=""/>
      <w:lvlJc w:val="left"/>
    </w:lvl>
    <w:lvl w:ilvl="5" w:tplc="FD204B12">
      <w:numFmt w:val="decimal"/>
      <w:lvlText w:val=""/>
      <w:lvlJc w:val="left"/>
    </w:lvl>
    <w:lvl w:ilvl="6" w:tplc="58E84B0E">
      <w:numFmt w:val="decimal"/>
      <w:lvlText w:val=""/>
      <w:lvlJc w:val="left"/>
    </w:lvl>
    <w:lvl w:ilvl="7" w:tplc="DA42973C">
      <w:numFmt w:val="decimal"/>
      <w:lvlText w:val=""/>
      <w:lvlJc w:val="left"/>
    </w:lvl>
    <w:lvl w:ilvl="8" w:tplc="67905582">
      <w:numFmt w:val="decimal"/>
      <w:lvlText w:val=""/>
      <w:lvlJc w:val="left"/>
    </w:lvl>
  </w:abstractNum>
  <w:abstractNum w:abstractNumId="1" w15:restartNumberingAfterBreak="0">
    <w:nsid w:val="254A4077"/>
    <w:multiLevelType w:val="hybridMultilevel"/>
    <w:tmpl w:val="900ED0A8"/>
    <w:lvl w:ilvl="0" w:tplc="3A0E7F1C">
      <w:start w:val="1"/>
      <w:numFmt w:val="decimal"/>
      <w:lvlText w:val="%1."/>
      <w:lvlJc w:val="left"/>
      <w:pPr>
        <w:ind w:left="720" w:hanging="360"/>
      </w:pPr>
    </w:lvl>
    <w:lvl w:ilvl="1" w:tplc="CCCC66C2">
      <w:numFmt w:val="decimal"/>
      <w:lvlText w:val=""/>
      <w:lvlJc w:val="left"/>
    </w:lvl>
    <w:lvl w:ilvl="2" w:tplc="A38CD168">
      <w:numFmt w:val="decimal"/>
      <w:lvlText w:val=""/>
      <w:lvlJc w:val="left"/>
    </w:lvl>
    <w:lvl w:ilvl="3" w:tplc="3DFAFB20">
      <w:numFmt w:val="decimal"/>
      <w:lvlText w:val=""/>
      <w:lvlJc w:val="left"/>
    </w:lvl>
    <w:lvl w:ilvl="4" w:tplc="A1780F82">
      <w:numFmt w:val="decimal"/>
      <w:lvlText w:val=""/>
      <w:lvlJc w:val="left"/>
    </w:lvl>
    <w:lvl w:ilvl="5" w:tplc="2BC22D86">
      <w:numFmt w:val="decimal"/>
      <w:lvlText w:val=""/>
      <w:lvlJc w:val="left"/>
    </w:lvl>
    <w:lvl w:ilvl="6" w:tplc="B6683EDE">
      <w:numFmt w:val="decimal"/>
      <w:lvlText w:val=""/>
      <w:lvlJc w:val="left"/>
    </w:lvl>
    <w:lvl w:ilvl="7" w:tplc="180497D8">
      <w:numFmt w:val="decimal"/>
      <w:lvlText w:val=""/>
      <w:lvlJc w:val="left"/>
    </w:lvl>
    <w:lvl w:ilvl="8" w:tplc="D7B03CB0">
      <w:numFmt w:val="decimal"/>
      <w:lvlText w:val=""/>
      <w:lvlJc w:val="left"/>
    </w:lvl>
  </w:abstractNum>
  <w:abstractNum w:abstractNumId="2" w15:restartNumberingAfterBreak="0">
    <w:nsid w:val="257250AF"/>
    <w:multiLevelType w:val="hybridMultilevel"/>
    <w:tmpl w:val="1BE2F070"/>
    <w:lvl w:ilvl="0" w:tplc="956610D0">
      <w:start w:val="1"/>
      <w:numFmt w:val="decimal"/>
      <w:lvlText w:val="%1."/>
      <w:lvlJc w:val="left"/>
      <w:pPr>
        <w:ind w:left="720" w:hanging="360"/>
      </w:pPr>
    </w:lvl>
    <w:lvl w:ilvl="1" w:tplc="569E426A">
      <w:numFmt w:val="decimal"/>
      <w:lvlText w:val=""/>
      <w:lvlJc w:val="left"/>
    </w:lvl>
    <w:lvl w:ilvl="2" w:tplc="625CBC16">
      <w:numFmt w:val="decimal"/>
      <w:lvlText w:val=""/>
      <w:lvlJc w:val="left"/>
    </w:lvl>
    <w:lvl w:ilvl="3" w:tplc="07A47C30">
      <w:numFmt w:val="decimal"/>
      <w:lvlText w:val=""/>
      <w:lvlJc w:val="left"/>
    </w:lvl>
    <w:lvl w:ilvl="4" w:tplc="A6C08B40">
      <w:numFmt w:val="decimal"/>
      <w:lvlText w:val=""/>
      <w:lvlJc w:val="left"/>
    </w:lvl>
    <w:lvl w:ilvl="5" w:tplc="7BB6640A">
      <w:numFmt w:val="decimal"/>
      <w:lvlText w:val=""/>
      <w:lvlJc w:val="left"/>
    </w:lvl>
    <w:lvl w:ilvl="6" w:tplc="2E40C6A8">
      <w:numFmt w:val="decimal"/>
      <w:lvlText w:val=""/>
      <w:lvlJc w:val="left"/>
    </w:lvl>
    <w:lvl w:ilvl="7" w:tplc="D15E9B52">
      <w:numFmt w:val="decimal"/>
      <w:lvlText w:val=""/>
      <w:lvlJc w:val="left"/>
    </w:lvl>
    <w:lvl w:ilvl="8" w:tplc="45620C0A">
      <w:numFmt w:val="decimal"/>
      <w:lvlText w:val=""/>
      <w:lvlJc w:val="left"/>
    </w:lvl>
  </w:abstractNum>
  <w:abstractNum w:abstractNumId="3" w15:restartNumberingAfterBreak="0">
    <w:nsid w:val="2D5849FA"/>
    <w:multiLevelType w:val="hybridMultilevel"/>
    <w:tmpl w:val="65748B74"/>
    <w:lvl w:ilvl="0" w:tplc="4B16DEB8">
      <w:start w:val="1"/>
      <w:numFmt w:val="decimal"/>
      <w:lvlText w:val="%1."/>
      <w:lvlJc w:val="left"/>
      <w:pPr>
        <w:ind w:left="720" w:hanging="360"/>
      </w:pPr>
    </w:lvl>
    <w:lvl w:ilvl="1" w:tplc="EAF2E382">
      <w:numFmt w:val="decimal"/>
      <w:lvlText w:val=""/>
      <w:lvlJc w:val="left"/>
    </w:lvl>
    <w:lvl w:ilvl="2" w:tplc="94B2ECFC">
      <w:numFmt w:val="decimal"/>
      <w:lvlText w:val=""/>
      <w:lvlJc w:val="left"/>
    </w:lvl>
    <w:lvl w:ilvl="3" w:tplc="15BC1328">
      <w:numFmt w:val="decimal"/>
      <w:lvlText w:val=""/>
      <w:lvlJc w:val="left"/>
    </w:lvl>
    <w:lvl w:ilvl="4" w:tplc="5E2EA340">
      <w:numFmt w:val="decimal"/>
      <w:lvlText w:val=""/>
      <w:lvlJc w:val="left"/>
    </w:lvl>
    <w:lvl w:ilvl="5" w:tplc="77100FCA">
      <w:numFmt w:val="decimal"/>
      <w:lvlText w:val=""/>
      <w:lvlJc w:val="left"/>
    </w:lvl>
    <w:lvl w:ilvl="6" w:tplc="0EA4110C">
      <w:numFmt w:val="decimal"/>
      <w:lvlText w:val=""/>
      <w:lvlJc w:val="left"/>
    </w:lvl>
    <w:lvl w:ilvl="7" w:tplc="76D8CE0E">
      <w:numFmt w:val="decimal"/>
      <w:lvlText w:val=""/>
      <w:lvlJc w:val="left"/>
    </w:lvl>
    <w:lvl w:ilvl="8" w:tplc="9912D216">
      <w:numFmt w:val="decimal"/>
      <w:lvlText w:val=""/>
      <w:lvlJc w:val="left"/>
    </w:lvl>
  </w:abstractNum>
  <w:abstractNum w:abstractNumId="4" w15:restartNumberingAfterBreak="0">
    <w:nsid w:val="31996F0A"/>
    <w:multiLevelType w:val="hybridMultilevel"/>
    <w:tmpl w:val="2F1A79C6"/>
    <w:lvl w:ilvl="0" w:tplc="20249046">
      <w:start w:val="1"/>
      <w:numFmt w:val="decimal"/>
      <w:lvlText w:val="%1."/>
      <w:lvlJc w:val="left"/>
      <w:pPr>
        <w:ind w:left="720" w:hanging="360"/>
      </w:pPr>
    </w:lvl>
    <w:lvl w:ilvl="1" w:tplc="60503858">
      <w:numFmt w:val="decimal"/>
      <w:lvlText w:val=""/>
      <w:lvlJc w:val="left"/>
    </w:lvl>
    <w:lvl w:ilvl="2" w:tplc="09566A76">
      <w:numFmt w:val="decimal"/>
      <w:lvlText w:val=""/>
      <w:lvlJc w:val="left"/>
    </w:lvl>
    <w:lvl w:ilvl="3" w:tplc="B1DE0D80">
      <w:numFmt w:val="decimal"/>
      <w:lvlText w:val=""/>
      <w:lvlJc w:val="left"/>
    </w:lvl>
    <w:lvl w:ilvl="4" w:tplc="47EC966C">
      <w:numFmt w:val="decimal"/>
      <w:lvlText w:val=""/>
      <w:lvlJc w:val="left"/>
    </w:lvl>
    <w:lvl w:ilvl="5" w:tplc="31A4DB4E">
      <w:numFmt w:val="decimal"/>
      <w:lvlText w:val=""/>
      <w:lvlJc w:val="left"/>
    </w:lvl>
    <w:lvl w:ilvl="6" w:tplc="EBCEC50A">
      <w:numFmt w:val="decimal"/>
      <w:lvlText w:val=""/>
      <w:lvlJc w:val="left"/>
    </w:lvl>
    <w:lvl w:ilvl="7" w:tplc="9BC2EF44">
      <w:numFmt w:val="decimal"/>
      <w:lvlText w:val=""/>
      <w:lvlJc w:val="left"/>
    </w:lvl>
    <w:lvl w:ilvl="8" w:tplc="90BC0F4A">
      <w:numFmt w:val="decimal"/>
      <w:lvlText w:val=""/>
      <w:lvlJc w:val="left"/>
    </w:lvl>
  </w:abstractNum>
  <w:abstractNum w:abstractNumId="5" w15:restartNumberingAfterBreak="0">
    <w:nsid w:val="3DBF7710"/>
    <w:multiLevelType w:val="hybridMultilevel"/>
    <w:tmpl w:val="E2E4F1F4"/>
    <w:lvl w:ilvl="0" w:tplc="E0524C38">
      <w:start w:val="1"/>
      <w:numFmt w:val="decimal"/>
      <w:lvlText w:val="%1."/>
      <w:lvlJc w:val="left"/>
      <w:pPr>
        <w:ind w:left="720" w:hanging="360"/>
      </w:pPr>
    </w:lvl>
    <w:lvl w:ilvl="1" w:tplc="65BE7EAA">
      <w:numFmt w:val="decimal"/>
      <w:lvlText w:val=""/>
      <w:lvlJc w:val="left"/>
    </w:lvl>
    <w:lvl w:ilvl="2" w:tplc="AF68ADB6">
      <w:numFmt w:val="decimal"/>
      <w:lvlText w:val=""/>
      <w:lvlJc w:val="left"/>
    </w:lvl>
    <w:lvl w:ilvl="3" w:tplc="9AE01006">
      <w:numFmt w:val="decimal"/>
      <w:lvlText w:val=""/>
      <w:lvlJc w:val="left"/>
    </w:lvl>
    <w:lvl w:ilvl="4" w:tplc="FAFA0B66">
      <w:numFmt w:val="decimal"/>
      <w:lvlText w:val=""/>
      <w:lvlJc w:val="left"/>
    </w:lvl>
    <w:lvl w:ilvl="5" w:tplc="8640D62C">
      <w:numFmt w:val="decimal"/>
      <w:lvlText w:val=""/>
      <w:lvlJc w:val="left"/>
    </w:lvl>
    <w:lvl w:ilvl="6" w:tplc="FA726ECE">
      <w:numFmt w:val="decimal"/>
      <w:lvlText w:val=""/>
      <w:lvlJc w:val="left"/>
    </w:lvl>
    <w:lvl w:ilvl="7" w:tplc="6136D2E8">
      <w:numFmt w:val="decimal"/>
      <w:lvlText w:val=""/>
      <w:lvlJc w:val="left"/>
    </w:lvl>
    <w:lvl w:ilvl="8" w:tplc="BD0617EC">
      <w:numFmt w:val="decimal"/>
      <w:lvlText w:val=""/>
      <w:lvlJc w:val="left"/>
    </w:lvl>
  </w:abstractNum>
  <w:abstractNum w:abstractNumId="6" w15:restartNumberingAfterBreak="0">
    <w:nsid w:val="3DF1027C"/>
    <w:multiLevelType w:val="hybridMultilevel"/>
    <w:tmpl w:val="E1BA2958"/>
    <w:lvl w:ilvl="0" w:tplc="A08A7E0E">
      <w:start w:val="1"/>
      <w:numFmt w:val="decimal"/>
      <w:lvlText w:val="%1."/>
      <w:lvlJc w:val="left"/>
      <w:pPr>
        <w:ind w:left="720" w:hanging="360"/>
      </w:pPr>
    </w:lvl>
    <w:lvl w:ilvl="1" w:tplc="4D786648">
      <w:numFmt w:val="decimal"/>
      <w:lvlText w:val=""/>
      <w:lvlJc w:val="left"/>
    </w:lvl>
    <w:lvl w:ilvl="2" w:tplc="6A7A4CE8">
      <w:numFmt w:val="decimal"/>
      <w:lvlText w:val=""/>
      <w:lvlJc w:val="left"/>
    </w:lvl>
    <w:lvl w:ilvl="3" w:tplc="E2989FD0">
      <w:numFmt w:val="decimal"/>
      <w:lvlText w:val=""/>
      <w:lvlJc w:val="left"/>
    </w:lvl>
    <w:lvl w:ilvl="4" w:tplc="6E28884C">
      <w:numFmt w:val="decimal"/>
      <w:lvlText w:val=""/>
      <w:lvlJc w:val="left"/>
    </w:lvl>
    <w:lvl w:ilvl="5" w:tplc="53A2C57C">
      <w:numFmt w:val="decimal"/>
      <w:lvlText w:val=""/>
      <w:lvlJc w:val="left"/>
    </w:lvl>
    <w:lvl w:ilvl="6" w:tplc="9B2C97B0">
      <w:numFmt w:val="decimal"/>
      <w:lvlText w:val=""/>
      <w:lvlJc w:val="left"/>
    </w:lvl>
    <w:lvl w:ilvl="7" w:tplc="AA9E10C0">
      <w:numFmt w:val="decimal"/>
      <w:lvlText w:val=""/>
      <w:lvlJc w:val="left"/>
    </w:lvl>
    <w:lvl w:ilvl="8" w:tplc="0E30A656">
      <w:numFmt w:val="decimal"/>
      <w:lvlText w:val=""/>
      <w:lvlJc w:val="left"/>
    </w:lvl>
  </w:abstractNum>
  <w:abstractNum w:abstractNumId="7" w15:restartNumberingAfterBreak="0">
    <w:nsid w:val="3E9E73CF"/>
    <w:multiLevelType w:val="hybridMultilevel"/>
    <w:tmpl w:val="299483EA"/>
    <w:lvl w:ilvl="0" w:tplc="4816C940">
      <w:start w:val="1"/>
      <w:numFmt w:val="decimal"/>
      <w:lvlText w:val="%1."/>
      <w:lvlJc w:val="left"/>
      <w:pPr>
        <w:ind w:left="720" w:hanging="360"/>
      </w:pPr>
    </w:lvl>
    <w:lvl w:ilvl="1" w:tplc="51BCF410">
      <w:numFmt w:val="decimal"/>
      <w:lvlText w:val=""/>
      <w:lvlJc w:val="left"/>
    </w:lvl>
    <w:lvl w:ilvl="2" w:tplc="912E362E">
      <w:numFmt w:val="decimal"/>
      <w:lvlText w:val=""/>
      <w:lvlJc w:val="left"/>
    </w:lvl>
    <w:lvl w:ilvl="3" w:tplc="EEA4C728">
      <w:numFmt w:val="decimal"/>
      <w:lvlText w:val=""/>
      <w:lvlJc w:val="left"/>
    </w:lvl>
    <w:lvl w:ilvl="4" w:tplc="F9060FAC">
      <w:numFmt w:val="decimal"/>
      <w:lvlText w:val=""/>
      <w:lvlJc w:val="left"/>
    </w:lvl>
    <w:lvl w:ilvl="5" w:tplc="BCA21D86">
      <w:numFmt w:val="decimal"/>
      <w:lvlText w:val=""/>
      <w:lvlJc w:val="left"/>
    </w:lvl>
    <w:lvl w:ilvl="6" w:tplc="F5E26764">
      <w:numFmt w:val="decimal"/>
      <w:lvlText w:val=""/>
      <w:lvlJc w:val="left"/>
    </w:lvl>
    <w:lvl w:ilvl="7" w:tplc="ED8CA726">
      <w:numFmt w:val="decimal"/>
      <w:lvlText w:val=""/>
      <w:lvlJc w:val="left"/>
    </w:lvl>
    <w:lvl w:ilvl="8" w:tplc="00F61A6A">
      <w:numFmt w:val="decimal"/>
      <w:lvlText w:val=""/>
      <w:lvlJc w:val="left"/>
    </w:lvl>
  </w:abstractNum>
  <w:abstractNum w:abstractNumId="8" w15:restartNumberingAfterBreak="0">
    <w:nsid w:val="4D377FCB"/>
    <w:multiLevelType w:val="hybridMultilevel"/>
    <w:tmpl w:val="D776852A"/>
    <w:lvl w:ilvl="0" w:tplc="0F1C01D0">
      <w:start w:val="1"/>
      <w:numFmt w:val="decimal"/>
      <w:lvlText w:val="%1."/>
      <w:lvlJc w:val="left"/>
      <w:pPr>
        <w:ind w:left="720" w:hanging="360"/>
      </w:pPr>
    </w:lvl>
    <w:lvl w:ilvl="1" w:tplc="F1025E1C">
      <w:numFmt w:val="decimal"/>
      <w:lvlText w:val=""/>
      <w:lvlJc w:val="left"/>
    </w:lvl>
    <w:lvl w:ilvl="2" w:tplc="B78CEF92">
      <w:numFmt w:val="decimal"/>
      <w:lvlText w:val=""/>
      <w:lvlJc w:val="left"/>
    </w:lvl>
    <w:lvl w:ilvl="3" w:tplc="4306BE10">
      <w:numFmt w:val="decimal"/>
      <w:lvlText w:val=""/>
      <w:lvlJc w:val="left"/>
    </w:lvl>
    <w:lvl w:ilvl="4" w:tplc="177418F4">
      <w:numFmt w:val="decimal"/>
      <w:lvlText w:val=""/>
      <w:lvlJc w:val="left"/>
    </w:lvl>
    <w:lvl w:ilvl="5" w:tplc="A82AC6DA">
      <w:numFmt w:val="decimal"/>
      <w:lvlText w:val=""/>
      <w:lvlJc w:val="left"/>
    </w:lvl>
    <w:lvl w:ilvl="6" w:tplc="25C8CE68">
      <w:numFmt w:val="decimal"/>
      <w:lvlText w:val=""/>
      <w:lvlJc w:val="left"/>
    </w:lvl>
    <w:lvl w:ilvl="7" w:tplc="220467E0">
      <w:numFmt w:val="decimal"/>
      <w:lvlText w:val=""/>
      <w:lvlJc w:val="left"/>
    </w:lvl>
    <w:lvl w:ilvl="8" w:tplc="6ED429EE">
      <w:numFmt w:val="decimal"/>
      <w:lvlText w:val=""/>
      <w:lvlJc w:val="left"/>
    </w:lvl>
  </w:abstractNum>
  <w:abstractNum w:abstractNumId="9" w15:restartNumberingAfterBreak="0">
    <w:nsid w:val="5539409F"/>
    <w:multiLevelType w:val="hybridMultilevel"/>
    <w:tmpl w:val="C740571C"/>
    <w:lvl w:ilvl="0" w:tplc="592450E6">
      <w:start w:val="1"/>
      <w:numFmt w:val="decimal"/>
      <w:lvlText w:val="%1."/>
      <w:lvlJc w:val="left"/>
      <w:pPr>
        <w:ind w:left="720" w:hanging="360"/>
      </w:pPr>
    </w:lvl>
    <w:lvl w:ilvl="1" w:tplc="15B08864">
      <w:numFmt w:val="decimal"/>
      <w:lvlText w:val=""/>
      <w:lvlJc w:val="left"/>
    </w:lvl>
    <w:lvl w:ilvl="2" w:tplc="F21260B8">
      <w:numFmt w:val="decimal"/>
      <w:lvlText w:val=""/>
      <w:lvlJc w:val="left"/>
    </w:lvl>
    <w:lvl w:ilvl="3" w:tplc="E854604A">
      <w:numFmt w:val="decimal"/>
      <w:lvlText w:val=""/>
      <w:lvlJc w:val="left"/>
    </w:lvl>
    <w:lvl w:ilvl="4" w:tplc="8602A37A">
      <w:numFmt w:val="decimal"/>
      <w:lvlText w:val=""/>
      <w:lvlJc w:val="left"/>
    </w:lvl>
    <w:lvl w:ilvl="5" w:tplc="1A76A26C">
      <w:numFmt w:val="decimal"/>
      <w:lvlText w:val=""/>
      <w:lvlJc w:val="left"/>
    </w:lvl>
    <w:lvl w:ilvl="6" w:tplc="A848523A">
      <w:numFmt w:val="decimal"/>
      <w:lvlText w:val=""/>
      <w:lvlJc w:val="left"/>
    </w:lvl>
    <w:lvl w:ilvl="7" w:tplc="09AEDCCC">
      <w:numFmt w:val="decimal"/>
      <w:lvlText w:val=""/>
      <w:lvlJc w:val="left"/>
    </w:lvl>
    <w:lvl w:ilvl="8" w:tplc="17A80350">
      <w:numFmt w:val="decimal"/>
      <w:lvlText w:val=""/>
      <w:lvlJc w:val="left"/>
    </w:lvl>
  </w:abstractNum>
  <w:abstractNum w:abstractNumId="10" w15:restartNumberingAfterBreak="0">
    <w:nsid w:val="5D2E6ECB"/>
    <w:multiLevelType w:val="hybridMultilevel"/>
    <w:tmpl w:val="4B86DE80"/>
    <w:lvl w:ilvl="0" w:tplc="530E9F98">
      <w:start w:val="1"/>
      <w:numFmt w:val="bullet"/>
      <w:lvlText w:val="•"/>
      <w:lvlJc w:val="left"/>
      <w:pPr>
        <w:ind w:left="720" w:hanging="360"/>
      </w:pPr>
    </w:lvl>
    <w:lvl w:ilvl="1" w:tplc="F42858DE">
      <w:numFmt w:val="decimal"/>
      <w:lvlText w:val=""/>
      <w:lvlJc w:val="left"/>
    </w:lvl>
    <w:lvl w:ilvl="2" w:tplc="8F74E99E">
      <w:numFmt w:val="decimal"/>
      <w:lvlText w:val=""/>
      <w:lvlJc w:val="left"/>
    </w:lvl>
    <w:lvl w:ilvl="3" w:tplc="F66E5C20">
      <w:numFmt w:val="decimal"/>
      <w:lvlText w:val=""/>
      <w:lvlJc w:val="left"/>
    </w:lvl>
    <w:lvl w:ilvl="4" w:tplc="8E18B8CA">
      <w:numFmt w:val="decimal"/>
      <w:lvlText w:val=""/>
      <w:lvlJc w:val="left"/>
    </w:lvl>
    <w:lvl w:ilvl="5" w:tplc="9A78550C">
      <w:numFmt w:val="decimal"/>
      <w:lvlText w:val=""/>
      <w:lvlJc w:val="left"/>
    </w:lvl>
    <w:lvl w:ilvl="6" w:tplc="2560281A">
      <w:numFmt w:val="decimal"/>
      <w:lvlText w:val=""/>
      <w:lvlJc w:val="left"/>
    </w:lvl>
    <w:lvl w:ilvl="7" w:tplc="B3DC7C96">
      <w:numFmt w:val="decimal"/>
      <w:lvlText w:val=""/>
      <w:lvlJc w:val="left"/>
    </w:lvl>
    <w:lvl w:ilvl="8" w:tplc="260E69C6">
      <w:numFmt w:val="decimal"/>
      <w:lvlText w:val=""/>
      <w:lvlJc w:val="left"/>
    </w:lvl>
  </w:abstractNum>
  <w:abstractNum w:abstractNumId="11" w15:restartNumberingAfterBreak="0">
    <w:nsid w:val="6FEE40FF"/>
    <w:multiLevelType w:val="hybridMultilevel"/>
    <w:tmpl w:val="6D84C56E"/>
    <w:lvl w:ilvl="0" w:tplc="861C73F8">
      <w:start w:val="1"/>
      <w:numFmt w:val="decimal"/>
      <w:lvlText w:val="%1."/>
      <w:lvlJc w:val="left"/>
      <w:pPr>
        <w:ind w:left="720" w:hanging="360"/>
      </w:pPr>
    </w:lvl>
    <w:lvl w:ilvl="1" w:tplc="61C076E4">
      <w:numFmt w:val="decimal"/>
      <w:lvlText w:val=""/>
      <w:lvlJc w:val="left"/>
    </w:lvl>
    <w:lvl w:ilvl="2" w:tplc="A8F8C610">
      <w:numFmt w:val="decimal"/>
      <w:lvlText w:val=""/>
      <w:lvlJc w:val="left"/>
    </w:lvl>
    <w:lvl w:ilvl="3" w:tplc="C8921E9E">
      <w:numFmt w:val="decimal"/>
      <w:lvlText w:val=""/>
      <w:lvlJc w:val="left"/>
    </w:lvl>
    <w:lvl w:ilvl="4" w:tplc="14E263F6">
      <w:numFmt w:val="decimal"/>
      <w:lvlText w:val=""/>
      <w:lvlJc w:val="left"/>
    </w:lvl>
    <w:lvl w:ilvl="5" w:tplc="54D84DA4">
      <w:numFmt w:val="decimal"/>
      <w:lvlText w:val=""/>
      <w:lvlJc w:val="left"/>
    </w:lvl>
    <w:lvl w:ilvl="6" w:tplc="E4B4662A">
      <w:numFmt w:val="decimal"/>
      <w:lvlText w:val=""/>
      <w:lvlJc w:val="left"/>
    </w:lvl>
    <w:lvl w:ilvl="7" w:tplc="D6F89590">
      <w:numFmt w:val="decimal"/>
      <w:lvlText w:val=""/>
      <w:lvlJc w:val="left"/>
    </w:lvl>
    <w:lvl w:ilvl="8" w:tplc="5AFE57F4">
      <w:numFmt w:val="decimal"/>
      <w:lvlText w:val=""/>
      <w:lvlJc w:val="left"/>
    </w:lvl>
  </w:abstractNum>
  <w:abstractNum w:abstractNumId="12" w15:restartNumberingAfterBreak="0">
    <w:nsid w:val="71312352"/>
    <w:multiLevelType w:val="hybridMultilevel"/>
    <w:tmpl w:val="4EA22DD4"/>
    <w:lvl w:ilvl="0" w:tplc="81B47A90">
      <w:start w:val="1"/>
      <w:numFmt w:val="decimal"/>
      <w:lvlText w:val="%1."/>
      <w:lvlJc w:val="left"/>
      <w:pPr>
        <w:ind w:left="720" w:hanging="360"/>
      </w:pPr>
    </w:lvl>
    <w:lvl w:ilvl="1" w:tplc="526C8D4C">
      <w:numFmt w:val="decimal"/>
      <w:lvlText w:val=""/>
      <w:lvlJc w:val="left"/>
    </w:lvl>
    <w:lvl w:ilvl="2" w:tplc="2E4473B0">
      <w:numFmt w:val="decimal"/>
      <w:lvlText w:val=""/>
      <w:lvlJc w:val="left"/>
    </w:lvl>
    <w:lvl w:ilvl="3" w:tplc="A7642BC8">
      <w:numFmt w:val="decimal"/>
      <w:lvlText w:val=""/>
      <w:lvlJc w:val="left"/>
    </w:lvl>
    <w:lvl w:ilvl="4" w:tplc="F82AFB4E">
      <w:numFmt w:val="decimal"/>
      <w:lvlText w:val=""/>
      <w:lvlJc w:val="left"/>
    </w:lvl>
    <w:lvl w:ilvl="5" w:tplc="8534856A">
      <w:numFmt w:val="decimal"/>
      <w:lvlText w:val=""/>
      <w:lvlJc w:val="left"/>
    </w:lvl>
    <w:lvl w:ilvl="6" w:tplc="AC249312">
      <w:numFmt w:val="decimal"/>
      <w:lvlText w:val=""/>
      <w:lvlJc w:val="left"/>
    </w:lvl>
    <w:lvl w:ilvl="7" w:tplc="92BE0758">
      <w:numFmt w:val="decimal"/>
      <w:lvlText w:val=""/>
      <w:lvlJc w:val="left"/>
    </w:lvl>
    <w:lvl w:ilvl="8" w:tplc="2348CFAA">
      <w:numFmt w:val="decimal"/>
      <w:lvlText w:val=""/>
      <w:lvlJc w:val="left"/>
    </w:lvl>
  </w:abstractNum>
  <w:abstractNum w:abstractNumId="13" w15:restartNumberingAfterBreak="0">
    <w:nsid w:val="769619CC"/>
    <w:multiLevelType w:val="hybridMultilevel"/>
    <w:tmpl w:val="F6466B80"/>
    <w:lvl w:ilvl="0" w:tplc="866E93B0">
      <w:start w:val="1"/>
      <w:numFmt w:val="bullet"/>
      <w:lvlText w:val="●"/>
      <w:lvlJc w:val="left"/>
      <w:pPr>
        <w:ind w:left="720" w:hanging="360"/>
      </w:pPr>
    </w:lvl>
    <w:lvl w:ilvl="1" w:tplc="5FD015AC">
      <w:start w:val="1"/>
      <w:numFmt w:val="bullet"/>
      <w:lvlText w:val="○"/>
      <w:lvlJc w:val="left"/>
      <w:pPr>
        <w:ind w:left="1440" w:hanging="360"/>
      </w:pPr>
    </w:lvl>
    <w:lvl w:ilvl="2" w:tplc="C4101912">
      <w:start w:val="1"/>
      <w:numFmt w:val="bullet"/>
      <w:lvlText w:val="■"/>
      <w:lvlJc w:val="left"/>
      <w:pPr>
        <w:ind w:left="2160" w:hanging="360"/>
      </w:pPr>
    </w:lvl>
    <w:lvl w:ilvl="3" w:tplc="45C4EAFA">
      <w:start w:val="1"/>
      <w:numFmt w:val="bullet"/>
      <w:lvlText w:val="●"/>
      <w:lvlJc w:val="left"/>
      <w:pPr>
        <w:ind w:left="2880" w:hanging="360"/>
      </w:pPr>
    </w:lvl>
    <w:lvl w:ilvl="4" w:tplc="F634C946">
      <w:start w:val="1"/>
      <w:numFmt w:val="bullet"/>
      <w:lvlText w:val="○"/>
      <w:lvlJc w:val="left"/>
      <w:pPr>
        <w:ind w:left="3600" w:hanging="360"/>
      </w:pPr>
    </w:lvl>
    <w:lvl w:ilvl="5" w:tplc="17BCE624">
      <w:start w:val="1"/>
      <w:numFmt w:val="bullet"/>
      <w:lvlText w:val="■"/>
      <w:lvlJc w:val="left"/>
      <w:pPr>
        <w:ind w:left="4320" w:hanging="360"/>
      </w:pPr>
    </w:lvl>
    <w:lvl w:ilvl="6" w:tplc="ACEC6C8E">
      <w:start w:val="1"/>
      <w:numFmt w:val="bullet"/>
      <w:lvlText w:val="●"/>
      <w:lvlJc w:val="left"/>
      <w:pPr>
        <w:ind w:left="5040" w:hanging="360"/>
      </w:pPr>
    </w:lvl>
    <w:lvl w:ilvl="7" w:tplc="F87663A2">
      <w:start w:val="1"/>
      <w:numFmt w:val="bullet"/>
      <w:lvlText w:val="●"/>
      <w:lvlJc w:val="left"/>
      <w:pPr>
        <w:ind w:left="5760" w:hanging="360"/>
      </w:pPr>
    </w:lvl>
    <w:lvl w:ilvl="8" w:tplc="B1C8C22A">
      <w:start w:val="1"/>
      <w:numFmt w:val="bullet"/>
      <w:lvlText w:val="●"/>
      <w:lvlJc w:val="left"/>
      <w:pPr>
        <w:ind w:left="6480" w:hanging="360"/>
      </w:pPr>
    </w:lvl>
  </w:abstractNum>
  <w:abstractNum w:abstractNumId="14" w15:restartNumberingAfterBreak="0">
    <w:nsid w:val="7BA82431"/>
    <w:multiLevelType w:val="hybridMultilevel"/>
    <w:tmpl w:val="46DE3804"/>
    <w:lvl w:ilvl="0" w:tplc="5EF0A356">
      <w:start w:val="1"/>
      <w:numFmt w:val="decimal"/>
      <w:lvlText w:val="%1."/>
      <w:lvlJc w:val="left"/>
      <w:pPr>
        <w:ind w:left="720" w:hanging="360"/>
      </w:pPr>
    </w:lvl>
    <w:lvl w:ilvl="1" w:tplc="9BA0B87A">
      <w:numFmt w:val="decimal"/>
      <w:lvlText w:val=""/>
      <w:lvlJc w:val="left"/>
    </w:lvl>
    <w:lvl w:ilvl="2" w:tplc="AD6C730A">
      <w:numFmt w:val="decimal"/>
      <w:lvlText w:val=""/>
      <w:lvlJc w:val="left"/>
    </w:lvl>
    <w:lvl w:ilvl="3" w:tplc="C8F0320C">
      <w:numFmt w:val="decimal"/>
      <w:lvlText w:val=""/>
      <w:lvlJc w:val="left"/>
    </w:lvl>
    <w:lvl w:ilvl="4" w:tplc="860C2202">
      <w:numFmt w:val="decimal"/>
      <w:lvlText w:val=""/>
      <w:lvlJc w:val="left"/>
    </w:lvl>
    <w:lvl w:ilvl="5" w:tplc="1BC0143A">
      <w:numFmt w:val="decimal"/>
      <w:lvlText w:val=""/>
      <w:lvlJc w:val="left"/>
    </w:lvl>
    <w:lvl w:ilvl="6" w:tplc="41E09892">
      <w:numFmt w:val="decimal"/>
      <w:lvlText w:val=""/>
      <w:lvlJc w:val="left"/>
    </w:lvl>
    <w:lvl w:ilvl="7" w:tplc="97E81B84">
      <w:numFmt w:val="decimal"/>
      <w:lvlText w:val=""/>
      <w:lvlJc w:val="left"/>
    </w:lvl>
    <w:lvl w:ilvl="8" w:tplc="D5DACAD8">
      <w:numFmt w:val="decimal"/>
      <w:lvlText w:val=""/>
      <w:lvlJc w:val="left"/>
    </w:lvl>
  </w:abstractNum>
  <w:num w:numId="1" w16cid:durableId="1021206582">
    <w:abstractNumId w:val="13"/>
    <w:lvlOverride w:ilvl="0">
      <w:startOverride w:val="1"/>
    </w:lvlOverride>
  </w:num>
  <w:num w:numId="2" w16cid:durableId="533888737">
    <w:abstractNumId w:val="12"/>
    <w:lvlOverride w:ilvl="0">
      <w:startOverride w:val="1"/>
    </w:lvlOverride>
  </w:num>
  <w:num w:numId="3" w16cid:durableId="2064132255">
    <w:abstractNumId w:val="10"/>
    <w:lvlOverride w:ilvl="0">
      <w:startOverride w:val="1"/>
    </w:lvlOverride>
  </w:num>
  <w:num w:numId="4" w16cid:durableId="1742756122">
    <w:abstractNumId w:val="9"/>
    <w:lvlOverride w:ilvl="0">
      <w:startOverride w:val="1"/>
    </w:lvlOverride>
  </w:num>
  <w:num w:numId="5" w16cid:durableId="2104648071">
    <w:abstractNumId w:val="6"/>
    <w:lvlOverride w:ilvl="0">
      <w:startOverride w:val="1"/>
    </w:lvlOverride>
  </w:num>
  <w:num w:numId="6" w16cid:durableId="579024872">
    <w:abstractNumId w:val="8"/>
    <w:lvlOverride w:ilvl="0">
      <w:startOverride w:val="1"/>
    </w:lvlOverride>
  </w:num>
  <w:num w:numId="7" w16cid:durableId="2052025736">
    <w:abstractNumId w:val="2"/>
    <w:lvlOverride w:ilvl="0">
      <w:startOverride w:val="1"/>
    </w:lvlOverride>
  </w:num>
  <w:num w:numId="8" w16cid:durableId="1522742976">
    <w:abstractNumId w:val="3"/>
    <w:lvlOverride w:ilvl="0">
      <w:startOverride w:val="1"/>
    </w:lvlOverride>
  </w:num>
  <w:num w:numId="9" w16cid:durableId="1590506939">
    <w:abstractNumId w:val="5"/>
    <w:lvlOverride w:ilvl="0">
      <w:startOverride w:val="1"/>
    </w:lvlOverride>
  </w:num>
  <w:num w:numId="10" w16cid:durableId="374039265">
    <w:abstractNumId w:val="1"/>
    <w:lvlOverride w:ilvl="0">
      <w:startOverride w:val="1"/>
    </w:lvlOverride>
  </w:num>
  <w:num w:numId="11" w16cid:durableId="1453669930">
    <w:abstractNumId w:val="0"/>
    <w:lvlOverride w:ilvl="0">
      <w:startOverride w:val="1"/>
    </w:lvlOverride>
  </w:num>
  <w:num w:numId="12" w16cid:durableId="1713841076">
    <w:abstractNumId w:val="4"/>
    <w:lvlOverride w:ilvl="0">
      <w:startOverride w:val="1"/>
    </w:lvlOverride>
  </w:num>
  <w:num w:numId="13" w16cid:durableId="2116049064">
    <w:abstractNumId w:val="14"/>
    <w:lvlOverride w:ilvl="0">
      <w:startOverride w:val="1"/>
    </w:lvlOverride>
  </w:num>
  <w:num w:numId="14" w16cid:durableId="1230119235">
    <w:abstractNumId w:val="11"/>
    <w:lvlOverride w:ilvl="0">
      <w:startOverride w:val="1"/>
    </w:lvlOverride>
  </w:num>
  <w:num w:numId="15" w16cid:durableId="178711293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549"/>
    <w:rsid w:val="00002835"/>
    <w:rsid w:val="008017D9"/>
    <w:rsid w:val="009D3C64"/>
    <w:rsid w:val="00AB6CD5"/>
    <w:rsid w:val="00D26549"/>
    <w:rsid w:val="00F33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D10F1"/>
  <w15:docId w15:val="{1C7D8085-DC49-43C1-A650-A4BFFF16A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a.harini22@outlook.com</cp:lastModifiedBy>
  <cp:revision>2</cp:revision>
  <dcterms:created xsi:type="dcterms:W3CDTF">2026-08-25T16:47:00Z</dcterms:created>
  <dcterms:modified xsi:type="dcterms:W3CDTF">2026-08-25T16:47:00Z</dcterms:modified>
</cp:coreProperties>
</file>