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120" w:after="0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color w:val="222222"/>
          <w:sz w:val="24"/>
          <w:szCs w:val="24"/>
          <w:highlight w:val="white"/>
        </w:rPr>
      </w:pPr>
      <w:r>
        <w:rPr>
          <w:rFonts w:ascii="Arial" w:hAnsi="Arial" w:eastAsia="Arial" w:cs="Arial"/>
          <w:b/>
          <w:i w:val="0"/>
          <w:smallCaps w:val="0"/>
          <w:color w:val="222222"/>
          <w:sz w:val="24"/>
          <w:szCs w:val="24"/>
          <w:highlight w:val="white"/>
          <w:rtl w:val="0"/>
        </w:rPr>
        <w:t>ARDUNIO BASED IR REMOTE AND MANUAL HOME AUTOMATION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120" w:after="0"/>
        <w:ind w:left="0" w:right="0" w:firstLine="0"/>
        <w:jc w:val="left"/>
        <w:rPr>
          <w:rFonts w:ascii="Arial" w:hAnsi="Arial" w:eastAsia="Arial" w:cs="Arial"/>
          <w:i w:val="0"/>
          <w:smallCaps w:val="0"/>
          <w:color w:val="222222"/>
          <w:sz w:val="24"/>
          <w:szCs w:val="24"/>
        </w:rPr>
      </w:pP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Program: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120" w:after="0"/>
        <w:ind w:left="0" w:right="0" w:firstLine="0"/>
        <w:jc w:val="left"/>
        <w:rPr>
          <w:rFonts w:ascii="Arial" w:hAnsi="Arial" w:eastAsia="Arial" w:cs="Arial"/>
          <w:i w:val="0"/>
          <w:smallCaps w:val="0"/>
          <w:color w:val="222222"/>
          <w:sz w:val="24"/>
          <w:szCs w:val="24"/>
        </w:rPr>
      </w:pP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#include &lt;IRremote.h&gt;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const int RECV_PIN = 4;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const int bulb = 13;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const int fan = 12;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int togglestate1 = 0;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int togglestate2 = 0;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IRrecv irrecv(RECV_PIN);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decode_results results;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void setup()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{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irrecv.enableIRIn();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pinMode(bulb, OUTPUT);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pinMode(fan, OUTPUT);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}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void loop()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{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if (irrecv.decode(&amp;results))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{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switch(results.value)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{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  case 0xFD08F7: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if(togglestate1==0){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digitalWrite(bulb, HIGH);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togglestate1=1;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}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else {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digitalWrite(bulb, LOW);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togglestate1=0;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}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break;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  case 0xFD8877: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if(togglestate2==0){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digitalWrite(fan, HIGH);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togglestate2=1;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}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else {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digitalWrite(fan, LOW);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togglestate2=0;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}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    break;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}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  irrecv.resume();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  }</w:t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br w:type="textWrapping"/>
      </w: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}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120" w:after="0"/>
        <w:ind w:left="0" w:right="0" w:firstLine="0"/>
        <w:jc w:val="left"/>
        <w:rPr>
          <w:rFonts w:ascii="Arial" w:hAnsi="Arial" w:eastAsia="Arial" w:cs="Arial"/>
          <w:i w:val="0"/>
          <w:smallCaps w:val="0"/>
          <w:color w:val="222222"/>
          <w:sz w:val="24"/>
          <w:szCs w:val="24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120" w:after="0"/>
        <w:ind w:left="0" w:right="0" w:firstLine="0"/>
        <w:jc w:val="left"/>
        <w:rPr>
          <w:rFonts w:ascii="Arial" w:hAnsi="Arial" w:eastAsia="Arial" w:cs="Arial"/>
          <w:i w:val="0"/>
          <w:smallCaps w:val="0"/>
          <w:color w:val="222222"/>
          <w:sz w:val="24"/>
          <w:szCs w:val="24"/>
        </w:rPr>
      </w:pPr>
      <w:bookmarkStart w:id="1" w:name="_GoBack"/>
      <w:bookmarkEnd w:id="1"/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120" w:after="0"/>
        <w:ind w:left="0" w:right="0" w:firstLine="0"/>
        <w:jc w:val="left"/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</w:pPr>
      <w:r>
        <w:rPr>
          <w:rFonts w:ascii="Arial" w:hAnsi="Arial" w:eastAsia="Arial" w:cs="Arial"/>
          <w:i w:val="0"/>
          <w:smallCaps w:val="0"/>
          <w:color w:val="222222"/>
          <w:sz w:val="24"/>
          <w:szCs w:val="24"/>
          <w:highlight w:val="white"/>
          <w:rtl w:val="0"/>
        </w:rPr>
        <w:t>Link:</w:t>
      </w:r>
    </w:p>
    <w:p>
      <w:pPr>
        <w:pStyle w:val="7"/>
        <w:bidi w:val="0"/>
        <w:rPr>
          <w:rtl w:val="0"/>
        </w:rPr>
      </w:pPr>
      <w:r>
        <w:fldChar w:fldCharType="begin"/>
      </w:r>
      <w:r>
        <w:instrText xml:space="preserve"> HYPERLINK "https://www.tinkercad.com/things/1x9rMf18qdK" </w:instrText>
      </w:r>
      <w:r>
        <w:fldChar w:fldCharType="separate"/>
      </w:r>
      <w:r>
        <w:rPr>
          <w:rStyle w:val="10"/>
        </w:rPr>
        <w:t>https://www.tinkercad.com/things/1x9rMf18qdK</w:t>
      </w:r>
      <w:r>
        <w:fldChar w:fldCharType="end"/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120" w:after="0"/>
        <w:ind w:left="0" w:right="0" w:firstLine="0"/>
        <w:jc w:val="left"/>
        <w:rPr>
          <w:rFonts w:ascii="Arial" w:hAnsi="Arial" w:eastAsia="Arial" w:cs="Arial"/>
          <w:i w:val="0"/>
          <w:smallCaps w:val="0"/>
          <w:color w:val="222222"/>
          <w:sz w:val="24"/>
          <w:szCs w:val="24"/>
        </w:rPr>
      </w:pPr>
    </w:p>
    <w:p>
      <w:pPr>
        <w:keepNext w:val="0"/>
        <w:keepLines w:val="0"/>
        <w:widowControl/>
        <w:pBdr>
          <w:top w:val="none" w:color="000000" w:sz="0" w:space="0"/>
          <w:bottom w:val="none" w:color="000000" w:sz="0" w:space="0"/>
        </w:pBdr>
        <w:shd w:val="clear" w:fill="FFFFFF"/>
        <w:spacing w:before="226" w:after="226"/>
        <w:ind w:left="0" w:right="0" w:firstLine="0"/>
        <w:jc w:val="left"/>
        <w:rPr>
          <w:rFonts w:ascii="Helvetica Neue" w:hAnsi="Helvetica Neue" w:eastAsia="Helvetica Neue" w:cs="Helvetica Neue"/>
          <w:i w:val="0"/>
          <w:smallCaps w:val="0"/>
          <w:color w:val="222222"/>
          <w:sz w:val="27"/>
          <w:szCs w:val="27"/>
        </w:rPr>
      </w:pPr>
      <w:bookmarkStart w:id="0" w:name="_gjdgxs" w:colFirst="0" w:colLast="0"/>
      <w:bookmarkEnd w:id="0"/>
      <w:r>
        <w:rPr>
          <w:rFonts w:ascii="Helvetica Neue" w:hAnsi="Helvetica Neue" w:eastAsia="Helvetica Neue" w:cs="Helvetica Neue"/>
          <w:i w:val="0"/>
          <w:smallCaps w:val="0"/>
          <w:color w:val="222222"/>
          <w:sz w:val="27"/>
          <w:szCs w:val="27"/>
        </w:rPr>
        <w:drawing>
          <wp:inline distT="0" distB="0" distL="114300" distR="114300">
            <wp:extent cx="5269230" cy="1940560"/>
            <wp:effectExtent l="0" t="0" r="0" b="0"/>
            <wp:docPr id="1" name="image1.png" descr="Smart Home Autom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mart Home Automation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DDF6AD2"/>
    <w:rsid w:val="2E6C5F79"/>
    <w:rsid w:val="60123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2022-09-15T16:40:18Z</dcterms:created>
  <dc:creator>Harini</dc:creator>
  <cp:lastModifiedBy>WPS_1650814400</cp:lastModifiedBy>
  <cp:lastPrinted>2022-09-15T16:56:10Z</cp:lastPrinted>
  <dcterms:modified xsi:type="dcterms:W3CDTF">2022-09-15T17:02:16Z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79B34354D5C34B6E81688D4FD9E60AF6</vt:lpwstr>
  </property>
</Properties>
</file>