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5D6BE">
      <w:pPr>
        <w:jc w:val="center"/>
        <w:rPr>
          <w:rFonts w:hint="default" w:ascii="Arial" w:hAnsi="Arial" w:cs="Arial"/>
          <w:b/>
          <w:bCs/>
          <w:color w:val="2E54A1" w:themeColor="accent1" w:themeShade="BF"/>
          <w:sz w:val="64"/>
          <w:szCs w:val="64"/>
        </w:rPr>
      </w:pPr>
    </w:p>
    <w:p w14:paraId="7E4B8A75">
      <w:pPr>
        <w:jc w:val="center"/>
        <w:rPr>
          <w:rFonts w:hint="default" w:ascii="Arial" w:hAnsi="Arial" w:cs="Arial"/>
          <w:b/>
          <w:bCs/>
          <w:color w:val="2E54A1" w:themeColor="accent1" w:themeShade="BF"/>
          <w:sz w:val="64"/>
          <w:szCs w:val="64"/>
        </w:rPr>
      </w:pPr>
      <w:r>
        <w:rPr>
          <w:rFonts w:hint="default" w:ascii="Arial" w:hAnsi="Arial" w:cs="Arial"/>
          <w:b/>
          <w:bCs/>
          <w:color w:val="2E54A1" w:themeColor="accent1" w:themeShade="BF"/>
          <w:sz w:val="64"/>
          <w:szCs w:val="64"/>
        </w:rPr>
        <w:t>API SECURITY RISK ANALYSIS REPORT</w:t>
      </w:r>
    </w:p>
    <w:p w14:paraId="50E56D77">
      <w:pPr>
        <w:jc w:val="left"/>
        <w:rPr>
          <w:rFonts w:hint="default" w:ascii="Arial" w:hAnsi="Arial" w:cs="Arial"/>
          <w:sz w:val="36"/>
          <w:szCs w:val="36"/>
        </w:rPr>
      </w:pPr>
    </w:p>
    <w:p w14:paraId="61796239">
      <w:pPr>
        <w:jc w:val="left"/>
        <w:rPr>
          <w:rFonts w:hint="default" w:ascii="Arial" w:hAnsi="Arial" w:cs="Arial"/>
          <w:sz w:val="36"/>
          <w:szCs w:val="36"/>
        </w:rPr>
      </w:pPr>
    </w:p>
    <w:p w14:paraId="16AEDBF0">
      <w:pPr>
        <w:jc w:val="left"/>
        <w:rPr>
          <w:rFonts w:hint="default" w:ascii="Arial" w:hAnsi="Arial" w:cs="Arial"/>
          <w:sz w:val="36"/>
          <w:szCs w:val="36"/>
        </w:rPr>
      </w:pPr>
    </w:p>
    <w:p w14:paraId="5A862BE9">
      <w:pPr>
        <w:jc w:val="left"/>
        <w:rPr>
          <w:rFonts w:hint="default" w:ascii="Arial" w:hAnsi="Arial" w:cs="Arial"/>
          <w:sz w:val="36"/>
          <w:szCs w:val="36"/>
        </w:rPr>
      </w:pPr>
    </w:p>
    <w:p w14:paraId="79FDF4E9">
      <w:pPr>
        <w:jc w:val="left"/>
        <w:rPr>
          <w:rFonts w:hint="default" w:ascii="Arial" w:hAnsi="Arial" w:cs="Arial"/>
          <w:sz w:val="36"/>
          <w:szCs w:val="36"/>
        </w:rPr>
      </w:pPr>
    </w:p>
    <w:p w14:paraId="7E53214D">
      <w:pPr>
        <w:jc w:val="left"/>
        <w:rPr>
          <w:rFonts w:hint="default" w:ascii="Arial" w:hAnsi="Arial" w:cs="Arial"/>
          <w:sz w:val="36"/>
          <w:szCs w:val="36"/>
        </w:rPr>
      </w:pPr>
    </w:p>
    <w:p w14:paraId="1B7B3014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Program : Future Interns — Cyber Security Internship</w:t>
      </w:r>
    </w:p>
    <w:p w14:paraId="0DB896ED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  <w:lang w:val="en-IN"/>
        </w:rPr>
        <w:t xml:space="preserve">Task    </w:t>
      </w:r>
      <w:r>
        <w:rPr>
          <w:rFonts w:hint="default" w:ascii="Arial" w:hAnsi="Arial" w:cs="Arial"/>
          <w:sz w:val="36"/>
          <w:szCs w:val="36"/>
        </w:rPr>
        <w:t xml:space="preserve"> </w:t>
      </w:r>
      <w:r>
        <w:rPr>
          <w:rFonts w:hint="default" w:ascii="Arial" w:hAnsi="Arial" w:cs="Arial"/>
          <w:sz w:val="36"/>
          <w:szCs w:val="36"/>
          <w:lang w:val="en-IN"/>
        </w:rPr>
        <w:t xml:space="preserve"> </w:t>
      </w:r>
      <w:r>
        <w:rPr>
          <w:rFonts w:hint="default" w:ascii="Arial" w:hAnsi="Arial" w:cs="Arial"/>
          <w:sz w:val="36"/>
          <w:szCs w:val="36"/>
        </w:rPr>
        <w:t xml:space="preserve"> : Task 3</w:t>
      </w:r>
    </w:p>
    <w:p w14:paraId="0EBE8C06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 xml:space="preserve">Repo   </w:t>
      </w:r>
      <w:r>
        <w:rPr>
          <w:rFonts w:hint="default" w:ascii="Arial" w:hAnsi="Arial" w:cs="Arial"/>
          <w:sz w:val="36"/>
          <w:szCs w:val="36"/>
          <w:lang w:val="en-IN"/>
        </w:rPr>
        <w:t xml:space="preserve">  </w:t>
      </w:r>
      <w:r>
        <w:rPr>
          <w:rFonts w:hint="default" w:ascii="Arial" w:hAnsi="Arial" w:cs="Arial"/>
          <w:sz w:val="36"/>
          <w:szCs w:val="36"/>
        </w:rPr>
        <w:t xml:space="preserve"> : FUTURE_CS_03</w:t>
      </w:r>
    </w:p>
    <w:p w14:paraId="605A9CCB">
      <w:pPr>
        <w:jc w:val="left"/>
        <w:rPr>
          <w:rFonts w:hint="default" w:ascii="Arial" w:hAnsi="Arial" w:cs="Arial"/>
          <w:sz w:val="36"/>
          <w:szCs w:val="36"/>
          <w:lang w:val="en-IN"/>
        </w:rPr>
      </w:pPr>
      <w:r>
        <w:rPr>
          <w:rFonts w:hint="default" w:ascii="Arial" w:hAnsi="Arial" w:cs="Arial"/>
          <w:sz w:val="36"/>
          <w:szCs w:val="36"/>
        </w:rPr>
        <w:t xml:space="preserve">Name   </w:t>
      </w:r>
      <w:r>
        <w:rPr>
          <w:rFonts w:hint="default" w:ascii="Arial" w:hAnsi="Arial" w:cs="Arial"/>
          <w:sz w:val="36"/>
          <w:szCs w:val="36"/>
          <w:lang w:val="en-IN"/>
        </w:rPr>
        <w:t xml:space="preserve"> </w:t>
      </w:r>
      <w:r>
        <w:rPr>
          <w:rFonts w:hint="default" w:ascii="Arial" w:hAnsi="Arial" w:cs="Arial"/>
          <w:sz w:val="36"/>
          <w:szCs w:val="36"/>
        </w:rPr>
        <w:t xml:space="preserve"> : </w:t>
      </w:r>
      <w:r>
        <w:rPr>
          <w:rFonts w:hint="default" w:ascii="Arial" w:hAnsi="Arial" w:cs="Arial"/>
          <w:sz w:val="36"/>
          <w:szCs w:val="36"/>
          <w:lang w:val="en-IN"/>
        </w:rPr>
        <w:t>Harini V</w:t>
      </w:r>
    </w:p>
    <w:p w14:paraId="773DB2A9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 xml:space="preserve">Date  </w:t>
      </w:r>
      <w:r>
        <w:rPr>
          <w:rFonts w:hint="default" w:ascii="Arial" w:hAnsi="Arial" w:cs="Arial"/>
          <w:sz w:val="36"/>
          <w:szCs w:val="36"/>
          <w:lang w:val="en-IN"/>
        </w:rPr>
        <w:t xml:space="preserve">   </w:t>
      </w:r>
      <w:r>
        <w:rPr>
          <w:rFonts w:hint="default" w:ascii="Arial" w:hAnsi="Arial" w:cs="Arial"/>
          <w:sz w:val="36"/>
          <w:szCs w:val="36"/>
        </w:rPr>
        <w:t xml:space="preserve">  : May 2026</w:t>
      </w:r>
    </w:p>
    <w:p w14:paraId="1413A905">
      <w:pPr>
        <w:jc w:val="left"/>
        <w:rPr>
          <w:rFonts w:hint="default" w:ascii="Arial" w:hAnsi="Arial" w:cs="Arial"/>
          <w:sz w:val="36"/>
          <w:szCs w:val="36"/>
          <w:lang w:val="en-IN"/>
        </w:rPr>
      </w:pPr>
      <w:r>
        <w:rPr>
          <w:rFonts w:hint="default" w:ascii="Arial" w:hAnsi="Arial" w:cs="Arial"/>
          <w:sz w:val="36"/>
          <w:szCs w:val="36"/>
        </w:rPr>
        <w:t xml:space="preserve">Target </w:t>
      </w:r>
      <w:r>
        <w:rPr>
          <w:rFonts w:hint="default" w:ascii="Arial" w:hAnsi="Arial" w:cs="Arial"/>
          <w:sz w:val="36"/>
          <w:szCs w:val="36"/>
          <w:lang w:val="en-IN"/>
        </w:rPr>
        <w:t xml:space="preserve">  </w:t>
      </w:r>
      <w:r>
        <w:rPr>
          <w:rFonts w:hint="default" w:ascii="Arial" w:hAnsi="Arial" w:cs="Arial"/>
          <w:sz w:val="36"/>
          <w:szCs w:val="36"/>
        </w:rPr>
        <w:t xml:space="preserve"> : </w:t>
      </w:r>
      <w:r>
        <w:rPr>
          <w:rFonts w:hint="default" w:ascii="Arial" w:hAnsi="Arial" w:cs="Arial"/>
          <w:sz w:val="36"/>
          <w:szCs w:val="36"/>
        </w:rPr>
        <w:fldChar w:fldCharType="begin"/>
      </w:r>
      <w:r>
        <w:rPr>
          <w:rFonts w:hint="default" w:ascii="Arial" w:hAnsi="Arial" w:cs="Arial"/>
          <w:sz w:val="36"/>
          <w:szCs w:val="36"/>
        </w:rPr>
        <w:instrText xml:space="preserve"> HYPERLINK "https://jsonplaceholder.typicode.com" </w:instrText>
      </w:r>
      <w:r>
        <w:rPr>
          <w:rFonts w:hint="default" w:ascii="Arial" w:hAnsi="Arial" w:cs="Arial"/>
          <w:sz w:val="36"/>
          <w:szCs w:val="36"/>
        </w:rPr>
        <w:fldChar w:fldCharType="separate"/>
      </w:r>
      <w:r>
        <w:rPr>
          <w:rStyle w:val="9"/>
          <w:rFonts w:hint="default" w:ascii="Arial" w:hAnsi="Arial" w:cs="Arial"/>
          <w:sz w:val="36"/>
          <w:szCs w:val="36"/>
        </w:rPr>
        <w:t>https://jsonplaceholder.typicode.com</w:t>
      </w:r>
      <w:r>
        <w:rPr>
          <w:rFonts w:hint="default" w:ascii="Arial" w:hAnsi="Arial" w:cs="Arial"/>
          <w:sz w:val="36"/>
          <w:szCs w:val="36"/>
        </w:rPr>
        <w:fldChar w:fldCharType="end"/>
      </w:r>
      <w:r>
        <w:rPr>
          <w:rFonts w:hint="default" w:ascii="Arial" w:hAnsi="Arial" w:cs="Arial"/>
          <w:sz w:val="36"/>
          <w:szCs w:val="36"/>
          <w:lang w:val="en-IN"/>
        </w:rPr>
        <w:t xml:space="preserve"> </w:t>
      </w:r>
    </w:p>
    <w:p w14:paraId="63DFED64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 xml:space="preserve">Tool   </w:t>
      </w:r>
      <w:r>
        <w:rPr>
          <w:rFonts w:hint="default" w:ascii="Arial" w:hAnsi="Arial" w:cs="Arial"/>
          <w:sz w:val="36"/>
          <w:szCs w:val="36"/>
          <w:lang w:val="en-IN"/>
        </w:rPr>
        <w:t xml:space="preserve">   </w:t>
      </w:r>
      <w:r>
        <w:rPr>
          <w:rFonts w:hint="default" w:ascii="Arial" w:hAnsi="Arial" w:cs="Arial"/>
          <w:sz w:val="36"/>
          <w:szCs w:val="36"/>
        </w:rPr>
        <w:t xml:space="preserve"> : Postman Web</w:t>
      </w:r>
    </w:p>
    <w:p w14:paraId="4855E7BD">
      <w:pPr>
        <w:jc w:val="left"/>
        <w:rPr>
          <w:rFonts w:hint="default" w:ascii="Arial" w:hAnsi="Arial" w:cs="Arial"/>
          <w:sz w:val="36"/>
          <w:szCs w:val="36"/>
        </w:rPr>
      </w:pPr>
    </w:p>
    <w:p w14:paraId="389ACE92">
      <w:pPr>
        <w:jc w:val="left"/>
        <w:rPr>
          <w:rFonts w:hint="default" w:ascii="Arial" w:hAnsi="Arial" w:cs="Arial"/>
          <w:sz w:val="36"/>
          <w:szCs w:val="36"/>
        </w:rPr>
      </w:pPr>
    </w:p>
    <w:p w14:paraId="358AE884">
      <w:pPr>
        <w:jc w:val="left"/>
        <w:rPr>
          <w:rFonts w:hint="default" w:ascii="Arial" w:hAnsi="Arial" w:cs="Arial"/>
          <w:sz w:val="36"/>
          <w:szCs w:val="36"/>
        </w:rPr>
      </w:pPr>
    </w:p>
    <w:p w14:paraId="2E8236DC">
      <w:pPr>
        <w:jc w:val="left"/>
        <w:rPr>
          <w:rFonts w:hint="default" w:ascii="Arial" w:hAnsi="Arial" w:cs="Arial"/>
          <w:sz w:val="36"/>
          <w:szCs w:val="36"/>
        </w:rPr>
      </w:pPr>
    </w:p>
    <w:p w14:paraId="094C1CC6">
      <w:pPr>
        <w:jc w:val="left"/>
        <w:rPr>
          <w:rFonts w:hint="default" w:ascii="Arial" w:hAnsi="Arial" w:cs="Arial"/>
          <w:sz w:val="36"/>
          <w:szCs w:val="36"/>
        </w:rPr>
      </w:pPr>
    </w:p>
    <w:p w14:paraId="2BACBBEE">
      <w:pPr>
        <w:jc w:val="left"/>
        <w:rPr>
          <w:rFonts w:hint="default" w:ascii="Arial" w:hAnsi="Arial" w:cs="Arial"/>
          <w:sz w:val="36"/>
          <w:szCs w:val="36"/>
        </w:rPr>
      </w:pPr>
    </w:p>
    <w:p w14:paraId="5B7EEF94">
      <w:pPr>
        <w:jc w:val="left"/>
        <w:rPr>
          <w:rFonts w:hint="default" w:ascii="Arial" w:hAnsi="Arial" w:cs="Arial"/>
          <w:sz w:val="36"/>
          <w:szCs w:val="36"/>
        </w:rPr>
      </w:pPr>
    </w:p>
    <w:p w14:paraId="6996FE7D">
      <w:pPr>
        <w:jc w:val="left"/>
        <w:rPr>
          <w:rFonts w:hint="default" w:ascii="Arial" w:hAnsi="Arial" w:cs="Arial"/>
          <w:sz w:val="36"/>
          <w:szCs w:val="36"/>
        </w:rPr>
      </w:pPr>
    </w:p>
    <w:p w14:paraId="17AC7C64">
      <w:pPr>
        <w:jc w:val="left"/>
        <w:rPr>
          <w:rFonts w:hint="default" w:ascii="Arial" w:hAnsi="Arial" w:cs="Arial"/>
          <w:sz w:val="36"/>
          <w:szCs w:val="36"/>
        </w:rPr>
      </w:pPr>
    </w:p>
    <w:p w14:paraId="524E4141">
      <w:pPr>
        <w:jc w:val="left"/>
        <w:rPr>
          <w:rFonts w:hint="default" w:ascii="Arial" w:hAnsi="Arial" w:cs="Arial"/>
          <w:sz w:val="36"/>
          <w:szCs w:val="36"/>
        </w:rPr>
      </w:pPr>
    </w:p>
    <w:p w14:paraId="76BF7C80">
      <w:pPr>
        <w:jc w:val="left"/>
        <w:rPr>
          <w:rFonts w:hint="default" w:ascii="Arial" w:hAnsi="Arial" w:cs="Arial"/>
          <w:sz w:val="36"/>
          <w:szCs w:val="36"/>
        </w:rPr>
      </w:pPr>
    </w:p>
    <w:p w14:paraId="52B4A81C">
      <w:pPr>
        <w:jc w:val="left"/>
        <w:rPr>
          <w:rFonts w:hint="default" w:ascii="Arial" w:hAnsi="Arial" w:cs="Arial"/>
          <w:sz w:val="36"/>
          <w:szCs w:val="36"/>
        </w:rPr>
      </w:pPr>
    </w:p>
    <w:p w14:paraId="4614977D">
      <w:pPr>
        <w:jc w:val="left"/>
        <w:rPr>
          <w:rFonts w:hint="default" w:ascii="Arial" w:hAnsi="Arial" w:cs="Arial"/>
          <w:sz w:val="36"/>
          <w:szCs w:val="36"/>
        </w:rPr>
      </w:pPr>
    </w:p>
    <w:p w14:paraId="60369EAC">
      <w:pPr>
        <w:jc w:val="left"/>
        <w:rPr>
          <w:rFonts w:hint="default" w:ascii="Arial" w:hAnsi="Arial" w:cs="Arial"/>
          <w:sz w:val="36"/>
          <w:szCs w:val="36"/>
        </w:rPr>
      </w:pPr>
    </w:p>
    <w:p w14:paraId="17D83817">
      <w:pPr>
        <w:jc w:val="left"/>
        <w:rPr>
          <w:rFonts w:hint="default" w:ascii="Arial" w:hAnsi="Arial" w:cs="Arial"/>
          <w:sz w:val="36"/>
          <w:szCs w:val="36"/>
        </w:rPr>
      </w:pPr>
    </w:p>
    <w:p w14:paraId="249FE908">
      <w:pPr>
        <w:jc w:val="left"/>
        <w:rPr>
          <w:rFonts w:hint="default" w:ascii="Arial" w:hAnsi="Arial" w:cs="Arial"/>
          <w:sz w:val="36"/>
          <w:szCs w:val="36"/>
        </w:rPr>
      </w:pPr>
    </w:p>
    <w:p w14:paraId="252B34A9">
      <w:pPr>
        <w:jc w:val="left"/>
        <w:rPr>
          <w:rFonts w:hint="default" w:ascii="Arial" w:hAnsi="Arial" w:cs="Arial"/>
          <w:sz w:val="36"/>
          <w:szCs w:val="36"/>
        </w:rPr>
      </w:pPr>
    </w:p>
    <w:p w14:paraId="0ED758F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1. Executive Summary</w:t>
      </w:r>
    </w:p>
    <w:p w14:paraId="0FAF05C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eastAsia="SimSun" w:cs="Arial"/>
          <w:sz w:val="32"/>
          <w:szCs w:val="32"/>
        </w:rPr>
        <w:t>In this task I tested a public API using Postman and found several security issues that could be exploited by attacker</w:t>
      </w:r>
      <w:r>
        <w:rPr>
          <w:rFonts w:hint="default" w:ascii="Arial" w:hAnsi="Arial" w:eastAsia="SimSun" w:cs="Arial"/>
          <w:sz w:val="32"/>
          <w:szCs w:val="32"/>
          <w:lang w:val="en-IN"/>
        </w:rPr>
        <w:t>s</w:t>
      </w:r>
      <w:r>
        <w:rPr>
          <w:rFonts w:hint="default" w:ascii="Arial" w:hAnsi="Arial" w:cs="Arial"/>
          <w:sz w:val="32"/>
          <w:szCs w:val="32"/>
        </w:rPr>
        <w:t xml:space="preserve"> in an API that could be exploited by attackers. In this report, I analyzed the public API </w:t>
      </w:r>
      <w:r>
        <w:rPr>
          <w:rStyle w:val="11"/>
          <w:rFonts w:hint="default" w:ascii="Arial" w:hAnsi="Arial" w:cs="Arial"/>
          <w:sz w:val="32"/>
          <w:szCs w:val="32"/>
        </w:rPr>
        <w:fldChar w:fldCharType="begin"/>
      </w:r>
      <w:r>
        <w:rPr>
          <w:rStyle w:val="11"/>
          <w:rFonts w:hint="default" w:ascii="Arial" w:hAnsi="Arial" w:cs="Arial"/>
          <w:sz w:val="32"/>
          <w:szCs w:val="32"/>
        </w:rPr>
        <w:instrText xml:space="preserve"> HYPERLINK "https://jsonplaceholder.typicode.com" </w:instrText>
      </w:r>
      <w:r>
        <w:rPr>
          <w:rStyle w:val="11"/>
          <w:rFonts w:hint="default" w:ascii="Arial" w:hAnsi="Arial" w:cs="Arial"/>
          <w:sz w:val="32"/>
          <w:szCs w:val="32"/>
        </w:rPr>
        <w:fldChar w:fldCharType="separate"/>
      </w:r>
      <w:r>
        <w:rPr>
          <w:rStyle w:val="9"/>
          <w:rFonts w:hint="default" w:ascii="Arial" w:hAnsi="Arial" w:cs="Arial"/>
          <w:sz w:val="32"/>
          <w:szCs w:val="32"/>
        </w:rPr>
        <w:t>https://jsonplaceholder.typicode.com</w:t>
      </w:r>
      <w:r>
        <w:rPr>
          <w:rStyle w:val="11"/>
          <w:rFonts w:hint="default" w:ascii="Arial" w:hAnsi="Arial" w:cs="Arial"/>
          <w:sz w:val="32"/>
          <w:szCs w:val="32"/>
        </w:rPr>
        <w:fldChar w:fldCharType="end"/>
      </w:r>
      <w:r>
        <w:rPr>
          <w:rFonts w:hint="default" w:ascii="Arial" w:hAnsi="Arial" w:cs="Arial"/>
          <w:sz w:val="32"/>
          <w:szCs w:val="32"/>
        </w:rPr>
        <w:t xml:space="preserve"> using Postman Web. A total of </w:t>
      </w:r>
      <w:r>
        <w:rPr>
          <w:rStyle w:val="11"/>
          <w:rFonts w:hint="default" w:ascii="Arial" w:hAnsi="Arial" w:cs="Arial"/>
          <w:sz w:val="32"/>
          <w:szCs w:val="32"/>
        </w:rPr>
        <w:t>15 security issues</w:t>
      </w:r>
      <w:r>
        <w:rPr>
          <w:rFonts w:hint="default" w:ascii="Arial" w:hAnsi="Arial" w:cs="Arial"/>
          <w:sz w:val="32"/>
          <w:szCs w:val="32"/>
        </w:rPr>
        <w:t xml:space="preserve"> were identified including missing authentication, exposed personal data, weak rate limiting, and insecure CORS configuration. Each finding is classified by risk level with remediation steps provided.</w:t>
      </w:r>
    </w:p>
    <w:p w14:paraId="3384089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2. Methodology</w:t>
      </w:r>
    </w:p>
    <w:p w14:paraId="2DF76A1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Style w:val="11"/>
          <w:rFonts w:hint="default" w:ascii="Arial" w:hAnsi="Arial" w:cs="Arial"/>
          <w:sz w:val="32"/>
          <w:szCs w:val="32"/>
        </w:rPr>
        <w:t>Target API:</w:t>
      </w:r>
      <w:r>
        <w:rPr>
          <w:rFonts w:hint="default" w:ascii="Arial" w:hAnsi="Arial" w:cs="Arial"/>
          <w:sz w:val="32"/>
          <w:szCs w:val="32"/>
        </w:rPr>
        <w:t xml:space="preserve"> </w:t>
      </w:r>
      <w:r>
        <w:rPr>
          <w:rFonts w:hint="default" w:ascii="Arial" w:hAnsi="Arial" w:cs="Arial"/>
          <w:sz w:val="32"/>
          <w:szCs w:val="32"/>
        </w:rPr>
        <w:fldChar w:fldCharType="begin"/>
      </w:r>
      <w:r>
        <w:rPr>
          <w:rFonts w:hint="default" w:ascii="Arial" w:hAnsi="Arial" w:cs="Arial"/>
          <w:sz w:val="32"/>
          <w:szCs w:val="32"/>
        </w:rPr>
        <w:instrText xml:space="preserve"> HYPERLINK "https://jsonplaceholder.typicode.com" </w:instrText>
      </w:r>
      <w:r>
        <w:rPr>
          <w:rFonts w:hint="default" w:ascii="Arial" w:hAnsi="Arial" w:cs="Arial"/>
          <w:sz w:val="32"/>
          <w:szCs w:val="32"/>
        </w:rPr>
        <w:fldChar w:fldCharType="separate"/>
      </w:r>
      <w:r>
        <w:rPr>
          <w:rStyle w:val="9"/>
          <w:rFonts w:hint="default" w:ascii="Arial" w:hAnsi="Arial" w:cs="Arial"/>
          <w:sz w:val="32"/>
          <w:szCs w:val="32"/>
        </w:rPr>
        <w:t>https://jsonplaceholder.typicode.com</w:t>
      </w:r>
      <w:r>
        <w:rPr>
          <w:rFonts w:hint="default" w:ascii="Arial" w:hAnsi="Arial" w:cs="Arial"/>
          <w:sz w:val="32"/>
          <w:szCs w:val="32"/>
        </w:rPr>
        <w:fldChar w:fldCharType="end"/>
      </w:r>
    </w:p>
    <w:p w14:paraId="1D7782E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Style w:val="11"/>
          <w:rFonts w:hint="default" w:ascii="Arial" w:hAnsi="Arial" w:cs="Arial"/>
          <w:sz w:val="32"/>
          <w:szCs w:val="32"/>
        </w:rPr>
        <w:t>Tools Used: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0"/>
        <w:gridCol w:w="6820"/>
      </w:tblGrid>
      <w:tr w14:paraId="16E07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60C5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A33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Purpose</w:t>
            </w:r>
          </w:p>
        </w:tc>
      </w:tr>
      <w:tr w14:paraId="6296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8DA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Postman Web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51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Sending API requests and analyzing responses</w:t>
            </w:r>
          </w:p>
        </w:tc>
      </w:tr>
      <w:tr w14:paraId="199C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43E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Browser DevTools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73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Additional header inspection</w:t>
            </w:r>
          </w:p>
        </w:tc>
      </w:tr>
      <w:tr w14:paraId="03C15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FCB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WPS Office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B3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Report writing</w:t>
            </w:r>
          </w:p>
        </w:tc>
      </w:tr>
    </w:tbl>
    <w:p w14:paraId="7802AA5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Style w:val="11"/>
          <w:rFonts w:hint="default" w:ascii="Arial" w:hAnsi="Arial" w:cs="Arial"/>
          <w:sz w:val="32"/>
          <w:szCs w:val="32"/>
        </w:rPr>
        <w:t>Steps Followed:</w:t>
      </w:r>
    </w:p>
    <w:p w14:paraId="100A82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Sent GET requests to API endpoints using Postman</w:t>
      </w:r>
    </w:p>
    <w:p w14:paraId="07C294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Analyzed request and response headers for security issues</w:t>
      </w:r>
    </w:p>
    <w:p w14:paraId="4C23B7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Identified missing authentication and authorization controls</w:t>
      </w:r>
    </w:p>
    <w:p w14:paraId="0B3C7F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Checked rate limiting and CORS configuration</w:t>
      </w:r>
    </w:p>
    <w:p w14:paraId="24CAD9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Classified each finding by risk level</w:t>
      </w:r>
    </w:p>
    <w:p w14:paraId="77385D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Provided remediation steps for each finding</w:t>
      </w:r>
    </w:p>
    <w:p w14:paraId="7B1397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</w:p>
    <w:p w14:paraId="312132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</w:p>
    <w:p w14:paraId="69687B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</w:p>
    <w:p w14:paraId="54E2FC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</w:p>
    <w:p w14:paraId="292E7B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</w:p>
    <w:p w14:paraId="23B26F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</w:p>
    <w:p w14:paraId="2FE77A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</w:p>
    <w:p w14:paraId="50559B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</w:rPr>
        <w:t>3. Target API Information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2"/>
        <w:gridCol w:w="5272"/>
      </w:tblGrid>
      <w:tr w14:paraId="5A91F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028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0BF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Details</w:t>
            </w:r>
          </w:p>
        </w:tc>
      </w:tr>
      <w:tr w14:paraId="10FC9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F02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API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0C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JSONPlaceholder</w:t>
            </w:r>
          </w:p>
        </w:tc>
      </w:tr>
      <w:tr w14:paraId="273C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CA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Base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F5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instrText xml:space="preserve"> HYPERLINK "https://jsonplaceholder.typicode.com" </w:instrTex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32"/>
                <w:szCs w:val="32"/>
              </w:rPr>
              <w:t>https://jsonplaceholder.typicode.com</w: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end"/>
            </w:r>
          </w:p>
        </w:tc>
      </w:tr>
      <w:tr w14:paraId="24FE3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7C1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Endpoint Tested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C3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/users</w:t>
            </w:r>
          </w:p>
        </w:tc>
      </w:tr>
      <w:tr w14:paraId="4008B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867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Request 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2A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GET</w:t>
            </w:r>
          </w:p>
        </w:tc>
      </w:tr>
      <w:tr w14:paraId="085E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5F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Response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F2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200 OK</w:t>
            </w:r>
          </w:p>
        </w:tc>
      </w:tr>
      <w:tr w14:paraId="47DA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832B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Response 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13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2.94 KB</w:t>
            </w:r>
          </w:p>
        </w:tc>
      </w:tr>
      <w:tr w14:paraId="203D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A2D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Response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E7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3.14 seconds</w:t>
            </w:r>
          </w:p>
        </w:tc>
      </w:tr>
      <w:tr w14:paraId="6132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F5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Hosted 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6E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Cloudflare</w:t>
            </w:r>
          </w:p>
        </w:tc>
      </w:tr>
      <w:tr w14:paraId="08ED1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D2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Scan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B4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16 May 2026</w:t>
            </w:r>
          </w:p>
        </w:tc>
      </w:tr>
      <w:tr w14:paraId="0C6B0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75E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Total Findings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51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15</w:t>
            </w:r>
          </w:p>
        </w:tc>
      </w:tr>
    </w:tbl>
    <w:p w14:paraId="7459121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Overall Risk Rating: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4"/>
        <w:gridCol w:w="1020"/>
      </w:tblGrid>
      <w:tr w14:paraId="402D6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507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53F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Count</w:t>
            </w:r>
          </w:p>
        </w:tc>
      </w:tr>
      <w:tr w14:paraId="1895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AF9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High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514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</w:tr>
      <w:tr w14:paraId="12658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8F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Medium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22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</w:tr>
      <w:tr w14:paraId="542A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0BA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Low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AD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</w:tr>
    </w:tbl>
    <w:p w14:paraId="3CF0CF1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API Summary:</w:t>
      </w:r>
    </w:p>
    <w:p w14:paraId="408D4515">
      <w:pPr>
        <w:pStyle w:val="2"/>
        <w:keepNext w:val="0"/>
        <w:keepLines w:val="0"/>
        <w:widowControl/>
        <w:suppressLineNumbers w:val="0"/>
      </w:pP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The API returned a </w:t>
      </w:r>
      <w:r>
        <w:rPr>
          <w:rStyle w:val="11"/>
          <w:rFonts w:hint="default" w:ascii="Arial" w:hAnsi="Arial" w:cs="Arial"/>
          <w:b w:val="0"/>
          <w:bCs w:val="0"/>
          <w:sz w:val="32"/>
          <w:szCs w:val="32"/>
        </w:rPr>
        <w:t>200 OK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 response without requiring any authentication or authorization. Personal user data including names, emails, and addresses were freely accessible to anyone. This indicates serious security misconfigurations in the API design.</w:t>
      </w:r>
    </w:p>
    <w:p w14:paraId="1D24386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230" cy="2217420"/>
            <wp:effectExtent l="0" t="0" r="7620" b="1143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A56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3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  <w:lang w:val="en-IN"/>
        </w:rPr>
        <w:t>4.</w:t>
      </w:r>
      <w:r>
        <w:rPr>
          <w:rFonts w:hint="default" w:ascii="Arial" w:hAnsi="Arial" w:cs="Arial"/>
          <w:sz w:val="32"/>
          <w:szCs w:val="32"/>
        </w:rPr>
        <w:t>Security Findings</w:t>
      </w:r>
    </w:p>
    <w:p w14:paraId="60EE49F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3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cs="Arial"/>
          <w:sz w:val="30"/>
          <w:szCs w:val="30"/>
        </w:rPr>
        <w:t>Finding 1 — No Authentication Required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8815"/>
      </w:tblGrid>
      <w:tr w14:paraId="469F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0752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0"/>
                <w:szCs w:val="30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BEB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0"/>
                <w:szCs w:val="30"/>
                <w:lang w:val="en-US" w:eastAsia="zh-CN" w:bidi="ar"/>
              </w:rPr>
              <w:t>Details</w:t>
            </w:r>
          </w:p>
        </w:tc>
      </w:tr>
      <w:tr w14:paraId="4C943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EFD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D7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 xml:space="preserve"> High</w:t>
            </w:r>
          </w:p>
        </w:tc>
      </w:tr>
      <w:tr w14:paraId="075A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F67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DE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/users</w:t>
            </w:r>
          </w:p>
        </w:tc>
      </w:tr>
      <w:tr w14:paraId="7C9D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ADA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A6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Anyone can access user data without login or API key — no authentication is required to retrieve sensitive information</w:t>
            </w:r>
          </w:p>
        </w:tc>
      </w:tr>
      <w:tr w14:paraId="35B0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DCE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7D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Implement API key or OAuth 2.0 authentication for all endpoints</w:t>
            </w:r>
          </w:p>
        </w:tc>
      </w:tr>
    </w:tbl>
    <w:p w14:paraId="1B74265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cs="Arial"/>
          <w:sz w:val="30"/>
          <w:szCs w:val="30"/>
        </w:rPr>
        <w:t>Finding 2 — Personal Data Exposed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8859"/>
      </w:tblGrid>
      <w:tr w14:paraId="41333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E68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0"/>
                <w:szCs w:val="30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A33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0"/>
                <w:szCs w:val="30"/>
                <w:lang w:val="en-US" w:eastAsia="zh-CN" w:bidi="ar"/>
              </w:rPr>
              <w:t>Details</w:t>
            </w:r>
          </w:p>
        </w:tc>
      </w:tr>
      <w:tr w14:paraId="2549C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3B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69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 xml:space="preserve"> High</w:t>
            </w:r>
          </w:p>
        </w:tc>
      </w:tr>
      <w:tr w14:paraId="3693A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C78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BE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/users</w:t>
            </w:r>
          </w:p>
        </w:tc>
      </w:tr>
      <w:tr w14:paraId="3B07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97D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E5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Full user details including name, email, username and home address are returned without any access control — this violates data privacy</w:t>
            </w:r>
          </w:p>
        </w:tc>
      </w:tr>
      <w:tr w14:paraId="0C1D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FAF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4C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Restrict sensitive fields — return only necessary data per user role</w:t>
            </w:r>
          </w:p>
        </w:tc>
      </w:tr>
    </w:tbl>
    <w:p w14:paraId="5C66216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cs="Arial"/>
          <w:sz w:val="30"/>
          <w:szCs w:val="30"/>
        </w:rPr>
        <w:t>Finding 3 — No Authorization Header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3"/>
        <w:gridCol w:w="8763"/>
      </w:tblGrid>
      <w:tr w14:paraId="75B81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0070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0"/>
                <w:szCs w:val="30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5B5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0"/>
                <w:szCs w:val="30"/>
                <w:lang w:val="en-US" w:eastAsia="zh-CN" w:bidi="ar"/>
              </w:rPr>
              <w:t>Details</w:t>
            </w:r>
          </w:p>
        </w:tc>
      </w:tr>
      <w:tr w14:paraId="59DE0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EAD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F5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 xml:space="preserve"> High</w:t>
            </w:r>
          </w:p>
        </w:tc>
      </w:tr>
      <w:tr w14:paraId="02F90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D9B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9A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/users</w:t>
            </w:r>
          </w:p>
        </w:tc>
      </w:tr>
      <w:tr w14:paraId="72FD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7EE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F6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API accepts requests without any Authorization header — no token or credential verification is performed</w:t>
            </w:r>
          </w:p>
        </w:tc>
      </w:tr>
      <w:tr w14:paraId="13A7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C0F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828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eastAsia="SimSun" w:cs="Arial"/>
                <w:kern w:val="0"/>
                <w:sz w:val="30"/>
                <w:szCs w:val="30"/>
                <w:lang w:val="en-US" w:eastAsia="zh-CN" w:bidi="ar"/>
              </w:rPr>
              <w:t>Require Authorization header with valid Bearer token for all requests</w:t>
            </w:r>
          </w:p>
        </w:tc>
      </w:tr>
    </w:tbl>
    <w:p w14:paraId="4FD29133">
      <w:pPr>
        <w:jc w:val="left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drawing>
          <wp:inline distT="0" distB="0" distL="114300" distR="114300">
            <wp:extent cx="5272405" cy="2018665"/>
            <wp:effectExtent l="0" t="0" r="4445" b="635"/>
            <wp:docPr id="2" name="Picture 2" descr="Screenshot 2026-05-16 19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16 1903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CDC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Finding 4 — Weak Rate Limiting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9000"/>
      </w:tblGrid>
      <w:tr w14:paraId="1D086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A6D4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A52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Details</w:t>
            </w:r>
          </w:p>
        </w:tc>
      </w:tr>
      <w:tr w14:paraId="4495A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F5A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FE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Medium</w:t>
            </w:r>
          </w:p>
        </w:tc>
      </w:tr>
      <w:tr w14:paraId="39BB2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3CF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7D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x-ratelimit-remaining: 999</w:t>
            </w:r>
          </w:p>
        </w:tc>
      </w:tr>
      <w:tr w14:paraId="16DD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10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C5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API allows up to 1000 requests — this is very high for sensitive user data. Attackers can make hundreds of requests to harvest data without being blocked</w:t>
            </w:r>
          </w:p>
        </w:tc>
      </w:tr>
      <w:tr w14:paraId="49AC2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E8F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7CA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Reduce rate limit to maximum 100 requests per hour for sensitive endpoints</w:t>
            </w:r>
          </w:p>
        </w:tc>
      </w:tr>
    </w:tbl>
    <w:p w14:paraId="709EBE3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Finding 5 — Rate Limit Reset Time Exposed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7"/>
        <w:gridCol w:w="8869"/>
      </w:tblGrid>
      <w:tr w14:paraId="5AB67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BDEA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305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Details</w:t>
            </w:r>
          </w:p>
        </w:tc>
      </w:tr>
      <w:tr w14:paraId="7ED6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279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35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Medium</w:t>
            </w:r>
          </w:p>
        </w:tc>
      </w:tr>
      <w:tr w14:paraId="6164C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CF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F3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x-ratelimit-reset: 1778499707</w:t>
            </w:r>
          </w:p>
        </w:tc>
      </w:tr>
      <w:tr w14:paraId="394E5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87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45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The exact time when rate limit resets is publicly visible — attackers can time their attacks to coincide with the reset</w:t>
            </w:r>
          </w:p>
        </w:tc>
      </w:tr>
      <w:tr w14:paraId="2C0D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4A79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42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Hide rate limit reset time from response headers</w:t>
            </w:r>
          </w:p>
        </w:tc>
      </w:tr>
    </w:tbl>
    <w:p w14:paraId="39CC1D3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Finding 6 — Sensitive Data Cached by Cloudflare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5"/>
        <w:gridCol w:w="8931"/>
      </w:tblGrid>
      <w:tr w14:paraId="2E7E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359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E7C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Details</w:t>
            </w:r>
          </w:p>
        </w:tc>
      </w:tr>
      <w:tr w14:paraId="48C9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0783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EB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Medium</w:t>
            </w:r>
          </w:p>
        </w:tc>
      </w:tr>
      <w:tr w14:paraId="7B61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B6C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5A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cf-cache-status: HIT</w:t>
            </w:r>
          </w:p>
        </w:tc>
      </w:tr>
      <w:tr w14:paraId="02069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C7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5A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User data is being cached by Cloudflare CDN — sensitive personal data should never be cached as it can be served to wrong users</w:t>
            </w:r>
          </w:p>
        </w:tc>
      </w:tr>
      <w:tr w14:paraId="1030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E1E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26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Add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Cache-Control: no-store</w: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for endpoints returning personal data</w:t>
            </w:r>
          </w:p>
        </w:tc>
      </w:tr>
    </w:tbl>
    <w:p w14:paraId="346BC030">
      <w:pPr>
        <w:jc w:val="left"/>
        <w:rPr>
          <w:rFonts w:hint="default" w:ascii="Arial" w:hAnsi="Arial" w:cs="Arial"/>
          <w:sz w:val="32"/>
          <w:szCs w:val="32"/>
          <w:lang w:val="en-IN"/>
        </w:rPr>
      </w:pPr>
    </w:p>
    <w:p w14:paraId="726D03FC">
      <w:pPr>
        <w:jc w:val="left"/>
        <w:rPr>
          <w:rFonts w:hint="default" w:ascii="Arial" w:hAnsi="Arial" w:cs="Arial"/>
          <w:sz w:val="24"/>
          <w:szCs w:val="24"/>
          <w:lang w:val="en-IN"/>
        </w:rPr>
      </w:pPr>
    </w:p>
    <w:p w14:paraId="41F380F5">
      <w:pPr>
        <w:jc w:val="left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drawing>
          <wp:inline distT="0" distB="0" distL="114300" distR="114300">
            <wp:extent cx="5270500" cy="1593215"/>
            <wp:effectExtent l="0" t="0" r="6350" b="6985"/>
            <wp:docPr id="3" name="Picture 3" descr="Screenshot 2026-05-16 190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6 1905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537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5. Risk Summary</w:t>
      </w:r>
    </w:p>
    <w:p w14:paraId="7DF9047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All findings identified during the API security analysis are summarized below: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"/>
        <w:gridCol w:w="4580"/>
        <w:gridCol w:w="3691"/>
        <w:gridCol w:w="1679"/>
      </w:tblGrid>
      <w:tr w14:paraId="37D67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7E33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0814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Finding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00E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94D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Risk Level</w:t>
            </w:r>
          </w:p>
        </w:tc>
      </w:tr>
      <w:tr w14:paraId="1C1F2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1E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32C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No Authentication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2FF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Postman Response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4F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High</w:t>
            </w:r>
          </w:p>
        </w:tc>
      </w:tr>
      <w:tr w14:paraId="11D2B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365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61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Personal Data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C8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Postman Response Body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06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High</w:t>
            </w:r>
          </w:p>
        </w:tc>
      </w:tr>
      <w:tr w14:paraId="7C10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5C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D6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No Authorization 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A4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Request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339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High</w:t>
            </w:r>
          </w:p>
        </w:tc>
      </w:tr>
      <w:tr w14:paraId="4ADD4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D1C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CBB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Insecure CORS Configuration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9F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0CB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High</w:t>
            </w:r>
          </w:p>
        </w:tc>
      </w:tr>
      <w:tr w14:paraId="5A5F1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B80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5D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Accept Any Content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FF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Request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99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High</w:t>
            </w:r>
          </w:p>
        </w:tc>
      </w:tr>
      <w:tr w14:paraId="4961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EC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95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Weak Rate Limiting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95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F1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Medium</w:t>
            </w:r>
          </w:p>
        </w:tc>
      </w:tr>
      <w:tr w14:paraId="70EB1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678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C1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Rate Limit Reset Time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28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AA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Medium</w:t>
            </w:r>
          </w:p>
        </w:tc>
      </w:tr>
      <w:tr w14:paraId="0676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0D1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C64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Sensitive Data Cached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54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AB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Medium</w:t>
            </w:r>
          </w:p>
        </w:tc>
      </w:tr>
    </w:tbl>
    <w:p w14:paraId="6E37F42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Risk Count: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9"/>
        <w:gridCol w:w="1020"/>
      </w:tblGrid>
      <w:tr w14:paraId="08FB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E625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98E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Count</w:t>
            </w:r>
          </w:p>
        </w:tc>
      </w:tr>
      <w:tr w14:paraId="6FDE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37B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02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</w:tr>
      <w:tr w14:paraId="28C9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0B0E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0EF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  <w:lang w:val="en-IN"/>
              </w:rPr>
            </w:pPr>
            <w:r>
              <w:rPr>
                <w:rFonts w:hint="default" w:ascii="Arial" w:hAnsi="Arial" w:cs="Arial"/>
                <w:sz w:val="32"/>
                <w:szCs w:val="32"/>
                <w:lang w:val="en-IN"/>
              </w:rPr>
              <w:t>3</w:t>
            </w:r>
          </w:p>
        </w:tc>
      </w:tr>
      <w:tr w14:paraId="550F6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4B2F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67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  <w:lang w:val="en-IN"/>
              </w:rPr>
            </w:pPr>
            <w:r>
              <w:rPr>
                <w:rFonts w:hint="default" w:ascii="Arial" w:hAnsi="Arial" w:cs="Arial"/>
                <w:sz w:val="32"/>
                <w:szCs w:val="32"/>
                <w:lang w:val="en-IN"/>
              </w:rPr>
              <w:t>8</w:t>
            </w:r>
          </w:p>
        </w:tc>
      </w:tr>
    </w:tbl>
    <w:p w14:paraId="0EC2649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6. Remediation Guidelines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"/>
        <w:gridCol w:w="3713"/>
        <w:gridCol w:w="6590"/>
      </w:tblGrid>
      <w:tr w14:paraId="3473E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E26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CA4C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Finding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8E0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Recommended Fix</w:t>
            </w:r>
          </w:p>
        </w:tc>
      </w:tr>
      <w:tr w14:paraId="0FC1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B1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BF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No 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D7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Implement API key or OAuth 2.0 authentication</w:t>
            </w:r>
          </w:p>
        </w:tc>
      </w:tr>
      <w:tr w14:paraId="5210B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8E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72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Personal Data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6F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Return only necessary data per user role</w:t>
            </w:r>
          </w:p>
        </w:tc>
      </w:tr>
      <w:tr w14:paraId="7D18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F7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10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No Authorization 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51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Require Bearer token for all requests</w:t>
            </w:r>
          </w:p>
        </w:tc>
      </w:tr>
      <w:tr w14:paraId="4D0A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C19A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D8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Insecure 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40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Restrict to specific trusted domains only</w:t>
            </w:r>
          </w:p>
        </w:tc>
      </w:tr>
      <w:tr w14:paraId="64EE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20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BF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Accept Any Content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AC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Restrict to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application/json</w: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only</w:t>
            </w:r>
          </w:p>
        </w:tc>
      </w:tr>
      <w:tr w14:paraId="0E11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75DD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B4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Weak Rate Limiting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96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Reduce to maximum 100 requests per hour</w:t>
            </w:r>
          </w:p>
        </w:tc>
      </w:tr>
      <w:tr w14:paraId="7C8D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F8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12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Rate Limit Reset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37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Hide rate limit reset time from headers</w:t>
            </w:r>
          </w:p>
        </w:tc>
      </w:tr>
      <w:tr w14:paraId="5D99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F29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36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Sensitive Data Cached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AE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Add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Cache-Control: no-store</w: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 xml:space="preserve"> for sensitive </w:t>
            </w:r>
          </w:p>
        </w:tc>
      </w:tr>
    </w:tbl>
    <w:p w14:paraId="0527E6B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2A3D944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General API Security Recommendations:</w:t>
      </w:r>
    </w:p>
    <w:p w14:paraId="51132F8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Always implement </w:t>
      </w:r>
      <w:r>
        <w:rPr>
          <w:rStyle w:val="11"/>
          <w:rFonts w:hint="default" w:ascii="Arial" w:hAnsi="Arial" w:cs="Arial"/>
          <w:b w:val="0"/>
          <w:bCs w:val="0"/>
          <w:sz w:val="32"/>
          <w:szCs w:val="32"/>
        </w:rPr>
        <w:t>authentication and authorization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 on all API endpoints</w:t>
      </w:r>
      <w:r>
        <w:rPr>
          <w:rFonts w:hint="default" w:ascii="Arial" w:hAnsi="Arial" w:cs="Arial"/>
          <w:b w:val="0"/>
          <w:bCs w:val="0"/>
          <w:sz w:val="32"/>
          <w:szCs w:val="32"/>
          <w:lang w:val="en-IN"/>
        </w:rPr>
        <w:t xml:space="preserve"> , Foll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ow </w:t>
      </w:r>
      <w:r>
        <w:rPr>
          <w:rStyle w:val="11"/>
          <w:rFonts w:hint="default" w:ascii="Arial" w:hAnsi="Arial" w:cs="Arial"/>
          <w:b w:val="0"/>
          <w:bCs w:val="0"/>
          <w:sz w:val="32"/>
          <w:szCs w:val="32"/>
        </w:rPr>
        <w:t>OWASP API Security Top 10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 guidelines</w:t>
      </w:r>
      <w:r>
        <w:rPr>
          <w:rFonts w:hint="default" w:ascii="Arial" w:hAnsi="Arial" w:cs="Arial"/>
          <w:b w:val="0"/>
          <w:bCs w:val="0"/>
          <w:sz w:val="32"/>
          <w:szCs w:val="32"/>
          <w:lang w:val="en-IN"/>
        </w:rPr>
        <w:t xml:space="preserve">, 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Perform </w:t>
      </w:r>
      <w:r>
        <w:rPr>
          <w:rStyle w:val="11"/>
          <w:rFonts w:hint="default" w:ascii="Arial" w:hAnsi="Arial" w:cs="Arial"/>
          <w:b w:val="0"/>
          <w:bCs w:val="0"/>
          <w:sz w:val="32"/>
          <w:szCs w:val="32"/>
        </w:rPr>
        <w:t>regular API security testing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 using tools like Postman and OWASP ZAP</w:t>
      </w:r>
      <w:r>
        <w:rPr>
          <w:rFonts w:hint="default" w:ascii="Arial" w:hAnsi="Arial" w:cs="Arial"/>
          <w:b w:val="0"/>
          <w:bCs w:val="0"/>
          <w:sz w:val="32"/>
          <w:szCs w:val="32"/>
          <w:lang w:val="en-IN"/>
        </w:rPr>
        <w:t xml:space="preserve"> , 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Implement </w:t>
      </w:r>
      <w:r>
        <w:rPr>
          <w:rStyle w:val="11"/>
          <w:rFonts w:hint="default" w:ascii="Arial" w:hAnsi="Arial" w:cs="Arial"/>
          <w:b w:val="0"/>
          <w:bCs w:val="0"/>
          <w:sz w:val="32"/>
          <w:szCs w:val="32"/>
        </w:rPr>
        <w:t>input validation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 on all API parameters</w:t>
      </w:r>
      <w:r>
        <w:rPr>
          <w:rFonts w:hint="default" w:ascii="Arial" w:hAnsi="Arial" w:cs="Arial"/>
          <w:b w:val="0"/>
          <w:bCs w:val="0"/>
          <w:sz w:val="32"/>
          <w:szCs w:val="32"/>
          <w:lang w:val="en-IN"/>
        </w:rPr>
        <w:t xml:space="preserve"> , 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Use </w:t>
      </w:r>
      <w:r>
        <w:rPr>
          <w:rStyle w:val="11"/>
          <w:rFonts w:hint="default" w:ascii="Arial" w:hAnsi="Arial" w:cs="Arial"/>
          <w:b w:val="0"/>
          <w:bCs w:val="0"/>
          <w:sz w:val="32"/>
          <w:szCs w:val="32"/>
        </w:rPr>
        <w:t>HTTPS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 for all API communications</w:t>
      </w:r>
      <w:r>
        <w:rPr>
          <w:rFonts w:hint="default" w:ascii="Arial" w:hAnsi="Arial" w:cs="Arial"/>
          <w:b w:val="0"/>
          <w:bCs w:val="0"/>
          <w:sz w:val="32"/>
          <w:szCs w:val="32"/>
          <w:lang w:val="en-IN"/>
        </w:rPr>
        <w:t xml:space="preserve"> , 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Apply </w:t>
      </w:r>
      <w:r>
        <w:rPr>
          <w:rStyle w:val="11"/>
          <w:rFonts w:hint="default" w:ascii="Arial" w:hAnsi="Arial" w:cs="Arial"/>
          <w:b w:val="0"/>
          <w:bCs w:val="0"/>
          <w:sz w:val="32"/>
          <w:szCs w:val="32"/>
        </w:rPr>
        <w:t>principle of least privilege</w:t>
      </w:r>
      <w:r>
        <w:rPr>
          <w:rFonts w:hint="default" w:ascii="Arial" w:hAnsi="Arial" w:cs="Arial"/>
          <w:b w:val="0"/>
          <w:bCs w:val="0"/>
          <w:sz w:val="32"/>
          <w:szCs w:val="32"/>
        </w:rPr>
        <w:t xml:space="preserve"> — return only data the user needs</w:t>
      </w:r>
    </w:p>
    <w:p w14:paraId="4DCB7E3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5D1400F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6BB99B3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7. Conclusion</w:t>
      </w:r>
    </w:p>
    <w:p w14:paraId="7CD081C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In this API Security Risk Analysis, I analyzed </w:t>
      </w:r>
      <w:r>
        <w:rPr>
          <w:rStyle w:val="11"/>
          <w:rFonts w:hint="default" w:ascii="Arial" w:hAnsi="Arial" w:cs="Arial"/>
          <w:sz w:val="32"/>
          <w:szCs w:val="32"/>
        </w:rPr>
        <w:fldChar w:fldCharType="begin"/>
      </w:r>
      <w:r>
        <w:rPr>
          <w:rStyle w:val="11"/>
          <w:rFonts w:hint="default" w:ascii="Arial" w:hAnsi="Arial" w:cs="Arial"/>
          <w:sz w:val="32"/>
          <w:szCs w:val="32"/>
        </w:rPr>
        <w:instrText xml:space="preserve"> HYPERLINK "https://jsonplaceholder.typicode.com/users" </w:instrText>
      </w:r>
      <w:r>
        <w:rPr>
          <w:rStyle w:val="11"/>
          <w:rFonts w:hint="default" w:ascii="Arial" w:hAnsi="Arial" w:cs="Arial"/>
          <w:sz w:val="32"/>
          <w:szCs w:val="32"/>
        </w:rPr>
        <w:fldChar w:fldCharType="separate"/>
      </w:r>
      <w:r>
        <w:rPr>
          <w:rStyle w:val="9"/>
          <w:rFonts w:hint="default" w:ascii="Arial" w:hAnsi="Arial" w:cs="Arial"/>
          <w:sz w:val="32"/>
          <w:szCs w:val="32"/>
        </w:rPr>
        <w:t>https://jsonplaceholder.typicode.com/users</w:t>
      </w:r>
      <w:r>
        <w:rPr>
          <w:rStyle w:val="11"/>
          <w:rFonts w:hint="default" w:ascii="Arial" w:hAnsi="Arial" w:cs="Arial"/>
          <w:sz w:val="32"/>
          <w:szCs w:val="32"/>
        </w:rPr>
        <w:fldChar w:fldCharType="end"/>
      </w:r>
      <w:r>
        <w:rPr>
          <w:rFonts w:hint="default" w:ascii="Arial" w:hAnsi="Arial" w:cs="Arial"/>
          <w:sz w:val="32"/>
          <w:szCs w:val="32"/>
        </w:rPr>
        <w:t xml:space="preserve"> using Postman Web. A total of </w:t>
      </w:r>
      <w:r>
        <w:rPr>
          <w:rFonts w:hint="default" w:ascii="Arial" w:hAnsi="Arial" w:cs="Arial"/>
          <w:sz w:val="32"/>
          <w:szCs w:val="32"/>
          <w:lang w:val="en-IN"/>
        </w:rPr>
        <w:t>8</w:t>
      </w:r>
      <w:r>
        <w:rPr>
          <w:rStyle w:val="11"/>
          <w:rFonts w:hint="default" w:ascii="Arial" w:hAnsi="Arial" w:cs="Arial"/>
          <w:sz w:val="32"/>
          <w:szCs w:val="32"/>
        </w:rPr>
        <w:t xml:space="preserve"> security findings</w:t>
      </w:r>
      <w:r>
        <w:rPr>
          <w:rFonts w:hint="default" w:ascii="Arial" w:hAnsi="Arial" w:cs="Arial"/>
          <w:sz w:val="32"/>
          <w:szCs w:val="32"/>
        </w:rPr>
        <w:t xml:space="preserve"> were identified — 5 High Risk, </w:t>
      </w:r>
      <w:r>
        <w:rPr>
          <w:rFonts w:hint="default" w:ascii="Arial" w:hAnsi="Arial" w:cs="Arial"/>
          <w:sz w:val="32"/>
          <w:szCs w:val="32"/>
          <w:lang w:val="en-IN"/>
        </w:rPr>
        <w:t>3</w:t>
      </w:r>
      <w:r>
        <w:rPr>
          <w:rFonts w:hint="default" w:ascii="Arial" w:hAnsi="Arial" w:cs="Arial"/>
          <w:sz w:val="32"/>
          <w:szCs w:val="32"/>
        </w:rPr>
        <w:t xml:space="preserve"> Medium Risk</w:t>
      </w:r>
    </w:p>
    <w:p w14:paraId="247EFA9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 The most critical issues are the </w:t>
      </w:r>
      <w:r>
        <w:rPr>
          <w:rStyle w:val="11"/>
          <w:rFonts w:hint="default" w:ascii="Arial" w:hAnsi="Arial" w:cs="Arial"/>
          <w:sz w:val="32"/>
          <w:szCs w:val="32"/>
        </w:rPr>
        <w:t>missing authentication</w:t>
      </w:r>
      <w:r>
        <w:rPr>
          <w:rFonts w:hint="default" w:ascii="Arial" w:hAnsi="Arial" w:cs="Arial"/>
          <w:sz w:val="32"/>
          <w:szCs w:val="32"/>
        </w:rPr>
        <w:t xml:space="preserve">, </w:t>
      </w:r>
      <w:r>
        <w:rPr>
          <w:rStyle w:val="11"/>
          <w:rFonts w:hint="default" w:ascii="Arial" w:hAnsi="Arial" w:cs="Arial"/>
          <w:sz w:val="32"/>
          <w:szCs w:val="32"/>
        </w:rPr>
        <w:t>exposed personal data</w:t>
      </w:r>
      <w:r>
        <w:rPr>
          <w:rFonts w:hint="default" w:ascii="Arial" w:hAnsi="Arial" w:cs="Arial"/>
          <w:sz w:val="32"/>
          <w:szCs w:val="32"/>
        </w:rPr>
        <w:t xml:space="preserve">, and </w:t>
      </w:r>
      <w:r>
        <w:rPr>
          <w:rStyle w:val="11"/>
          <w:rFonts w:hint="default" w:ascii="Arial" w:hAnsi="Arial" w:cs="Arial"/>
          <w:sz w:val="32"/>
          <w:szCs w:val="32"/>
        </w:rPr>
        <w:t>insecure CORS configuration</w:t>
      </w:r>
      <w:r>
        <w:rPr>
          <w:rFonts w:hint="default" w:ascii="Arial" w:hAnsi="Arial" w:cs="Arial"/>
          <w:sz w:val="32"/>
          <w:szCs w:val="32"/>
        </w:rPr>
        <w:t>. These vulnerabilities allow anyone to access sensitive user information without any login or authorization — posing serious privacy and security risks.</w:t>
      </w:r>
    </w:p>
    <w:p w14:paraId="01049EA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Immediate action should be taken to implement proper authentication, restrict CORS policy, and reduce rate limiting to protect user data from unauthorized access.</w:t>
      </w:r>
    </w:p>
    <w:p w14:paraId="761180DA">
      <w:pPr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53F1416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8. References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8"/>
        <w:gridCol w:w="6124"/>
      </w:tblGrid>
      <w:tr w14:paraId="3375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433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200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Details</w:t>
            </w:r>
          </w:p>
        </w:tc>
      </w:tr>
      <w:tr w14:paraId="7CC7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B06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Target 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53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instrText xml:space="preserve"> HYPERLINK "https://jsonplaceholder.typicode.com" </w:instrTex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32"/>
                <w:szCs w:val="32"/>
              </w:rPr>
              <w:t>https://jsonplaceholder.typicode.com</w: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end"/>
            </w:r>
          </w:p>
        </w:tc>
      </w:tr>
      <w:tr w14:paraId="4D33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6472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Postman Web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53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instrText xml:space="preserve"> HYPERLINK "https://web.postman.co" </w:instrTex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32"/>
                <w:szCs w:val="32"/>
              </w:rPr>
              <w:t>https://web.postman.co</w: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end"/>
            </w:r>
          </w:p>
        </w:tc>
      </w:tr>
      <w:tr w14:paraId="2403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BC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OWASP API 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D2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instrText xml:space="preserve"> HYPERLINK "https://owasp.org/www-project-api-security" </w:instrTex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32"/>
                <w:szCs w:val="32"/>
              </w:rPr>
              <w:t>https://owasp.org/www-project-api-security</w:t>
            </w: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fldChar w:fldCharType="end"/>
            </w:r>
          </w:p>
        </w:tc>
      </w:tr>
      <w:tr w14:paraId="29872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AD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GitHub Repository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56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  <w:lang w:val="en-IN"/>
              </w:rPr>
            </w:pPr>
            <w:bookmarkStart w:id="0" w:name="_GoBack"/>
            <w:bookmarkEnd w:id="0"/>
          </w:p>
        </w:tc>
      </w:tr>
    </w:tbl>
    <w:p w14:paraId="4D43A5BC">
      <w:pPr>
        <w:jc w:val="left"/>
        <w:rPr>
          <w:rFonts w:hint="default" w:ascii="Arial" w:hAnsi="Arial" w:cs="Arial"/>
          <w:sz w:val="32"/>
          <w:szCs w:val="32"/>
          <w:lang w:val="en-IN"/>
        </w:rPr>
      </w:pPr>
    </w:p>
    <w:p w14:paraId="673FFC11">
      <w:pPr>
        <w:jc w:val="left"/>
        <w:rPr>
          <w:rFonts w:hint="default" w:ascii="Arial" w:hAnsi="Arial" w:cs="Arial"/>
          <w:sz w:val="32"/>
          <w:szCs w:val="32"/>
          <w:lang w:val="en-IN"/>
        </w:rPr>
      </w:pPr>
    </w:p>
    <w:p w14:paraId="201E5AC9">
      <w:pPr>
        <w:jc w:val="left"/>
        <w:rPr>
          <w:rFonts w:hint="default" w:ascii="Arial" w:hAnsi="Arial" w:cs="Arial"/>
          <w:sz w:val="32"/>
          <w:szCs w:val="32"/>
          <w:lang w:val="en-IN"/>
        </w:rPr>
      </w:pPr>
    </w:p>
    <w:p w14:paraId="62F1474E">
      <w:pPr>
        <w:jc w:val="left"/>
        <w:rPr>
          <w:rFonts w:hint="default" w:ascii="Arial" w:hAnsi="Arial" w:cs="Arial"/>
          <w:sz w:val="32"/>
          <w:szCs w:val="32"/>
          <w:lang w:val="en-IN"/>
        </w:rPr>
      </w:pPr>
    </w:p>
    <w:p w14:paraId="5084164B">
      <w:pPr>
        <w:jc w:val="left"/>
        <w:rPr>
          <w:rFonts w:hint="default" w:ascii="Arial" w:hAnsi="Arial" w:cs="Arial"/>
          <w:sz w:val="32"/>
          <w:szCs w:val="32"/>
          <w:lang w:val="en-IN"/>
        </w:rPr>
      </w:pPr>
    </w:p>
    <w:p w14:paraId="4AEA59A0">
      <w:pPr>
        <w:jc w:val="left"/>
        <w:rPr>
          <w:rFonts w:hint="default" w:ascii="Arial" w:hAnsi="Arial" w:cs="Arial"/>
          <w:sz w:val="32"/>
          <w:szCs w:val="32"/>
          <w:lang w:val="en-IN"/>
        </w:rPr>
      </w:pPr>
    </w:p>
    <w:p w14:paraId="67861B86">
      <w:pPr>
        <w:jc w:val="left"/>
        <w:rPr>
          <w:rFonts w:hint="default" w:ascii="Arial" w:hAnsi="Arial" w:cs="Arial"/>
          <w:sz w:val="32"/>
          <w:szCs w:val="32"/>
          <w:lang w:val="en-IN"/>
        </w:rPr>
      </w:pPr>
    </w:p>
    <w:sectPr>
      <w:footerReference r:id="rId3" w:type="default"/>
      <w:pgSz w:w="11906" w:h="16838"/>
      <w:pgMar w:top="720" w:right="720" w:bottom="720" w:left="720" w:header="72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EEC44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87792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GsbUA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87792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BC543D"/>
    <w:multiLevelType w:val="multilevel"/>
    <w:tmpl w:val="4DBC5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DA39AC"/>
    <w:rsid w:val="05222A41"/>
    <w:rsid w:val="07850AB0"/>
    <w:rsid w:val="16DA39AC"/>
    <w:rsid w:val="23A36162"/>
    <w:rsid w:val="3D417B8C"/>
    <w:rsid w:val="4F6D4C7A"/>
    <w:rsid w:val="71D36ECE"/>
    <w:rsid w:val="7DEA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3"/>
    <w:qFormat/>
    <w:uiPriority w:val="0"/>
    <w:rPr>
      <w:color w:val="0000FF"/>
      <w:u w:val="single"/>
    </w:rPr>
  </w:style>
  <w:style w:type="paragraph" w:styleId="10">
    <w:name w:val="Normal (Web)"/>
    <w:basedOn w:val="1"/>
    <w:qFormat/>
    <w:uiPriority w:val="0"/>
    <w:rPr>
      <w:sz w:val="24"/>
      <w:szCs w:val="24"/>
    </w:rPr>
  </w:style>
  <w:style w:type="character" w:styleId="11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574</Words>
  <Characters>3190</Characters>
  <Lines>0</Lines>
  <Paragraphs>0</Paragraphs>
  <TotalTime>4</TotalTime>
  <ScaleCrop>false</ScaleCrop>
  <LinksUpToDate>false</LinksUpToDate>
  <CharactersWithSpaces>3671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2026-05-16T13:40:00Z</dcterms:created>
  <dc:creator>WPS_1778336439</dc:creator>
  <cp:lastModifiedBy>WPS_1778336439</cp:lastModifiedBy>
  <dcterms:modified xsi:type="dcterms:W3CDTF">2026-06-05T06:42:45Z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95C821F887784AC08E1D173C1AA59C05_11</vt:lpwstr>
  </property>
  <property fmtid="{D5CDD505-2E9C-101B-9397-08002B2CF9AE}" pid="4" name="KSOTemplateDocerSaveRecord">
    <vt:lpwstr>eyJoZGlkIjoiMDEwYjI5NWIxNjUyNTU3MzRkNTkwNTgxNDQ3OGM3ODciLCJ1c2VySWQiOiI1NDk3NTkwMzg2OTQifQ==</vt:lpwstr>
  </property>
</Properties>
</file>