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E47B" w14:textId="55D7F39A" w:rsidR="00A04543" w:rsidRDefault="0068609D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40"/>
          <w:szCs w:val="40"/>
          <w:u w:val="single"/>
        </w:rPr>
        <w:t>K</w:t>
      </w:r>
      <w:r w:rsidRPr="0068609D">
        <w:rPr>
          <w:b/>
          <w:bCs/>
          <w:sz w:val="40"/>
          <w:szCs w:val="40"/>
          <w:u w:val="single"/>
        </w:rPr>
        <w:t>RED</w:t>
      </w:r>
      <w:r>
        <w:rPr>
          <w:b/>
          <w:bCs/>
          <w:sz w:val="40"/>
          <w:szCs w:val="40"/>
          <w:u w:val="single"/>
        </w:rPr>
        <w:t>X</w:t>
      </w:r>
    </w:p>
    <w:p w14:paraId="675CEEDD" w14:textId="58A93934" w:rsidR="0068609D" w:rsidRDefault="0068609D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Website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6F046D0F" w14:textId="4F58EED0" w:rsidR="0068609D" w:rsidRDefault="00F7528F">
      <w:pPr>
        <w:rPr>
          <w:b/>
          <w:bCs/>
          <w:sz w:val="24"/>
          <w:szCs w:val="24"/>
          <w:u w:val="single"/>
        </w:rPr>
      </w:pPr>
      <w:hyperlink r:id="rId4" w:history="1">
        <w:r w:rsidR="0068609D" w:rsidRPr="002760AC">
          <w:rPr>
            <w:rStyle w:val="Hyperlink"/>
            <w:b/>
            <w:bCs/>
            <w:sz w:val="24"/>
            <w:szCs w:val="24"/>
          </w:rPr>
          <w:t>https://www.kredx.com/</w:t>
        </w:r>
      </w:hyperlink>
    </w:p>
    <w:p w14:paraId="15C81703" w14:textId="1238923A" w:rsidR="0068609D" w:rsidRDefault="0068609D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Facebook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1F4E8879" w14:textId="07DD237E" w:rsidR="0068609D" w:rsidRDefault="00F7528F">
      <w:pPr>
        <w:rPr>
          <w:b/>
          <w:bCs/>
          <w:sz w:val="24"/>
          <w:szCs w:val="24"/>
          <w:u w:val="single"/>
        </w:rPr>
      </w:pPr>
      <w:hyperlink r:id="rId5" w:history="1">
        <w:r w:rsidR="0068609D" w:rsidRPr="002760AC">
          <w:rPr>
            <w:rStyle w:val="Hyperlink"/>
            <w:b/>
            <w:bCs/>
            <w:sz w:val="24"/>
            <w:szCs w:val="24"/>
          </w:rPr>
          <w:t>https://www.facebook.com/KredxSocial/</w:t>
        </w:r>
      </w:hyperlink>
    </w:p>
    <w:p w14:paraId="7B858A3D" w14:textId="00A59C98" w:rsidR="0068609D" w:rsidRDefault="0068609D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Twitter :</w:t>
      </w:r>
      <w:proofErr w:type="gramEnd"/>
    </w:p>
    <w:p w14:paraId="6C751EF9" w14:textId="7DCE4E7A" w:rsidR="0068609D" w:rsidRDefault="00F7528F">
      <w:pPr>
        <w:rPr>
          <w:b/>
          <w:bCs/>
          <w:sz w:val="24"/>
          <w:szCs w:val="24"/>
          <w:u w:val="single"/>
        </w:rPr>
      </w:pPr>
      <w:hyperlink r:id="rId6" w:history="1">
        <w:r w:rsidR="0068609D" w:rsidRPr="002760AC">
          <w:rPr>
            <w:rStyle w:val="Hyperlink"/>
            <w:b/>
            <w:bCs/>
            <w:sz w:val="24"/>
            <w:szCs w:val="24"/>
          </w:rPr>
          <w:t>https://twitter.com/kredxindia?ref_src=twsrc%5Egoogle%7Ctwcamp%5Eserp%7Ctwgr%5Eauthor</w:t>
        </w:r>
      </w:hyperlink>
    </w:p>
    <w:p w14:paraId="4B2E1491" w14:textId="422B0872" w:rsidR="00F7528F" w:rsidRDefault="00F7528F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Linkedin :</w:t>
      </w:r>
      <w:proofErr w:type="gramEnd"/>
    </w:p>
    <w:p w14:paraId="07EFCC51" w14:textId="17D2A4F8" w:rsidR="00F7528F" w:rsidRDefault="00F7528F">
      <w:pPr>
        <w:rPr>
          <w:b/>
          <w:bCs/>
          <w:sz w:val="24"/>
          <w:szCs w:val="24"/>
          <w:u w:val="single"/>
        </w:rPr>
      </w:pPr>
      <w:hyperlink r:id="rId7" w:history="1">
        <w:r w:rsidRPr="00E20AB0">
          <w:rPr>
            <w:rStyle w:val="Hyperlink"/>
            <w:b/>
            <w:bCs/>
            <w:sz w:val="24"/>
            <w:szCs w:val="24"/>
          </w:rPr>
          <w:t>https://www.linkedin.com/company/kredxindia/?originalSubdomain=in</w:t>
        </w:r>
      </w:hyperlink>
    </w:p>
    <w:p w14:paraId="2B4723DC" w14:textId="592A69EA" w:rsidR="0068609D" w:rsidRDefault="0068609D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About :</w:t>
      </w:r>
      <w:proofErr w:type="gramEnd"/>
    </w:p>
    <w:p w14:paraId="5A022F78" w14:textId="2EF4E1C2" w:rsidR="0068609D" w:rsidRDefault="0068609D">
      <w:pPr>
        <w:rPr>
          <w:rFonts w:ascii="Arial" w:hAnsi="Arial" w:cs="Arial"/>
          <w:color w:val="333333"/>
          <w:sz w:val="27"/>
          <w:szCs w:val="27"/>
          <w:shd w:val="clear" w:color="auto" w:fill="F6F7F9"/>
        </w:rPr>
      </w:pPr>
      <w:r w:rsidRPr="0068609D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KredX is</w:t>
      </w:r>
      <w:r w:rsidRPr="0068609D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</w:t>
      </w:r>
      <w:r w:rsidRPr="0068609D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India’s first invoice discounting marketplace platform. It helps businesses gain quick access to working capital in around 24 to 72 hours</w:t>
      </w:r>
      <w:r w:rsidRPr="0068609D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 by selling their unpaid receivables while providing investors with an opportunity to earn low-risk high returns through a unique short-term investment. Founded by Anurag Jain, the company provides a technological platform that connects investors, both institutional and individual, with high-growth businesses looking for working capital through invoice discounting</w:t>
      </w:r>
      <w:r>
        <w:rPr>
          <w:rFonts w:ascii="Arial" w:hAnsi="Arial" w:cs="Arial"/>
          <w:color w:val="333333"/>
          <w:sz w:val="27"/>
          <w:szCs w:val="27"/>
          <w:shd w:val="clear" w:color="auto" w:fill="F6F7F9"/>
        </w:rPr>
        <w:t>.</w:t>
      </w:r>
    </w:p>
    <w:p w14:paraId="03859D42" w14:textId="41F56C36" w:rsidR="0068609D" w:rsidRDefault="0068609D">
      <w:pPr>
        <w:rPr>
          <w:rFonts w:cstheme="minorHAnsi"/>
          <w:color w:val="333333"/>
          <w:sz w:val="24"/>
          <w:szCs w:val="24"/>
          <w:shd w:val="clear" w:color="auto" w:fill="F6F7F9"/>
        </w:rPr>
      </w:pPr>
      <w:proofErr w:type="gramStart"/>
      <w:r w:rsidRPr="00470658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>Location :</w:t>
      </w:r>
      <w:proofErr w:type="gramEnd"/>
      <w:r w:rsidR="00470658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 xml:space="preserve"> </w:t>
      </w:r>
      <w:r w:rsidR="00470658" w:rsidRPr="00470658">
        <w:rPr>
          <w:rFonts w:cstheme="minorHAnsi"/>
          <w:color w:val="333333"/>
          <w:sz w:val="24"/>
          <w:szCs w:val="24"/>
          <w:shd w:val="clear" w:color="auto" w:fill="F6F7F9"/>
        </w:rPr>
        <w:t>Chennai,India</w:t>
      </w:r>
    </w:p>
    <w:p w14:paraId="7F4538D7" w14:textId="18F1E50E" w:rsidR="00470658" w:rsidRDefault="00470658">
      <w:pPr>
        <w:rPr>
          <w:rFonts w:cstheme="minorHAnsi"/>
          <w:color w:val="333333"/>
          <w:sz w:val="24"/>
          <w:szCs w:val="24"/>
          <w:shd w:val="clear" w:color="auto" w:fill="F6F7F9"/>
        </w:rPr>
      </w:pPr>
      <w:r w:rsidRPr="00470658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 xml:space="preserve">Incorporation </w:t>
      </w:r>
      <w:proofErr w:type="gramStart"/>
      <w:r w:rsidRPr="00470658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>date :</w:t>
      </w:r>
      <w:proofErr w:type="gramEnd"/>
      <w:r w:rsidRPr="00470658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 xml:space="preserve"> </w:t>
      </w:r>
      <w:r w:rsidRPr="00470658">
        <w:rPr>
          <w:rFonts w:cstheme="minorHAnsi"/>
          <w:color w:val="333333"/>
          <w:sz w:val="24"/>
          <w:szCs w:val="24"/>
          <w:shd w:val="clear" w:color="auto" w:fill="F6F7F9"/>
        </w:rPr>
        <w:t>13 September,2015</w:t>
      </w:r>
    </w:p>
    <w:p w14:paraId="12ECF88B" w14:textId="0A0125B1" w:rsidR="00470658" w:rsidRPr="00470658" w:rsidRDefault="00470658">
      <w:pPr>
        <w:rPr>
          <w:rFonts w:cstheme="minorHAnsi"/>
          <w:sz w:val="24"/>
          <w:szCs w:val="24"/>
        </w:rPr>
      </w:pPr>
      <w:proofErr w:type="gramStart"/>
      <w:r w:rsidRPr="00470658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6F7F9"/>
        </w:rPr>
        <w:t>Valuation :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6F7F9"/>
        </w:rPr>
        <w:t xml:space="preserve"> 75 Lakhs</w:t>
      </w:r>
    </w:p>
    <w:p w14:paraId="29571271" w14:textId="77777777" w:rsidR="0068609D" w:rsidRPr="0068609D" w:rsidRDefault="0068609D">
      <w:pPr>
        <w:rPr>
          <w:b/>
          <w:bCs/>
          <w:sz w:val="24"/>
          <w:szCs w:val="24"/>
          <w:u w:val="single"/>
        </w:rPr>
      </w:pPr>
    </w:p>
    <w:sectPr w:rsidR="0068609D" w:rsidRPr="0068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9D"/>
    <w:rsid w:val="00470658"/>
    <w:rsid w:val="0068609D"/>
    <w:rsid w:val="00A04543"/>
    <w:rsid w:val="00F7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813A"/>
  <w15:chartTrackingRefBased/>
  <w15:docId w15:val="{B8593AF8-EC58-4CB1-964D-00CDF556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0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86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kredxindia/?originalSubdomain=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kredxindia?ref_src=twsrc%5Egoogle%7Ctwcamp%5Eserp%7Ctwgr%5Eauthor" TargetMode="External"/><Relationship Id="rId5" Type="http://schemas.openxmlformats.org/officeDocument/2006/relationships/hyperlink" Target="https://www.facebook.com/KredxSocial/" TargetMode="External"/><Relationship Id="rId4" Type="http://schemas.openxmlformats.org/officeDocument/2006/relationships/hyperlink" Target="https://www.kredx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Sherly</dc:creator>
  <cp:keywords/>
  <dc:description/>
  <cp:lastModifiedBy> </cp:lastModifiedBy>
  <cp:revision>2</cp:revision>
  <dcterms:created xsi:type="dcterms:W3CDTF">2021-04-07T09:41:00Z</dcterms:created>
  <dcterms:modified xsi:type="dcterms:W3CDTF">2021-04-07T10:15:00Z</dcterms:modified>
</cp:coreProperties>
</file>