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0" w:line="360" w:lineRule="auto"/>
        <w:rPr>
          <w:b w:val="1"/>
          <w:color w:val="222f39"/>
          <w:sz w:val="26"/>
          <w:szCs w:val="26"/>
          <w:u w:val="single"/>
        </w:rPr>
      </w:pPr>
      <w:bookmarkStart w:colFirst="0" w:colLast="0" w:name="_um2uwomoa674" w:id="0"/>
      <w:bookmarkEnd w:id="0"/>
      <w:r w:rsidDel="00000000" w:rsidR="00000000" w:rsidRPr="00000000">
        <w:rPr>
          <w:b w:val="1"/>
          <w:color w:val="222f39"/>
          <w:sz w:val="26"/>
          <w:szCs w:val="26"/>
          <w:u w:val="single"/>
          <w:rtl w:val="0"/>
        </w:rPr>
        <w:t xml:space="preserve">All That Dips</w:t>
      </w:r>
    </w:p>
    <w:p w:rsidR="00000000" w:rsidDel="00000000" w:rsidP="00000000" w:rsidRDefault="00000000" w:rsidRPr="00000000" w14:paraId="00000002">
      <w:pPr>
        <w:rPr>
          <w:u w:val="single"/>
        </w:rPr>
      </w:pPr>
      <w:r w:rsidDel="00000000" w:rsidR="00000000" w:rsidRPr="00000000">
        <w:rPr>
          <w:u w:val="single"/>
          <w:rtl w:val="0"/>
        </w:rPr>
        <w:t xml:space="preserve">Description:</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pStyle w:val="Heading4"/>
        <w:keepNext w:val="0"/>
        <w:keepLines w:val="0"/>
        <w:shd w:fill="ffffff" w:val="clear"/>
        <w:spacing w:after="40" w:before="0" w:line="360" w:lineRule="auto"/>
        <w:rPr>
          <w:color w:val="333333"/>
          <w:sz w:val="22"/>
          <w:szCs w:val="22"/>
          <w:highlight w:val="white"/>
        </w:rPr>
      </w:pPr>
      <w:bookmarkStart w:colFirst="0" w:colLast="0" w:name="_o00wya11yplu" w:id="1"/>
      <w:bookmarkEnd w:id="1"/>
      <w:r w:rsidDel="00000000" w:rsidR="00000000" w:rsidRPr="00000000">
        <w:rPr>
          <w:color w:val="333333"/>
          <w:sz w:val="22"/>
          <w:szCs w:val="22"/>
          <w:highlight w:val="white"/>
          <w:rtl w:val="0"/>
        </w:rPr>
        <w:t xml:space="preserve">Provides unique dips that are gluten free, have no MSG, no preservatives and have the unique combinations of great flavours from across the globe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About:</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highlight w:val="white"/>
          <w:rtl w:val="0"/>
        </w:rPr>
        <w:t xml:space="preserve">Producer of food products intended to offer fresh ingredients without any chemicals, preservatives, artificial colors, or flavors. The company's products include a range of fresh hummus and salsa, aiolis, yogurt based dips in different variants, and cooking sauces, enabling consumers to enhance the taste of food with original flavors of dips and toppings.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keepNext w:val="0"/>
        <w:keepLines w:val="0"/>
        <w:shd w:fill="ffffff" w:val="clear"/>
        <w:spacing w:after="40" w:before="0" w:line="360" w:lineRule="auto"/>
        <w:rPr/>
      </w:pPr>
      <w:bookmarkStart w:colFirst="0" w:colLast="0" w:name="_csel9qyj8g5x" w:id="2"/>
      <w:bookmarkEnd w:id="2"/>
      <w:r w:rsidDel="00000000" w:rsidR="00000000" w:rsidRPr="00000000">
        <w:rPr>
          <w:b w:val="1"/>
          <w:color w:val="222f39"/>
          <w:sz w:val="26"/>
          <w:szCs w:val="26"/>
          <w:u w:val="single"/>
          <w:rtl w:val="0"/>
        </w:rPr>
        <w:t xml:space="preserve">BUSINESS OVERVIEW</w:t>
      </w:r>
      <w:r w:rsidDel="00000000" w:rsidR="00000000" w:rsidRPr="00000000">
        <w:rPr>
          <w:rtl w:val="0"/>
        </w:rPr>
      </w:r>
    </w:p>
    <w:p w:rsidR="00000000" w:rsidDel="00000000" w:rsidP="00000000" w:rsidRDefault="00000000" w:rsidRPr="00000000" w14:paraId="0000000B">
      <w:pPr>
        <w:jc w:val="both"/>
        <w:rPr>
          <w:highlight w:val="white"/>
        </w:rPr>
      </w:pPr>
      <w:r w:rsidDel="00000000" w:rsidR="00000000" w:rsidRPr="00000000">
        <w:rPr>
          <w:b w:val="1"/>
          <w:sz w:val="24"/>
          <w:szCs w:val="24"/>
          <w:rtl w:val="0"/>
        </w:rPr>
        <w:t xml:space="preserve">Location</w:t>
        <w:tab/>
        <w:tab/>
        <w:t xml:space="preserve">:  </w:t>
      </w:r>
      <w:r w:rsidDel="00000000" w:rsidR="00000000" w:rsidRPr="00000000">
        <w:rPr>
          <w:highlight w:val="white"/>
          <w:rtl w:val="0"/>
        </w:rPr>
        <w:t xml:space="preserve">Vadodara, Gujarat</w:t>
      </w:r>
    </w:p>
    <w:p w:rsidR="00000000" w:rsidDel="00000000" w:rsidP="00000000" w:rsidRDefault="00000000" w:rsidRPr="00000000" w14:paraId="0000000C">
      <w:pPr>
        <w:jc w:val="both"/>
        <w:rPr>
          <w:highlight w:val="white"/>
        </w:rPr>
      </w:pPr>
      <w:r w:rsidDel="00000000" w:rsidR="00000000" w:rsidRPr="00000000">
        <w:rPr>
          <w:rtl w:val="0"/>
        </w:rPr>
      </w:r>
    </w:p>
    <w:p w:rsidR="00000000" w:rsidDel="00000000" w:rsidP="00000000" w:rsidRDefault="00000000" w:rsidRPr="00000000" w14:paraId="0000000D">
      <w:pPr>
        <w:ind w:left="1440" w:firstLine="0"/>
        <w:jc w:val="both"/>
        <w:rPr/>
      </w:pPr>
      <w:r w:rsidDel="00000000" w:rsidR="00000000" w:rsidRPr="00000000">
        <w:rPr>
          <w:rtl w:val="0"/>
        </w:rPr>
        <w:t xml:space="preserve">        {</w:t>
        <w:tab/>
      </w:r>
      <w:r w:rsidDel="00000000" w:rsidR="00000000" w:rsidRPr="00000000">
        <w:rPr>
          <w:rtl w:val="0"/>
        </w:rPr>
        <w:t xml:space="preserve">FF 127 Shiddhivinayak complex</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720"/>
        <w:jc w:val="both"/>
        <w:rPr/>
      </w:pPr>
      <w:r w:rsidDel="00000000" w:rsidR="00000000" w:rsidRPr="00000000">
        <w:rPr>
          <w:rtl w:val="0"/>
        </w:rPr>
        <w:t xml:space="preserve">Bh railway Station, Alkapuri, Vadodara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720"/>
        <w:jc w:val="both"/>
        <w:rPr/>
      </w:pPr>
      <w:r w:rsidDel="00000000" w:rsidR="00000000" w:rsidRPr="00000000">
        <w:rPr>
          <w:rtl w:val="0"/>
        </w:rPr>
        <w:t xml:space="preserve">Vadodara, Gujarat 390007, IN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Social media</w:t>
        <w:tab/>
        <w:t xml:space="preserve">: </w:t>
      </w:r>
    </w:p>
    <w:p w:rsidR="00000000" w:rsidDel="00000000" w:rsidP="00000000" w:rsidRDefault="00000000" w:rsidRPr="00000000" w14:paraId="00000012">
      <w:pPr>
        <w:rPr>
          <w:sz w:val="24"/>
          <w:szCs w:val="24"/>
        </w:rPr>
      </w:pPr>
      <w:r w:rsidDel="00000000" w:rsidR="00000000" w:rsidRPr="00000000">
        <w:rPr>
          <w:b w:val="1"/>
          <w:sz w:val="24"/>
          <w:szCs w:val="24"/>
          <w:rtl w:val="0"/>
        </w:rPr>
        <w:tab/>
        <w:tab/>
      </w:r>
      <w:r w:rsidDel="00000000" w:rsidR="00000000" w:rsidRPr="00000000">
        <w:rPr>
          <w:sz w:val="24"/>
          <w:szCs w:val="24"/>
          <w:rtl w:val="0"/>
        </w:rPr>
        <w:t xml:space="preserve">LinkedIn  -&gt; </w:t>
      </w:r>
      <w:hyperlink r:id="rId6">
        <w:r w:rsidDel="00000000" w:rsidR="00000000" w:rsidRPr="00000000">
          <w:rPr>
            <w:color w:val="1155cc"/>
            <w:sz w:val="24"/>
            <w:szCs w:val="24"/>
            <w:u w:val="single"/>
            <w:rtl w:val="0"/>
          </w:rPr>
          <w:t xml:space="preserve">https://in.linkedin.com/company/all-that-dips</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ab/>
        <w:tab/>
        <w:t xml:space="preserve">Facebook-&gt; </w:t>
      </w:r>
      <w:hyperlink r:id="rId7">
        <w:r w:rsidDel="00000000" w:rsidR="00000000" w:rsidRPr="00000000">
          <w:rPr>
            <w:color w:val="1155cc"/>
            <w:sz w:val="24"/>
            <w:szCs w:val="24"/>
            <w:u w:val="single"/>
            <w:rtl w:val="0"/>
          </w:rPr>
          <w:t xml:space="preserve">https://www.facebook.com/BechefbyAllThatDips/</w:t>
        </w:r>
      </w:hyperlink>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ab/>
        <w:tab/>
        <w:t xml:space="preserve">Twitter     -&gt; </w:t>
      </w:r>
      <w:hyperlink r:id="rId8">
        <w:r w:rsidDel="00000000" w:rsidR="00000000" w:rsidRPr="00000000">
          <w:rPr>
            <w:color w:val="1155cc"/>
            <w:sz w:val="24"/>
            <w:szCs w:val="24"/>
            <w:u w:val="single"/>
            <w:rtl w:val="0"/>
          </w:rPr>
          <w:t xml:space="preserve">https://twitter.com/allthatdips?lang=en</w:t>
        </w:r>
      </w:hyperlink>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Website</w:t>
        <w:tab/>
        <w:tab/>
        <w:t xml:space="preserve">: </w:t>
      </w:r>
      <w:hyperlink r:id="rId9">
        <w:r w:rsidDel="00000000" w:rsidR="00000000" w:rsidRPr="00000000">
          <w:rPr>
            <w:color w:val="1155cc"/>
            <w:u w:val="single"/>
            <w:rtl w:val="0"/>
          </w:rPr>
          <w:t xml:space="preserve">https://www.allthatdips.com/</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Sector</w:t>
        <w:tab/>
        <w:tab/>
        <w:t xml:space="preserve">: </w:t>
      </w:r>
      <w:r w:rsidDel="00000000" w:rsidR="00000000" w:rsidRPr="00000000">
        <w:rPr>
          <w:rtl w:val="0"/>
        </w:rPr>
        <w:t xml:space="preserve">Food &amp; Beverages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b w:val="1"/>
          <w:sz w:val="24"/>
          <w:szCs w:val="24"/>
          <w:rtl w:val="0"/>
        </w:rPr>
        <w:t xml:space="preserve">Company number</w:t>
        <w:tab/>
        <w:t xml:space="preserve">: </w:t>
      </w:r>
      <w:r w:rsidDel="00000000" w:rsidR="00000000" w:rsidRPr="00000000">
        <w:rPr>
          <w:highlight w:val="white"/>
          <w:rtl w:val="0"/>
        </w:rPr>
        <w:t xml:space="preserve">090990 30405</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Incorporation date</w:t>
        <w:tab/>
        <w:t xml:space="preserve">: </w:t>
      </w:r>
      <w:r w:rsidDel="00000000" w:rsidR="00000000" w:rsidRPr="00000000">
        <w:rPr>
          <w:rtl w:val="0"/>
        </w:rPr>
        <w:t xml:space="preserve">10 June 2019</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4"/>
          <w:szCs w:val="24"/>
          <w:rtl w:val="0"/>
        </w:rPr>
        <w:t xml:space="preserve">Founded </w:t>
        <w:tab/>
      </w:r>
      <w:r w:rsidDel="00000000" w:rsidR="00000000" w:rsidRPr="00000000">
        <w:rPr>
          <w:b w:val="1"/>
          <w:sz w:val="24"/>
          <w:szCs w:val="24"/>
          <w:rtl w:val="0"/>
        </w:rPr>
        <w:tab/>
        <w:t xml:space="preserve">: </w:t>
      </w:r>
      <w:r w:rsidDel="00000000" w:rsidR="00000000" w:rsidRPr="00000000">
        <w:rPr>
          <w:b w:val="1"/>
          <w:highlight w:val="white"/>
          <w:rtl w:val="0"/>
        </w:rPr>
        <w:t xml:space="preserve"> </w:t>
      </w:r>
      <w:r w:rsidDel="00000000" w:rsidR="00000000" w:rsidRPr="00000000">
        <w:rPr>
          <w:highlight w:val="white"/>
          <w:rtl w:val="0"/>
        </w:rPr>
        <w:t xml:space="preserve">Mar 7, 2017</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Valuation</w:t>
        <w:tab/>
        <w:tab/>
        <w:t xml:space="preserve">: </w:t>
      </w:r>
      <w:r w:rsidDel="00000000" w:rsidR="00000000" w:rsidRPr="00000000">
        <w:rPr>
          <w:sz w:val="24"/>
          <w:szCs w:val="24"/>
          <w:rtl w:val="0"/>
        </w:rPr>
        <w:t xml:space="preserve">80 lakhs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thatdips.com/" TargetMode="External"/><Relationship Id="rId5" Type="http://schemas.openxmlformats.org/officeDocument/2006/relationships/styles" Target="styles.xml"/><Relationship Id="rId6" Type="http://schemas.openxmlformats.org/officeDocument/2006/relationships/hyperlink" Target="https://in.linkedin.com/company/all-that-dips" TargetMode="External"/><Relationship Id="rId7" Type="http://schemas.openxmlformats.org/officeDocument/2006/relationships/hyperlink" Target="https://www.facebook.com/BechefbyAllThatDips/" TargetMode="External"/><Relationship Id="rId8" Type="http://schemas.openxmlformats.org/officeDocument/2006/relationships/hyperlink" Target="https://twitter.com/allthatdip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