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4097" w14:textId="77777777" w:rsidR="00D6661A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BB36DE" wp14:editId="1234E5DA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26291C6" wp14:editId="6A7F078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A590" w14:textId="77777777" w:rsidR="00D6661A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18C874CF" w14:textId="77777777" w:rsidR="00D6661A" w:rsidRDefault="00D6661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6661A" w14:paraId="56B919F6" w14:textId="77777777">
        <w:trPr>
          <w:trHeight w:val="419"/>
        </w:trPr>
        <w:tc>
          <w:tcPr>
            <w:tcW w:w="2820" w:type="dxa"/>
          </w:tcPr>
          <w:p w14:paraId="5D35E777" w14:textId="77777777" w:rsidR="00D6661A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7FD97E5" w14:textId="192E3F5D" w:rsidR="00D6661A" w:rsidRDefault="00C0351E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 July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D6661A" w14:paraId="48AA5995" w14:textId="77777777">
        <w:trPr>
          <w:trHeight w:val="420"/>
        </w:trPr>
        <w:tc>
          <w:tcPr>
            <w:tcW w:w="2820" w:type="dxa"/>
          </w:tcPr>
          <w:p w14:paraId="1625D041" w14:textId="77777777" w:rsidR="00D6661A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3B317F1" w14:textId="77777777" w:rsidR="00D6661A" w:rsidRDefault="00000000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D6661A" w14:paraId="26E90B05" w14:textId="77777777">
        <w:trPr>
          <w:trHeight w:val="399"/>
        </w:trPr>
        <w:tc>
          <w:tcPr>
            <w:tcW w:w="2820" w:type="dxa"/>
          </w:tcPr>
          <w:p w14:paraId="4A3B8B96" w14:textId="77777777" w:rsidR="00D6661A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966C6E4" w14:textId="3D8CA870" w:rsidR="00D6661A" w:rsidRDefault="00C0351E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Flood Prediction System</w:t>
            </w:r>
          </w:p>
        </w:tc>
      </w:tr>
      <w:tr w:rsidR="00D6661A" w14:paraId="4D2262D7" w14:textId="77777777">
        <w:trPr>
          <w:trHeight w:val="420"/>
        </w:trPr>
        <w:tc>
          <w:tcPr>
            <w:tcW w:w="2820" w:type="dxa"/>
          </w:tcPr>
          <w:p w14:paraId="555891C3" w14:textId="77777777" w:rsidR="00D6661A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1DCC29A" w14:textId="77777777" w:rsidR="00D6661A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B36A43A" w14:textId="77777777" w:rsidR="00D6661A" w:rsidRDefault="00D6661A">
      <w:pPr>
        <w:pStyle w:val="BodyText"/>
        <w:spacing w:before="210"/>
        <w:rPr>
          <w:rFonts w:ascii="Arial"/>
          <w:b/>
          <w:sz w:val="28"/>
        </w:rPr>
      </w:pPr>
    </w:p>
    <w:p w14:paraId="3A4721E8" w14:textId="77777777" w:rsidR="00D6661A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55EC9D24" w14:textId="77777777" w:rsidR="00D6661A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71556270" w14:textId="77777777" w:rsidR="00D6661A" w:rsidRDefault="00D6661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D6661A" w14:paraId="47106856" w14:textId="77777777">
        <w:trPr>
          <w:trHeight w:val="1079"/>
        </w:trPr>
        <w:tc>
          <w:tcPr>
            <w:tcW w:w="580" w:type="dxa"/>
          </w:tcPr>
          <w:p w14:paraId="73AE6642" w14:textId="77777777" w:rsidR="00D6661A" w:rsidRDefault="00D6661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495F0AF" w14:textId="77777777" w:rsidR="00D6661A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073F230C" w14:textId="77777777" w:rsidR="00D6661A" w:rsidRDefault="00D6661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C30430D" w14:textId="77777777" w:rsidR="00D6661A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02890C57" w14:textId="77777777" w:rsidR="00D6661A" w:rsidRDefault="00D6661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EAB0513" w14:textId="77777777" w:rsidR="00D6661A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61EE8ED5" w14:textId="77777777" w:rsidR="00D6661A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17EA6590" w14:textId="77777777" w:rsidR="00D6661A" w:rsidRDefault="00D6661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646F32C" w14:textId="77777777" w:rsidR="00D6661A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3AEB98C1" w14:textId="77777777" w:rsidR="00D6661A" w:rsidRDefault="00D6661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7B4FFFAC" w14:textId="77777777" w:rsidR="00D6661A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D6661A" w14:paraId="7AE0C061" w14:textId="77777777">
        <w:trPr>
          <w:trHeight w:val="619"/>
        </w:trPr>
        <w:tc>
          <w:tcPr>
            <w:tcW w:w="580" w:type="dxa"/>
          </w:tcPr>
          <w:p w14:paraId="5B7F9903" w14:textId="77777777" w:rsidR="00D6661A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491DE5E6" w14:textId="273E9EF6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User-Friendly Web Interface</w:t>
            </w:r>
          </w:p>
        </w:tc>
        <w:tc>
          <w:tcPr>
            <w:tcW w:w="2840" w:type="dxa"/>
          </w:tcPr>
          <w:p w14:paraId="1B099248" w14:textId="625E6842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Provides a simple interface for entering weather parameters and viewing prediction results.</w:t>
            </w:r>
          </w:p>
        </w:tc>
        <w:tc>
          <w:tcPr>
            <w:tcW w:w="1980" w:type="dxa"/>
          </w:tcPr>
          <w:p w14:paraId="593D92F2" w14:textId="4B939101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Implemented</w:t>
            </w:r>
          </w:p>
        </w:tc>
        <w:tc>
          <w:tcPr>
            <w:tcW w:w="1400" w:type="dxa"/>
          </w:tcPr>
          <w:p w14:paraId="2A3B2FFF" w14:textId="7321CBDD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Yes</w:t>
            </w:r>
          </w:p>
        </w:tc>
        <w:tc>
          <w:tcPr>
            <w:tcW w:w="1540" w:type="dxa"/>
          </w:tcPr>
          <w:p w14:paraId="3BAD1A8F" w14:textId="49271DF8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Successfully demonstrated during project execution.</w:t>
            </w:r>
          </w:p>
        </w:tc>
      </w:tr>
      <w:tr w:rsidR="00D6661A" w14:paraId="64E4B805" w14:textId="77777777">
        <w:trPr>
          <w:trHeight w:val="600"/>
        </w:trPr>
        <w:tc>
          <w:tcPr>
            <w:tcW w:w="580" w:type="dxa"/>
          </w:tcPr>
          <w:p w14:paraId="1B4140AD" w14:textId="77777777" w:rsidR="00D6661A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15AF501" w14:textId="2AF5BA45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Data Preprocessing</w:t>
            </w:r>
          </w:p>
        </w:tc>
        <w:tc>
          <w:tcPr>
            <w:tcW w:w="2840" w:type="dxa"/>
          </w:tcPr>
          <w:p w14:paraId="0975FE22" w14:textId="4B43F63D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 xml:space="preserve">Processes and scales input data using </w:t>
            </w:r>
            <w:proofErr w:type="spellStart"/>
            <w:r w:rsidRPr="00C0351E">
              <w:rPr>
                <w:sz w:val="18"/>
              </w:rPr>
              <w:t>StandardScaler</w:t>
            </w:r>
            <w:proofErr w:type="spellEnd"/>
            <w:r w:rsidRPr="00C0351E">
              <w:rPr>
                <w:sz w:val="18"/>
              </w:rPr>
              <w:t xml:space="preserve"> before prediction.</w:t>
            </w:r>
          </w:p>
        </w:tc>
        <w:tc>
          <w:tcPr>
            <w:tcW w:w="1980" w:type="dxa"/>
          </w:tcPr>
          <w:p w14:paraId="0EA31EDE" w14:textId="6A2CDDAE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Implemented</w:t>
            </w:r>
          </w:p>
        </w:tc>
        <w:tc>
          <w:tcPr>
            <w:tcW w:w="1400" w:type="dxa"/>
          </w:tcPr>
          <w:p w14:paraId="22E3ED30" w14:textId="1E01DD14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Yes</w:t>
            </w:r>
          </w:p>
        </w:tc>
        <w:tc>
          <w:tcPr>
            <w:tcW w:w="1540" w:type="dxa"/>
          </w:tcPr>
          <w:p w14:paraId="1D0F094E" w14:textId="0C1B6CE4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Improves prediction consistency and accuracy.</w:t>
            </w:r>
          </w:p>
        </w:tc>
      </w:tr>
      <w:tr w:rsidR="00D6661A" w14:paraId="4AC529A4" w14:textId="77777777">
        <w:trPr>
          <w:trHeight w:val="619"/>
        </w:trPr>
        <w:tc>
          <w:tcPr>
            <w:tcW w:w="580" w:type="dxa"/>
          </w:tcPr>
          <w:p w14:paraId="35748AFB" w14:textId="77777777" w:rsidR="00D6661A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3049FFD" w14:textId="79578297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Machine Learning Prediction</w:t>
            </w:r>
          </w:p>
        </w:tc>
        <w:tc>
          <w:tcPr>
            <w:tcW w:w="2840" w:type="dxa"/>
          </w:tcPr>
          <w:p w14:paraId="737AA0D2" w14:textId="7A39F8DB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 xml:space="preserve">Uses the trained </w:t>
            </w:r>
            <w:proofErr w:type="spellStart"/>
            <w:r w:rsidRPr="00C0351E">
              <w:rPr>
                <w:sz w:val="18"/>
              </w:rPr>
              <w:t>XGBoost</w:t>
            </w:r>
            <w:proofErr w:type="spellEnd"/>
            <w:r w:rsidRPr="00C0351E">
              <w:rPr>
                <w:sz w:val="18"/>
              </w:rPr>
              <w:t xml:space="preserve"> model to predict flood occurrence.</w:t>
            </w:r>
          </w:p>
        </w:tc>
        <w:tc>
          <w:tcPr>
            <w:tcW w:w="1980" w:type="dxa"/>
          </w:tcPr>
          <w:p w14:paraId="4278986B" w14:textId="6FB84599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Implemented</w:t>
            </w:r>
          </w:p>
        </w:tc>
        <w:tc>
          <w:tcPr>
            <w:tcW w:w="1400" w:type="dxa"/>
          </w:tcPr>
          <w:p w14:paraId="277C0BBA" w14:textId="661E9FD7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Yes</w:t>
            </w:r>
          </w:p>
        </w:tc>
        <w:tc>
          <w:tcPr>
            <w:tcW w:w="1540" w:type="dxa"/>
          </w:tcPr>
          <w:p w14:paraId="5CDAA3A7" w14:textId="4A5D0732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Core functionality demonstrated successfully.</w:t>
            </w:r>
          </w:p>
        </w:tc>
      </w:tr>
      <w:tr w:rsidR="00D6661A" w14:paraId="562DB076" w14:textId="77777777">
        <w:trPr>
          <w:trHeight w:val="600"/>
        </w:trPr>
        <w:tc>
          <w:tcPr>
            <w:tcW w:w="580" w:type="dxa"/>
          </w:tcPr>
          <w:p w14:paraId="08DB489B" w14:textId="77777777" w:rsidR="00D6661A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F7D157C" w14:textId="7D428DB7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Model Evaluation</w:t>
            </w:r>
          </w:p>
        </w:tc>
        <w:tc>
          <w:tcPr>
            <w:tcW w:w="2840" w:type="dxa"/>
          </w:tcPr>
          <w:p w14:paraId="5CAE1235" w14:textId="5470C93E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Evaluates multiple machine learning models and selects the best-performing model.</w:t>
            </w:r>
          </w:p>
        </w:tc>
        <w:tc>
          <w:tcPr>
            <w:tcW w:w="1980" w:type="dxa"/>
          </w:tcPr>
          <w:p w14:paraId="1CFD6521" w14:textId="7C68ABE2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Implemented</w:t>
            </w:r>
          </w:p>
        </w:tc>
        <w:tc>
          <w:tcPr>
            <w:tcW w:w="1400" w:type="dxa"/>
          </w:tcPr>
          <w:p w14:paraId="401D6FB7" w14:textId="38D60E96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Yes</w:t>
            </w:r>
          </w:p>
        </w:tc>
        <w:tc>
          <w:tcPr>
            <w:tcW w:w="1540" w:type="dxa"/>
          </w:tcPr>
          <w:p w14:paraId="44539952" w14:textId="3D0D2DF6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 xml:space="preserve">Decision Tree, Random Forest, KNN, and </w:t>
            </w:r>
            <w:proofErr w:type="spellStart"/>
            <w:r w:rsidRPr="00C0351E">
              <w:rPr>
                <w:sz w:val="18"/>
              </w:rPr>
              <w:t>XGBoost</w:t>
            </w:r>
            <w:proofErr w:type="spellEnd"/>
            <w:r w:rsidRPr="00C0351E">
              <w:rPr>
                <w:sz w:val="18"/>
              </w:rPr>
              <w:t xml:space="preserve"> were compared.</w:t>
            </w:r>
          </w:p>
        </w:tc>
      </w:tr>
      <w:tr w:rsidR="00D6661A" w14:paraId="2B7D60FF" w14:textId="77777777">
        <w:trPr>
          <w:trHeight w:val="620"/>
        </w:trPr>
        <w:tc>
          <w:tcPr>
            <w:tcW w:w="580" w:type="dxa"/>
          </w:tcPr>
          <w:p w14:paraId="31D77842" w14:textId="77777777" w:rsidR="00D6661A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322D4A34" w14:textId="50784F98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Result Display</w:t>
            </w:r>
          </w:p>
        </w:tc>
        <w:tc>
          <w:tcPr>
            <w:tcW w:w="2840" w:type="dxa"/>
          </w:tcPr>
          <w:p w14:paraId="0E8478A5" w14:textId="0D7A7A9E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 xml:space="preserve">Displays either </w:t>
            </w:r>
            <w:r w:rsidRPr="00C0351E">
              <w:rPr>
                <w:b/>
                <w:bCs/>
                <w:sz w:val="18"/>
              </w:rPr>
              <w:t>Flood</w:t>
            </w:r>
            <w:r w:rsidRPr="00C0351E">
              <w:rPr>
                <w:sz w:val="18"/>
              </w:rPr>
              <w:t xml:space="preserve"> or </w:t>
            </w:r>
            <w:r w:rsidRPr="00C0351E">
              <w:rPr>
                <w:b/>
                <w:bCs/>
                <w:sz w:val="18"/>
              </w:rPr>
              <w:t>No Flood</w:t>
            </w:r>
            <w:r w:rsidRPr="00C0351E">
              <w:rPr>
                <w:sz w:val="18"/>
              </w:rPr>
              <w:t xml:space="preserve"> prediction based on user input.</w:t>
            </w:r>
          </w:p>
        </w:tc>
        <w:tc>
          <w:tcPr>
            <w:tcW w:w="1980" w:type="dxa"/>
          </w:tcPr>
          <w:p w14:paraId="0B151DEC" w14:textId="676D4E10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Implemented</w:t>
            </w:r>
          </w:p>
        </w:tc>
        <w:tc>
          <w:tcPr>
            <w:tcW w:w="1400" w:type="dxa"/>
          </w:tcPr>
          <w:p w14:paraId="4429A141" w14:textId="67FF6959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Yes</w:t>
            </w:r>
          </w:p>
        </w:tc>
        <w:tc>
          <w:tcPr>
            <w:tcW w:w="1540" w:type="dxa"/>
          </w:tcPr>
          <w:p w14:paraId="0C1C0F23" w14:textId="62228761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Both outcomes were successfully demonstrated.</w:t>
            </w:r>
          </w:p>
        </w:tc>
      </w:tr>
      <w:tr w:rsidR="00D6661A" w14:paraId="238B857A" w14:textId="77777777">
        <w:trPr>
          <w:trHeight w:val="599"/>
        </w:trPr>
        <w:tc>
          <w:tcPr>
            <w:tcW w:w="580" w:type="dxa"/>
          </w:tcPr>
          <w:p w14:paraId="03FEE1B8" w14:textId="77777777" w:rsidR="00D6661A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4260378" w14:textId="54409D39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Flask Integration</w:t>
            </w:r>
          </w:p>
        </w:tc>
        <w:tc>
          <w:tcPr>
            <w:tcW w:w="2840" w:type="dxa"/>
          </w:tcPr>
          <w:p w14:paraId="215FF234" w14:textId="34FBB162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Connects the frontend with the trained machine learning model for real-time prediction.</w:t>
            </w:r>
          </w:p>
        </w:tc>
        <w:tc>
          <w:tcPr>
            <w:tcW w:w="1980" w:type="dxa"/>
          </w:tcPr>
          <w:p w14:paraId="78DB8609" w14:textId="5952CDF7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Implemented</w:t>
            </w:r>
          </w:p>
        </w:tc>
        <w:tc>
          <w:tcPr>
            <w:tcW w:w="1400" w:type="dxa"/>
          </w:tcPr>
          <w:p w14:paraId="18B1FC9C" w14:textId="729691C4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Yes</w:t>
            </w:r>
          </w:p>
        </w:tc>
        <w:tc>
          <w:tcPr>
            <w:tcW w:w="1540" w:type="dxa"/>
          </w:tcPr>
          <w:p w14:paraId="7F34B187" w14:textId="06346EDC" w:rsidR="00D6661A" w:rsidRPr="00C0351E" w:rsidRDefault="00C0351E">
            <w:pPr>
              <w:pStyle w:val="TableParagraph"/>
              <w:rPr>
                <w:sz w:val="18"/>
              </w:rPr>
            </w:pPr>
            <w:r w:rsidRPr="00C0351E">
              <w:rPr>
                <w:sz w:val="18"/>
              </w:rPr>
              <w:t>Successfully integrated and tested.</w:t>
            </w:r>
          </w:p>
        </w:tc>
      </w:tr>
    </w:tbl>
    <w:p w14:paraId="3A8C4F7E" w14:textId="77777777" w:rsidR="00D6661A" w:rsidRDefault="00D6661A">
      <w:pPr>
        <w:pStyle w:val="BodyText"/>
      </w:pPr>
    </w:p>
    <w:p w14:paraId="33D27B20" w14:textId="77777777" w:rsidR="00D6661A" w:rsidRDefault="00D6661A">
      <w:pPr>
        <w:pStyle w:val="BodyText"/>
        <w:spacing w:before="77"/>
      </w:pPr>
    </w:p>
    <w:p w14:paraId="2CCA591C" w14:textId="77777777" w:rsidR="00D6661A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D6661A" w14:paraId="46AE467F" w14:textId="77777777">
        <w:trPr>
          <w:trHeight w:val="499"/>
        </w:trPr>
        <w:tc>
          <w:tcPr>
            <w:tcW w:w="4540" w:type="dxa"/>
          </w:tcPr>
          <w:p w14:paraId="69C962E2" w14:textId="77777777" w:rsidR="00D6661A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2828CB68" w14:textId="77777777" w:rsidR="00C0351E" w:rsidRDefault="00C0351E" w:rsidP="00C0351E">
            <w:pPr>
              <w:pStyle w:val="TableParagraph"/>
              <w:jc w:val="center"/>
              <w:rPr>
                <w:sz w:val="18"/>
              </w:rPr>
            </w:pPr>
          </w:p>
          <w:p w14:paraId="6DE35E87" w14:textId="20884E19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6</w:t>
            </w:r>
          </w:p>
        </w:tc>
      </w:tr>
      <w:tr w:rsidR="00D6661A" w14:paraId="519C5539" w14:textId="77777777">
        <w:trPr>
          <w:trHeight w:val="480"/>
        </w:trPr>
        <w:tc>
          <w:tcPr>
            <w:tcW w:w="4540" w:type="dxa"/>
          </w:tcPr>
          <w:p w14:paraId="26D34DE1" w14:textId="77777777" w:rsidR="00D6661A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46104FFF" w14:textId="77777777" w:rsidR="00C0351E" w:rsidRDefault="00C0351E" w:rsidP="00C0351E">
            <w:pPr>
              <w:pStyle w:val="TableParagraph"/>
              <w:jc w:val="center"/>
              <w:rPr>
                <w:sz w:val="18"/>
              </w:rPr>
            </w:pPr>
          </w:p>
          <w:p w14:paraId="135F7F1E" w14:textId="401022B5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6</w:t>
            </w:r>
          </w:p>
        </w:tc>
      </w:tr>
      <w:tr w:rsidR="00D6661A" w14:paraId="68754624" w14:textId="77777777">
        <w:trPr>
          <w:trHeight w:val="499"/>
        </w:trPr>
        <w:tc>
          <w:tcPr>
            <w:tcW w:w="4540" w:type="dxa"/>
          </w:tcPr>
          <w:p w14:paraId="757E55CD" w14:textId="77777777" w:rsidR="00D6661A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0F918C78" w14:textId="77777777" w:rsidR="00C0351E" w:rsidRDefault="00C0351E" w:rsidP="00C0351E">
            <w:pPr>
              <w:pStyle w:val="TableParagraph"/>
              <w:jc w:val="center"/>
              <w:rPr>
                <w:sz w:val="18"/>
              </w:rPr>
            </w:pPr>
          </w:p>
          <w:p w14:paraId="0AAEA179" w14:textId="7AD9C618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6</w:t>
            </w:r>
          </w:p>
        </w:tc>
      </w:tr>
      <w:tr w:rsidR="00D6661A" w14:paraId="11782E98" w14:textId="77777777">
        <w:trPr>
          <w:trHeight w:val="479"/>
        </w:trPr>
        <w:tc>
          <w:tcPr>
            <w:tcW w:w="4540" w:type="dxa"/>
          </w:tcPr>
          <w:p w14:paraId="7610D334" w14:textId="77777777" w:rsidR="00D6661A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3AC35C16" w14:textId="77777777" w:rsidR="00C0351E" w:rsidRDefault="00C0351E" w:rsidP="00C0351E">
            <w:pPr>
              <w:pStyle w:val="TableParagraph"/>
              <w:jc w:val="center"/>
              <w:rPr>
                <w:sz w:val="18"/>
              </w:rPr>
            </w:pPr>
          </w:p>
          <w:p w14:paraId="7E8362F4" w14:textId="44B6FAE1" w:rsidR="00D6661A" w:rsidRPr="00C0351E" w:rsidRDefault="00C0351E" w:rsidP="00C0351E">
            <w:pPr>
              <w:pStyle w:val="TableParagraph"/>
              <w:jc w:val="center"/>
              <w:rPr>
                <w:sz w:val="18"/>
              </w:rPr>
            </w:pPr>
            <w:r w:rsidRPr="00C0351E">
              <w:rPr>
                <w:sz w:val="18"/>
              </w:rPr>
              <w:t>100%</w:t>
            </w:r>
          </w:p>
        </w:tc>
      </w:tr>
    </w:tbl>
    <w:p w14:paraId="4AA02BC0" w14:textId="77777777" w:rsidR="003A552C" w:rsidRDefault="003A552C"/>
    <w:sectPr w:rsidR="003A552C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1A"/>
    <w:rsid w:val="003A552C"/>
    <w:rsid w:val="006E7612"/>
    <w:rsid w:val="00C0351E"/>
    <w:rsid w:val="00D6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98A0"/>
  <w15:docId w15:val="{FE5AEEEE-8793-410A-8169-1758582F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harini priya</dc:creator>
  <cp:lastModifiedBy>harini priya</cp:lastModifiedBy>
  <cp:revision>2</cp:revision>
  <dcterms:created xsi:type="dcterms:W3CDTF">2026-07-13T16:33:00Z</dcterms:created>
  <dcterms:modified xsi:type="dcterms:W3CDTF">2026-07-13T16:33:00Z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