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65D93" w14:textId="77777777" w:rsidR="004D49D2" w:rsidRDefault="00000000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CC95788" wp14:editId="432FCA68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</w:rPr>
        <w:drawing>
          <wp:inline distT="0" distB="0" distL="0" distR="0" wp14:anchorId="1B74D4FF" wp14:editId="6C1BEC9D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D81A" w14:textId="77777777" w:rsidR="004D49D2" w:rsidRDefault="00000000">
      <w:pPr>
        <w:pStyle w:val="Heading1"/>
      </w:pPr>
      <w:bookmarkStart w:id="0" w:name="Scalability_&amp;_Future_Plan_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1EFF0F20" w14:textId="77777777" w:rsidR="004D49D2" w:rsidRDefault="004D49D2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4D49D2" w14:paraId="69BD6B57" w14:textId="77777777">
        <w:trPr>
          <w:trHeight w:val="419"/>
        </w:trPr>
        <w:tc>
          <w:tcPr>
            <w:tcW w:w="2820" w:type="dxa"/>
          </w:tcPr>
          <w:p w14:paraId="39F40283" w14:textId="77777777" w:rsidR="004D49D2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11124CB" w14:textId="4B9858BC" w:rsidR="004D49D2" w:rsidRDefault="00B313EF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5 July 2026</w:t>
            </w:r>
          </w:p>
        </w:tc>
      </w:tr>
      <w:tr w:rsidR="004D49D2" w14:paraId="41256B96" w14:textId="77777777">
        <w:trPr>
          <w:trHeight w:val="420"/>
        </w:trPr>
        <w:tc>
          <w:tcPr>
            <w:tcW w:w="2820" w:type="dxa"/>
          </w:tcPr>
          <w:p w14:paraId="22CBE284" w14:textId="77777777" w:rsidR="004D49D2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2BDA9BD" w14:textId="77777777" w:rsidR="004D49D2" w:rsidRDefault="00000000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4D49D2" w14:paraId="60B104CC" w14:textId="77777777">
        <w:trPr>
          <w:trHeight w:val="399"/>
        </w:trPr>
        <w:tc>
          <w:tcPr>
            <w:tcW w:w="2820" w:type="dxa"/>
          </w:tcPr>
          <w:p w14:paraId="539D2E9D" w14:textId="77777777" w:rsidR="004D49D2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501214B3" w14:textId="560FA595" w:rsidR="004D49D2" w:rsidRDefault="00B313EF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Flood Prediction System</w:t>
            </w:r>
          </w:p>
        </w:tc>
      </w:tr>
      <w:tr w:rsidR="004D49D2" w14:paraId="5214B5E0" w14:textId="77777777">
        <w:trPr>
          <w:trHeight w:val="420"/>
        </w:trPr>
        <w:tc>
          <w:tcPr>
            <w:tcW w:w="2820" w:type="dxa"/>
          </w:tcPr>
          <w:p w14:paraId="0211E3EC" w14:textId="77777777" w:rsidR="004D49D2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03619819" w14:textId="77777777" w:rsidR="004D49D2" w:rsidRDefault="00000000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58D53B8C" w14:textId="77777777" w:rsidR="004D49D2" w:rsidRDefault="004D49D2">
      <w:pPr>
        <w:pStyle w:val="BodyText"/>
      </w:pPr>
      <w:bookmarkStart w:id="1" w:name="Scalability_&amp;_Future_Plan:_"/>
      <w:bookmarkEnd w:id="1"/>
    </w:p>
    <w:p w14:paraId="075A4D72" w14:textId="77777777" w:rsidR="004D49D2" w:rsidRDefault="004D49D2">
      <w:pPr>
        <w:pStyle w:val="BodyText"/>
        <w:spacing w:before="57"/>
      </w:pPr>
    </w:p>
    <w:p w14:paraId="2E59B946" w14:textId="77777777" w:rsidR="004D49D2" w:rsidRDefault="00000000">
      <w:pPr>
        <w:pStyle w:val="Heading2"/>
        <w:spacing w:before="1" w:after="38"/>
      </w:pPr>
      <w:bookmarkStart w:id="2" w:name="Current_System_Limitations:_"/>
      <w:bookmarkEnd w:id="2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4D49D2" w14:paraId="629EDA10" w14:textId="77777777">
        <w:trPr>
          <w:trHeight w:val="839"/>
        </w:trPr>
        <w:tc>
          <w:tcPr>
            <w:tcW w:w="580" w:type="dxa"/>
          </w:tcPr>
          <w:p w14:paraId="4325885F" w14:textId="77777777" w:rsidR="004D49D2" w:rsidRDefault="004D49D2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11ED8B77" w14:textId="77777777" w:rsidR="004D49D2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3980" w:type="dxa"/>
          </w:tcPr>
          <w:p w14:paraId="610C1DBC" w14:textId="77777777" w:rsidR="004D49D2" w:rsidRDefault="004D49D2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28DD9668" w14:textId="77777777" w:rsidR="004D49D2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57DFD6D7" w14:textId="77777777" w:rsidR="004D49D2" w:rsidRDefault="004D49D2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4141E5C0" w14:textId="77777777" w:rsidR="004D49D2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1817C2F4" w14:textId="77777777" w:rsidR="004D49D2" w:rsidRDefault="00000000">
            <w:pPr>
              <w:pStyle w:val="TableParagraph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 w:rsidR="004D49D2" w14:paraId="14C5F32E" w14:textId="77777777">
        <w:trPr>
          <w:trHeight w:val="620"/>
        </w:trPr>
        <w:tc>
          <w:tcPr>
            <w:tcW w:w="580" w:type="dxa"/>
          </w:tcPr>
          <w:p w14:paraId="03208656" w14:textId="77777777" w:rsidR="004D49D2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p w14:paraId="11CE41A6" w14:textId="03D4ABBA" w:rsidR="004D49D2" w:rsidRPr="00B313EF" w:rsidRDefault="00B313EF">
            <w:pPr>
              <w:pStyle w:val="TableParagraph"/>
              <w:rPr>
                <w:sz w:val="18"/>
              </w:rPr>
            </w:pPr>
            <w:r w:rsidRPr="00B313EF">
              <w:rPr>
                <w:sz w:val="18"/>
              </w:rPr>
              <w:t>The application accepts manually entered weather parameters instead of real-time weather data.</w:t>
            </w:r>
          </w:p>
        </w:tc>
        <w:tc>
          <w:tcPr>
            <w:tcW w:w="3400" w:type="dxa"/>
          </w:tcPr>
          <w:p w14:paraId="30B93DD2" w14:textId="672DCC8C" w:rsidR="004D49D2" w:rsidRPr="00B313EF" w:rsidRDefault="00B313EF">
            <w:pPr>
              <w:pStyle w:val="TableParagraph"/>
              <w:rPr>
                <w:sz w:val="18"/>
              </w:rPr>
            </w:pPr>
            <w:r w:rsidRPr="00B313EF">
              <w:rPr>
                <w:sz w:val="18"/>
              </w:rPr>
              <w:t>Users must enter data manually, reducing automation.</w:t>
            </w:r>
          </w:p>
        </w:tc>
        <w:tc>
          <w:tcPr>
            <w:tcW w:w="2380" w:type="dxa"/>
          </w:tcPr>
          <w:p w14:paraId="4D857AD4" w14:textId="6D8F2C27" w:rsidR="004D49D2" w:rsidRPr="00B313EF" w:rsidRDefault="00B313EF" w:rsidP="00B313EF">
            <w:pPr>
              <w:pStyle w:val="TableParagraph"/>
              <w:jc w:val="center"/>
              <w:rPr>
                <w:sz w:val="18"/>
              </w:rPr>
            </w:pPr>
            <w:r w:rsidRPr="00B313EF">
              <w:rPr>
                <w:sz w:val="18"/>
              </w:rPr>
              <w:t>High</w:t>
            </w:r>
          </w:p>
        </w:tc>
      </w:tr>
      <w:tr w:rsidR="004D49D2" w14:paraId="09B8DDDB" w14:textId="77777777">
        <w:trPr>
          <w:trHeight w:val="600"/>
        </w:trPr>
        <w:tc>
          <w:tcPr>
            <w:tcW w:w="580" w:type="dxa"/>
          </w:tcPr>
          <w:p w14:paraId="090EEF3A" w14:textId="77777777" w:rsidR="004D49D2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 w14:paraId="1CFC2A70" w14:textId="23D5E2C3" w:rsidR="004D49D2" w:rsidRPr="00B313EF" w:rsidRDefault="00B313EF">
            <w:pPr>
              <w:pStyle w:val="TableParagraph"/>
              <w:rPr>
                <w:sz w:val="18"/>
              </w:rPr>
            </w:pPr>
            <w:r w:rsidRPr="00B313EF">
              <w:rPr>
                <w:sz w:val="18"/>
              </w:rPr>
              <w:t>The application is deployed only in a local environment.</w:t>
            </w:r>
          </w:p>
        </w:tc>
        <w:tc>
          <w:tcPr>
            <w:tcW w:w="3400" w:type="dxa"/>
          </w:tcPr>
          <w:p w14:paraId="10F4BE2B" w14:textId="1489502C" w:rsidR="004D49D2" w:rsidRPr="00B313EF" w:rsidRDefault="00B313EF">
            <w:pPr>
              <w:pStyle w:val="TableParagraph"/>
              <w:rPr>
                <w:sz w:val="18"/>
              </w:rPr>
            </w:pPr>
            <w:r w:rsidRPr="00B313EF">
              <w:rPr>
                <w:sz w:val="18"/>
              </w:rPr>
              <w:t>Cannot be accessed by remote users over the internet.</w:t>
            </w:r>
          </w:p>
        </w:tc>
        <w:tc>
          <w:tcPr>
            <w:tcW w:w="2380" w:type="dxa"/>
          </w:tcPr>
          <w:p w14:paraId="183022EF" w14:textId="3E10E260" w:rsidR="004D49D2" w:rsidRPr="00B313EF" w:rsidRDefault="00B313EF" w:rsidP="00B313EF">
            <w:pPr>
              <w:pStyle w:val="TableParagraph"/>
              <w:jc w:val="center"/>
              <w:rPr>
                <w:sz w:val="18"/>
              </w:rPr>
            </w:pPr>
            <w:r w:rsidRPr="00B313EF">
              <w:rPr>
                <w:sz w:val="18"/>
              </w:rPr>
              <w:t>High</w:t>
            </w:r>
          </w:p>
        </w:tc>
      </w:tr>
      <w:tr w:rsidR="004D49D2" w14:paraId="13B2BCDB" w14:textId="77777777">
        <w:trPr>
          <w:trHeight w:val="619"/>
        </w:trPr>
        <w:tc>
          <w:tcPr>
            <w:tcW w:w="580" w:type="dxa"/>
          </w:tcPr>
          <w:p w14:paraId="1423C26C" w14:textId="77777777" w:rsidR="004D49D2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 w14:paraId="3AE674FD" w14:textId="3454FD7B" w:rsidR="004D49D2" w:rsidRPr="00B313EF" w:rsidRDefault="00B313EF">
            <w:pPr>
              <w:pStyle w:val="TableParagraph"/>
              <w:rPr>
                <w:sz w:val="18"/>
              </w:rPr>
            </w:pPr>
            <w:r w:rsidRPr="00B313EF">
              <w:rPr>
                <w:sz w:val="18"/>
              </w:rPr>
              <w:t>The system does not include user authentication or alert notifications.</w:t>
            </w:r>
          </w:p>
        </w:tc>
        <w:tc>
          <w:tcPr>
            <w:tcW w:w="3400" w:type="dxa"/>
          </w:tcPr>
          <w:p w14:paraId="3622D9E3" w14:textId="6C163BB7" w:rsidR="004D49D2" w:rsidRPr="00B313EF" w:rsidRDefault="00B313EF">
            <w:pPr>
              <w:pStyle w:val="TableParagraph"/>
              <w:rPr>
                <w:sz w:val="18"/>
              </w:rPr>
            </w:pPr>
            <w:r w:rsidRPr="00B313EF">
              <w:rPr>
                <w:sz w:val="18"/>
              </w:rPr>
              <w:t>Limited functionality and user management.</w:t>
            </w:r>
          </w:p>
        </w:tc>
        <w:tc>
          <w:tcPr>
            <w:tcW w:w="2380" w:type="dxa"/>
          </w:tcPr>
          <w:p w14:paraId="720DBA58" w14:textId="7F542FE1" w:rsidR="004D49D2" w:rsidRPr="00B313EF" w:rsidRDefault="00B313EF" w:rsidP="00B313EF">
            <w:pPr>
              <w:pStyle w:val="TableParagraph"/>
              <w:jc w:val="center"/>
              <w:rPr>
                <w:sz w:val="18"/>
              </w:rPr>
            </w:pPr>
            <w:r w:rsidRPr="00B313EF">
              <w:rPr>
                <w:sz w:val="18"/>
              </w:rPr>
              <w:t>Medium</w:t>
            </w:r>
          </w:p>
        </w:tc>
      </w:tr>
    </w:tbl>
    <w:p w14:paraId="4B03CCD7" w14:textId="77777777" w:rsidR="004D49D2" w:rsidRDefault="004D49D2">
      <w:pPr>
        <w:pStyle w:val="BodyText"/>
        <w:spacing w:before="231"/>
        <w:rPr>
          <w:rFonts w:ascii="Arial"/>
          <w:b/>
          <w:sz w:val="22"/>
        </w:rPr>
      </w:pPr>
    </w:p>
    <w:p w14:paraId="6BD61F2E" w14:textId="77777777" w:rsidR="004D49D2" w:rsidRDefault="00000000">
      <w:pPr>
        <w:pStyle w:val="Heading2"/>
        <w:spacing w:after="45"/>
      </w:pPr>
      <w:bookmarkStart w:id="3" w:name="Scalability_Plan:_"/>
      <w:bookmarkEnd w:id="3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4D49D2" w14:paraId="757909C0" w14:textId="77777777">
        <w:trPr>
          <w:trHeight w:val="599"/>
        </w:trPr>
        <w:tc>
          <w:tcPr>
            <w:tcW w:w="580" w:type="dxa"/>
          </w:tcPr>
          <w:p w14:paraId="10772811" w14:textId="77777777" w:rsidR="004D49D2" w:rsidRDefault="00000000"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4648CD7F" w14:textId="77777777" w:rsidR="004D49D2" w:rsidRDefault="00000000"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14:paraId="72005940" w14:textId="77777777" w:rsidR="004D49D2" w:rsidRDefault="00000000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126CDD78" w14:textId="77777777" w:rsidR="004D49D2" w:rsidRDefault="00000000"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:rsidR="004D49D2" w14:paraId="67A6E3CF" w14:textId="77777777">
        <w:trPr>
          <w:trHeight w:val="620"/>
        </w:trPr>
        <w:tc>
          <w:tcPr>
            <w:tcW w:w="580" w:type="dxa"/>
          </w:tcPr>
          <w:p w14:paraId="3F77FDB1" w14:textId="77777777" w:rsidR="004D49D2" w:rsidRDefault="00000000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794C3B5A" w14:textId="77777777" w:rsidR="004D49D2" w:rsidRDefault="00000000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User </w:t>
            </w:r>
            <w:r>
              <w:rPr>
                <w:rFonts w:ascii="Arial MT"/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p w14:paraId="7C8DD38B" w14:textId="618D6957" w:rsidR="004D49D2" w:rsidRPr="00B313EF" w:rsidRDefault="00B313EF">
            <w:pPr>
              <w:pStyle w:val="TableParagraph"/>
              <w:rPr>
                <w:sz w:val="18"/>
              </w:rPr>
            </w:pPr>
            <w:r w:rsidRPr="00B313EF">
              <w:rPr>
                <w:sz w:val="18"/>
              </w:rPr>
              <w:t>Supports local single-user access.</w:t>
            </w:r>
          </w:p>
        </w:tc>
        <w:tc>
          <w:tcPr>
            <w:tcW w:w="5220" w:type="dxa"/>
          </w:tcPr>
          <w:p w14:paraId="67F97268" w14:textId="0C59C520" w:rsidR="004D49D2" w:rsidRPr="00B313EF" w:rsidRDefault="00B313EF">
            <w:pPr>
              <w:pStyle w:val="TableParagraph"/>
              <w:rPr>
                <w:sz w:val="18"/>
              </w:rPr>
            </w:pPr>
            <w:r w:rsidRPr="00B313EF">
              <w:rPr>
                <w:sz w:val="18"/>
              </w:rPr>
              <w:t>Deploy the application on a cloud platform (Render, AWS, or Azure) to support multiple concurrent users.</w:t>
            </w:r>
          </w:p>
        </w:tc>
      </w:tr>
      <w:tr w:rsidR="004D49D2" w14:paraId="1A09BC7C" w14:textId="77777777">
        <w:trPr>
          <w:trHeight w:val="600"/>
        </w:trPr>
        <w:tc>
          <w:tcPr>
            <w:tcW w:w="580" w:type="dxa"/>
          </w:tcPr>
          <w:p w14:paraId="087E68D9" w14:textId="77777777" w:rsidR="004D49D2" w:rsidRDefault="00000000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74890ED7" w14:textId="77777777" w:rsidR="004D49D2" w:rsidRDefault="00000000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Data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490B4F48" w14:textId="06AE1489" w:rsidR="004D49D2" w:rsidRPr="00B313EF" w:rsidRDefault="00B313EF">
            <w:pPr>
              <w:pStyle w:val="TableParagraph"/>
              <w:rPr>
                <w:sz w:val="18"/>
              </w:rPr>
            </w:pPr>
            <w:r w:rsidRPr="00B313EF">
              <w:rPr>
                <w:sz w:val="18"/>
              </w:rPr>
              <w:t>Uses a static Kaggle dataset and saved model files.</w:t>
            </w:r>
          </w:p>
        </w:tc>
        <w:tc>
          <w:tcPr>
            <w:tcW w:w="5220" w:type="dxa"/>
          </w:tcPr>
          <w:p w14:paraId="51ED5CB0" w14:textId="0272D681" w:rsidR="004D49D2" w:rsidRPr="00B313EF" w:rsidRDefault="00B313EF">
            <w:pPr>
              <w:pStyle w:val="TableParagraph"/>
              <w:rPr>
                <w:sz w:val="18"/>
              </w:rPr>
            </w:pPr>
            <w:r w:rsidRPr="00B313EF">
              <w:rPr>
                <w:sz w:val="18"/>
              </w:rPr>
              <w:t>Integrate a database such as MySQL or PostgreSQL and support larger, continuously updated datasets.</w:t>
            </w:r>
          </w:p>
        </w:tc>
      </w:tr>
      <w:tr w:rsidR="004D49D2" w14:paraId="76C63B2E" w14:textId="77777777">
        <w:trPr>
          <w:trHeight w:val="619"/>
        </w:trPr>
        <w:tc>
          <w:tcPr>
            <w:tcW w:w="580" w:type="dxa"/>
          </w:tcPr>
          <w:p w14:paraId="02908DC8" w14:textId="77777777" w:rsidR="004D49D2" w:rsidRDefault="00000000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7E9BF5FD" w14:textId="77777777" w:rsidR="004D49D2" w:rsidRDefault="00000000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 w14:paraId="4038DDEE" w14:textId="72FC89B6" w:rsidR="004D49D2" w:rsidRPr="00B313EF" w:rsidRDefault="00B313EF">
            <w:pPr>
              <w:pStyle w:val="TableParagraph"/>
              <w:rPr>
                <w:sz w:val="18"/>
              </w:rPr>
            </w:pPr>
            <w:r w:rsidRPr="00B313EF">
              <w:rPr>
                <w:sz w:val="18"/>
              </w:rPr>
              <w:t>Predictions are generated locally using the trained model.</w:t>
            </w:r>
          </w:p>
        </w:tc>
        <w:tc>
          <w:tcPr>
            <w:tcW w:w="5220" w:type="dxa"/>
          </w:tcPr>
          <w:p w14:paraId="60A6B6F8" w14:textId="31211BE2" w:rsidR="004D49D2" w:rsidRPr="00B313EF" w:rsidRDefault="00B313EF">
            <w:pPr>
              <w:pStyle w:val="TableParagraph"/>
              <w:rPr>
                <w:sz w:val="18"/>
              </w:rPr>
            </w:pPr>
            <w:r w:rsidRPr="00B313EF">
              <w:rPr>
                <w:sz w:val="18"/>
              </w:rPr>
              <w:t>Optimize the application using caching, model optimization, and cloud resources to improve performance under higher loads.</w:t>
            </w:r>
          </w:p>
        </w:tc>
      </w:tr>
      <w:tr w:rsidR="004D49D2" w14:paraId="65114703" w14:textId="77777777">
        <w:trPr>
          <w:trHeight w:val="600"/>
        </w:trPr>
        <w:tc>
          <w:tcPr>
            <w:tcW w:w="580" w:type="dxa"/>
          </w:tcPr>
          <w:p w14:paraId="2DD953EA" w14:textId="77777777" w:rsidR="004D49D2" w:rsidRDefault="00000000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057509C2" w14:textId="77777777" w:rsidR="004D49D2" w:rsidRDefault="00000000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 w14:paraId="76041178" w14:textId="731AA4E8" w:rsidR="004D49D2" w:rsidRPr="00B313EF" w:rsidRDefault="00B313EF">
            <w:pPr>
              <w:pStyle w:val="TableParagraph"/>
              <w:rPr>
                <w:sz w:val="18"/>
              </w:rPr>
            </w:pPr>
            <w:r w:rsidRPr="00B313EF">
              <w:rPr>
                <w:sz w:val="18"/>
              </w:rPr>
              <w:t>No authentication or role-based access control is implemented.</w:t>
            </w:r>
          </w:p>
        </w:tc>
        <w:tc>
          <w:tcPr>
            <w:tcW w:w="5220" w:type="dxa"/>
          </w:tcPr>
          <w:p w14:paraId="151F1910" w14:textId="1096E2DE" w:rsidR="004D49D2" w:rsidRPr="00B313EF" w:rsidRDefault="00B313EF">
            <w:pPr>
              <w:pStyle w:val="TableParagraph"/>
              <w:rPr>
                <w:sz w:val="18"/>
              </w:rPr>
            </w:pPr>
            <w:r w:rsidRPr="00B313EF">
              <w:rPr>
                <w:sz w:val="18"/>
              </w:rPr>
              <w:t>Add secure user authentication, HTTPS, and role-based access to improve security.</w:t>
            </w:r>
          </w:p>
        </w:tc>
      </w:tr>
    </w:tbl>
    <w:p w14:paraId="62DE33E0" w14:textId="77777777" w:rsidR="004D49D2" w:rsidRDefault="004D49D2">
      <w:pPr>
        <w:pStyle w:val="BodyText"/>
        <w:spacing w:before="236"/>
        <w:rPr>
          <w:rFonts w:ascii="Arial"/>
          <w:b/>
          <w:sz w:val="22"/>
        </w:rPr>
      </w:pPr>
    </w:p>
    <w:p w14:paraId="017906E6" w14:textId="77777777" w:rsidR="004D49D2" w:rsidRDefault="00000000">
      <w:pPr>
        <w:pStyle w:val="Heading2"/>
        <w:spacing w:after="40"/>
      </w:pPr>
      <w:bookmarkStart w:id="4" w:name="Future_Roadmap:_"/>
      <w:bookmarkEnd w:id="4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4D49D2" w14:paraId="5210A640" w14:textId="77777777">
        <w:trPr>
          <w:trHeight w:val="600"/>
        </w:trPr>
        <w:tc>
          <w:tcPr>
            <w:tcW w:w="1420" w:type="dxa"/>
          </w:tcPr>
          <w:p w14:paraId="1B0A55F6" w14:textId="77777777" w:rsidR="004D49D2" w:rsidRDefault="00000000"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14:paraId="76907EE1" w14:textId="77777777" w:rsidR="004D49D2" w:rsidRDefault="00000000"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14:paraId="20607224" w14:textId="77777777" w:rsidR="004D49D2" w:rsidRDefault="00000000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14:paraId="2F079CA1" w14:textId="77777777" w:rsidR="004D49D2" w:rsidRDefault="00000000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 w14:paraId="63C6D651" w14:textId="77777777" w:rsidR="004D49D2" w:rsidRDefault="004D49D2">
      <w:pPr>
        <w:pStyle w:val="TableParagraph"/>
        <w:rPr>
          <w:b/>
          <w:sz w:val="18"/>
        </w:rPr>
        <w:sectPr w:rsidR="004D49D2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4D49D2" w14:paraId="152C860A" w14:textId="77777777">
        <w:trPr>
          <w:trHeight w:val="620"/>
        </w:trPr>
        <w:tc>
          <w:tcPr>
            <w:tcW w:w="1420" w:type="dxa"/>
          </w:tcPr>
          <w:p w14:paraId="5E18BEEF" w14:textId="77777777" w:rsidR="004D49D2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400" w:type="dxa"/>
          </w:tcPr>
          <w:p w14:paraId="7661CB09" w14:textId="2B1F51EC" w:rsidR="004D49D2" w:rsidRPr="00B313EF" w:rsidRDefault="00B313EF">
            <w:pPr>
              <w:pStyle w:val="TableParagraph"/>
              <w:rPr>
                <w:sz w:val="18"/>
              </w:rPr>
            </w:pPr>
            <w:r w:rsidRPr="00B313EF">
              <w:rPr>
                <w:sz w:val="18"/>
              </w:rPr>
              <w:t>Add secure user authentication, HTTPS, and role-based access to improve security.</w:t>
            </w:r>
          </w:p>
        </w:tc>
        <w:tc>
          <w:tcPr>
            <w:tcW w:w="1980" w:type="dxa"/>
          </w:tcPr>
          <w:p w14:paraId="20B70DE9" w14:textId="0BB09FEB" w:rsidR="004D49D2" w:rsidRPr="00B313EF" w:rsidRDefault="00B313EF" w:rsidP="00B313EF">
            <w:pPr>
              <w:pStyle w:val="TableParagraph"/>
              <w:jc w:val="center"/>
              <w:rPr>
                <w:sz w:val="18"/>
              </w:rPr>
            </w:pPr>
            <w:r w:rsidRPr="00B313EF">
              <w:rPr>
                <w:sz w:val="18"/>
              </w:rPr>
              <w:t>Within 3 months</w:t>
            </w:r>
          </w:p>
        </w:tc>
        <w:tc>
          <w:tcPr>
            <w:tcW w:w="3520" w:type="dxa"/>
          </w:tcPr>
          <w:p w14:paraId="299D5E04" w14:textId="1114F4DB" w:rsidR="004D49D2" w:rsidRPr="00B313EF" w:rsidRDefault="00B313EF">
            <w:pPr>
              <w:pStyle w:val="TableParagraph"/>
              <w:rPr>
                <w:sz w:val="18"/>
              </w:rPr>
            </w:pPr>
            <w:r w:rsidRPr="00B313EF">
              <w:rPr>
                <w:sz w:val="18"/>
              </w:rPr>
              <w:t>Enables live flood prediction without manual data entry.</w:t>
            </w:r>
          </w:p>
        </w:tc>
      </w:tr>
      <w:tr w:rsidR="004D49D2" w14:paraId="4589C87C" w14:textId="77777777">
        <w:trPr>
          <w:trHeight w:val="600"/>
        </w:trPr>
        <w:tc>
          <w:tcPr>
            <w:tcW w:w="1420" w:type="dxa"/>
          </w:tcPr>
          <w:p w14:paraId="681EE527" w14:textId="77777777" w:rsidR="004D49D2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400" w:type="dxa"/>
          </w:tcPr>
          <w:p w14:paraId="0449F9DD" w14:textId="76987A65" w:rsidR="004D49D2" w:rsidRPr="00B313EF" w:rsidRDefault="00B313EF">
            <w:pPr>
              <w:pStyle w:val="TableParagraph"/>
              <w:rPr>
                <w:sz w:val="18"/>
              </w:rPr>
            </w:pPr>
            <w:r w:rsidRPr="00B313EF">
              <w:rPr>
                <w:sz w:val="18"/>
              </w:rPr>
              <w:t>Deploy the application on a cloud platform and implement user authentication.</w:t>
            </w:r>
          </w:p>
        </w:tc>
        <w:tc>
          <w:tcPr>
            <w:tcW w:w="1980" w:type="dxa"/>
          </w:tcPr>
          <w:p w14:paraId="25034DF5" w14:textId="6066CB52" w:rsidR="004D49D2" w:rsidRPr="00B313EF" w:rsidRDefault="00B313EF" w:rsidP="00B313EF">
            <w:pPr>
              <w:pStyle w:val="TableParagraph"/>
              <w:jc w:val="center"/>
              <w:rPr>
                <w:sz w:val="18"/>
              </w:rPr>
            </w:pPr>
            <w:r w:rsidRPr="00B313EF">
              <w:rPr>
                <w:sz w:val="18"/>
              </w:rPr>
              <w:t>Within 6 months</w:t>
            </w:r>
          </w:p>
        </w:tc>
        <w:tc>
          <w:tcPr>
            <w:tcW w:w="3520" w:type="dxa"/>
          </w:tcPr>
          <w:p w14:paraId="0AD26C1A" w14:textId="48909FEA" w:rsidR="004D49D2" w:rsidRPr="00B313EF" w:rsidRDefault="00B313EF">
            <w:pPr>
              <w:pStyle w:val="TableParagraph"/>
              <w:rPr>
                <w:sz w:val="18"/>
              </w:rPr>
            </w:pPr>
            <w:r w:rsidRPr="00B313EF">
              <w:rPr>
                <w:sz w:val="18"/>
              </w:rPr>
              <w:t>Improves accessibility, scalability, and security.</w:t>
            </w:r>
          </w:p>
        </w:tc>
      </w:tr>
      <w:tr w:rsidR="004D49D2" w14:paraId="286C0106" w14:textId="77777777">
        <w:trPr>
          <w:trHeight w:val="619"/>
        </w:trPr>
        <w:tc>
          <w:tcPr>
            <w:tcW w:w="1420" w:type="dxa"/>
          </w:tcPr>
          <w:p w14:paraId="51DD08E0" w14:textId="77777777" w:rsidR="004D49D2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3400" w:type="dxa"/>
          </w:tcPr>
          <w:p w14:paraId="27AA4C53" w14:textId="0ECCDCA5" w:rsidR="004D49D2" w:rsidRPr="00B313EF" w:rsidRDefault="00B313EF">
            <w:pPr>
              <w:pStyle w:val="TableParagraph"/>
              <w:rPr>
                <w:sz w:val="18"/>
              </w:rPr>
            </w:pPr>
            <w:r w:rsidRPr="00B313EF">
              <w:rPr>
                <w:sz w:val="18"/>
              </w:rPr>
              <w:t>Develop a mobile application, add GIS-based flood mapping, and implement SMS/Email alert notifications.</w:t>
            </w:r>
          </w:p>
        </w:tc>
        <w:tc>
          <w:tcPr>
            <w:tcW w:w="1980" w:type="dxa"/>
          </w:tcPr>
          <w:p w14:paraId="4B3EC28D" w14:textId="19125824" w:rsidR="004D49D2" w:rsidRPr="00B313EF" w:rsidRDefault="00B313EF" w:rsidP="00B313EF">
            <w:pPr>
              <w:pStyle w:val="TableParagraph"/>
              <w:jc w:val="center"/>
              <w:rPr>
                <w:sz w:val="18"/>
              </w:rPr>
            </w:pPr>
            <w:r w:rsidRPr="00B313EF">
              <w:rPr>
                <w:sz w:val="18"/>
              </w:rPr>
              <w:t>Within 12 months</w:t>
            </w:r>
          </w:p>
        </w:tc>
        <w:tc>
          <w:tcPr>
            <w:tcW w:w="3520" w:type="dxa"/>
          </w:tcPr>
          <w:p w14:paraId="41BA701E" w14:textId="5814294D" w:rsidR="004D49D2" w:rsidRPr="00B313EF" w:rsidRDefault="00B313EF">
            <w:pPr>
              <w:pStyle w:val="TableParagraph"/>
              <w:rPr>
                <w:sz w:val="18"/>
              </w:rPr>
            </w:pPr>
            <w:r w:rsidRPr="00B313EF">
              <w:rPr>
                <w:sz w:val="18"/>
              </w:rPr>
              <w:t>Expands usability, improves disaster response, and provides timely alerts to users.</w:t>
            </w:r>
          </w:p>
        </w:tc>
      </w:tr>
    </w:tbl>
    <w:p w14:paraId="526FF9A7" w14:textId="77777777" w:rsidR="002026EC" w:rsidRDefault="002026EC" w:rsidP="00B313EF"/>
    <w:sectPr w:rsidR="002026EC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9D2"/>
    <w:rsid w:val="002026EC"/>
    <w:rsid w:val="004D49D2"/>
    <w:rsid w:val="006E7612"/>
    <w:rsid w:val="00B3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B5FEE"/>
  <w15:docId w15:val="{FE5AEEEE-8793-410A-8169-1758582F6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creator>harini priya</dc:creator>
  <cp:lastModifiedBy>harini priya</cp:lastModifiedBy>
  <cp:revision>2</cp:revision>
  <dcterms:created xsi:type="dcterms:W3CDTF">2026-07-13T13:30:00Z</dcterms:created>
  <dcterms:modified xsi:type="dcterms:W3CDTF">2026-07-13T13:30:00Z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</Properties>
</file>