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#!/usr/bin/python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os, sys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urllib.parse import urlparse import paho.mqtt.client as paho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GPIO.setmode (GPIO.BOARD)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GPIO.setwarnings (False)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pin for lcd.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Timing constants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E_PULSE = 0.0005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E_DELAY 0.0005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delay =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Define GPIO to LCD mapping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LCD_RS = 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LCD_E = 11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LCD_D4 = 12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LCD_D5 = 13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LCD_D6 = 15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LCD D7 = 16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slot1_Sensor = 29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slot2_Sensor = 31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GPIO.setup(LCD_E, GPIO.OUT) # 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GPIO.setup(LCD_RS, GPIO.OUT) # 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GPIO.setup(LCD_D4, GPIO.OUT) # DB4 GPIO.setup(LCD_D5, GPIO.OUT) # DB5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GPIO.setup(LCD_D6, GPIO.OUT) # DB6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GPIO.setup(LCD_D7, GPIO.OUT) # DB7 GPIO.setup(slot1_Sensor, GPIO.IN)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GPIO.setup(slot2_Sensor, GPIO.IN)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Define some device constants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LCD_WIDTH = 16 # Maximum characters per line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LCD_CHR = True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LCD_CMD= False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LCD_LINE_1 = 0x80 # LCD RAM address for the 1st line.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LCD_LINE_2 = 0xC0 # LCD RAM address for the 2nd line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LCD_LINE_3 = 0x90# LCD RAM address for the 3nd line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on_connect(self, mosq, obj, rc):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self.subscribe("Fan", 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on_publish(mosq, obj, mid):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print("mid: " + str(mid)) mqttc paho.Client()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object declaration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Assign event callbacks mqttc.on_connect on connect mqttc.on_publish on publish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url_str=os.environ.get('CLOUDMQTT_URL', 'tcp://broker.emqx.io: 1883') url 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urlparse(url_str) mqttc.connect(url.hostname, url.port)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 Name :lcd_init()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Function Description: this function is used to initialized lcd by sending the different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lcd_init():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Initialise display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lcd_byte(0x33, LCD_CMD)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110011 Initialise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lcd_byte(0x32, LCD_CMD)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110010 Initialise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lcd_byte(0x06, LCD_CMD)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000110 Cursor move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direction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lcd_byte(0x0C, LCD_CMD)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001100 Display On,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Cursor Off, Blink off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lcd_byte(0x28, LCD_CMD) #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101000 Data length,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number of lines, font size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lcd_byte(0x01, LCD_CMD) #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000001 Clear display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time.sleep(E_DELAY)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Function Name: lcd_byte(bits,mode)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Fuction Name: the main purpose of this function to convert the byte data into bit and send 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lcd port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 lcd_byte(bits, mode):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Send byte to data pins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bits = data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mode = True for character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#False for command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GPIO.output (LCD_RS,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mode) # 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High bits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GPIO.output (LCD_D4, False) GPIO.output (LCD_D5, False)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GPIO.output (LCD_D6, False) GPIO.output (LCD_D7, False)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 bits&amp;0x10==0x10: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GPIO.output (LCD_D4, True)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bits&amp;0x20==0x20: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GPIO.output (LCD_D5, True)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bits&amp;0x40==0x40: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GPIO.output (LCD_D6, True)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bits&amp;0x80==0x80: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GPIO.output (LCD_D7, True)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Toggle 'Enable' pin lcd_toggle_enable()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Low bits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GPIO.output (LCD_D4, False)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GPIO.output (LCD_D5, False)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GPIO.output (LCD_D6, False) GPIO.output (LCD_D7, False)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 bits&amp;0x01==0x01: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GPIO.output (LCD_D4, True)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if bits&amp;0x02==0x02: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GPIO.output (LCD_D5, True)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 bits&amp;0x04==0x04: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GPIO.output (LCD_D6, True)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if bits&amp;0x08==0x08: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GPIO.output (LCD_D7, True)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Toggle 'Enable' pin lcd_toggle_enable()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Function Name: lcd_toggle_enable()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Function Description: basically this is used to toggle Enable pin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 lcd_toggle_enable():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Toggle enable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time.sleep(E_DELAY)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GPIO.output (LCD_E, True)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time.sleep(E_PULSE)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GPIO.output (LCD_E, False)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time.sleep(E_DELAY)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Function Name : lcd_string(message, line) Function Description: print the data on lcd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def lcd_string (message, line):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Send string to display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message= message.1just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(LCD_WIDTH," 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lcd_byte(line, LCD_CMD)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for i in range(LCD_WIDTH):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lcd_byte(ord(message[i]),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LCD_CHR)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lcd_init()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lcd_string("welcome",LCD_LINE_1)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time.sleep(0.5)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lcd_string("Car Parking ", LCD_LINE_1)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lcd_string("System ", LCD_LINE_2) time.sleep(0.5)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lcd_byte(0x01, LCD_CMD) # 000001 Clear display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Define delay between readings delay = 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while 1: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Print out results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rc = mqttc.loop()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slot1_status = GPIO. input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(slot1_Sensor)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time.sleep(0.2)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slot2_status = GPIO.input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(slot2_Sensor)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time.sleep(0.2)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if (slot1_status==False):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lcd_string("Slot1 Parked ',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LCD_LINE_1)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mqttc.publish("slot1", "1")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time.sleep(0.2)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lcd_string("Slot1 Free 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LCD_LINE_1)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mqttc.publish("slot1","0")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time.sleep(0.2)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if (slot2_status == False):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lcd_string("Slot2 Parked 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LCD_LINE_2)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mqttc.publish("slot2", "1")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time.sleep(0.2)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lcd_string("Slot2 Free 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LCD_LINE_2)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mqttc.publish("slot2","0")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time.sleep(0.2)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CONNECTION: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2429395" cy="172904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395" cy="1729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Output 1: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1122218" cy="2244436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218" cy="2244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Output 2: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1122218" cy="2244436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218" cy="2244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biCo8yYHsaKcdhoHXQ1L4h06ww==">CgMxLjA4AHIhMWNMa1hHNjg4YnA2NWFyMmRObHZXRnFwOFNOWnhxT1BN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