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080" w:rsidRDefault="00134080" w:rsidP="000E3B6E">
      <w:pPr>
        <w:rPr>
          <w:sz w:val="44"/>
          <w:szCs w:val="44"/>
        </w:rPr>
      </w:pPr>
      <w:r>
        <w:tab/>
      </w:r>
      <w:r>
        <w:tab/>
      </w:r>
      <w:r w:rsidRPr="00134080">
        <w:rPr>
          <w:sz w:val="44"/>
          <w:szCs w:val="44"/>
        </w:rPr>
        <w:t>Fake news detection using NLP</w:t>
      </w:r>
    </w:p>
    <w:p w:rsidR="00134080" w:rsidRPr="00134080" w:rsidRDefault="00134080" w:rsidP="000E3B6E">
      <w:pPr>
        <w:rPr>
          <w:sz w:val="36"/>
          <w:szCs w:val="36"/>
        </w:rPr>
      </w:pPr>
      <w:r w:rsidRPr="00134080">
        <w:rPr>
          <w:sz w:val="36"/>
          <w:szCs w:val="36"/>
        </w:rPr>
        <w:t>Design  Thinking</w:t>
      </w:r>
      <w:r>
        <w:rPr>
          <w:sz w:val="36"/>
          <w:szCs w:val="36"/>
        </w:rPr>
        <w:t xml:space="preserve"> :</w:t>
      </w:r>
    </w:p>
    <w:p w:rsidR="00134080" w:rsidRPr="002029AF" w:rsidRDefault="00134080" w:rsidP="00134080">
      <w:pPr>
        <w:rPr>
          <w:b/>
        </w:rPr>
      </w:pPr>
      <w:r w:rsidRPr="002029AF">
        <w:rPr>
          <w:b/>
        </w:rPr>
        <w:t>1. Data source :</w:t>
      </w:r>
    </w:p>
    <w:p w:rsidR="00134080" w:rsidRDefault="00134080" w:rsidP="00134080">
      <w:r>
        <w:t xml:space="preserve">  -</w:t>
      </w:r>
      <w:r w:rsidRPr="00134080">
        <w:t xml:space="preserve"> </w:t>
      </w:r>
      <w:r>
        <w:t>Fake and real news dataset. Text classification dataset. Set of fake and real news for binary classification.</w:t>
      </w:r>
    </w:p>
    <w:p w:rsidR="00134080" w:rsidRDefault="00134080" w:rsidP="00134080">
      <w:r>
        <w:t xml:space="preserve">  - Face Mask Detection. Computer vision. Object detection dataset for identifying masks on human faces.</w:t>
      </w:r>
    </w:p>
    <w:p w:rsidR="00F65824" w:rsidRDefault="00134080" w:rsidP="000E3B6E">
      <w:r>
        <w:t xml:space="preserve">  - Brain MRI Images for Brain </w:t>
      </w:r>
      <w:proofErr w:type="spellStart"/>
      <w:r>
        <w:t>Tumor</w:t>
      </w:r>
      <w:proofErr w:type="spellEnd"/>
      <w:r>
        <w:t xml:space="preserve"> Detection. Computer vision. Image classification dataset on medical data.</w:t>
      </w:r>
    </w:p>
    <w:p w:rsidR="000E3B6E" w:rsidRPr="002029AF" w:rsidRDefault="000E3B6E" w:rsidP="000E3B6E">
      <w:pPr>
        <w:rPr>
          <w:b/>
        </w:rPr>
      </w:pPr>
      <w:r w:rsidRPr="002029AF">
        <w:rPr>
          <w:b/>
        </w:rPr>
        <w:t xml:space="preserve">2. Data </w:t>
      </w:r>
      <w:proofErr w:type="spellStart"/>
      <w:r w:rsidRPr="002029AF">
        <w:rPr>
          <w:b/>
        </w:rPr>
        <w:t>Preprocessing</w:t>
      </w:r>
      <w:proofErr w:type="spellEnd"/>
      <w:r w:rsidRPr="002029AF">
        <w:rPr>
          <w:b/>
        </w:rPr>
        <w:t xml:space="preserve"> :</w:t>
      </w:r>
    </w:p>
    <w:p w:rsidR="000E3B6E" w:rsidRDefault="000E3B6E" w:rsidP="000E3B6E">
      <w:r>
        <w:t xml:space="preserve">   - Gather and clean the dataset, removing any irrelevant or duplicate information.</w:t>
      </w:r>
    </w:p>
    <w:p w:rsidR="000E3B6E" w:rsidRDefault="000E3B6E" w:rsidP="000E3B6E">
      <w:r>
        <w:t xml:space="preserve">   - Tokenize the text data, splitting it into words or </w:t>
      </w:r>
      <w:proofErr w:type="spellStart"/>
      <w:r>
        <w:t>subword</w:t>
      </w:r>
      <w:proofErr w:type="spellEnd"/>
      <w:r>
        <w:t xml:space="preserve"> tokens.</w:t>
      </w:r>
    </w:p>
    <w:p w:rsidR="00F65824" w:rsidRDefault="00F65824" w:rsidP="000E3B6E">
      <w:r>
        <w:t xml:space="preserve">   -</w:t>
      </w:r>
      <w:r w:rsidRPr="00F65824">
        <w:t xml:space="preserve"> If your textual data has missing values, decide whether to impute missing values or remove rows with missing data, depending on the dataset's size and significance of the missing data</w:t>
      </w:r>
      <w:r>
        <w:t>.</w:t>
      </w:r>
    </w:p>
    <w:p w:rsidR="000E3B6E" w:rsidRPr="002029AF" w:rsidRDefault="000E3B6E" w:rsidP="000E3B6E">
      <w:pPr>
        <w:rPr>
          <w:b/>
        </w:rPr>
      </w:pPr>
      <w:r w:rsidRPr="002029AF">
        <w:rPr>
          <w:b/>
        </w:rPr>
        <w:t>3. Feature Extraction :</w:t>
      </w:r>
    </w:p>
    <w:p w:rsidR="000E3B6E" w:rsidRDefault="000E3B6E" w:rsidP="000E3B6E">
      <w:r>
        <w:t xml:space="preserve">   - Utilize techniques like TF-IDF (Term Frequency-Inverse Document Frequency) or word </w:t>
      </w:r>
      <w:proofErr w:type="spellStart"/>
      <w:r>
        <w:t>embeddings</w:t>
      </w:r>
      <w:proofErr w:type="spellEnd"/>
      <w:r>
        <w:t xml:space="preserve"> to convert text into numerical features.</w:t>
      </w:r>
    </w:p>
    <w:p w:rsidR="00F65824" w:rsidRDefault="00F65824" w:rsidP="000E3B6E">
      <w:r>
        <w:t xml:space="preserve">  - </w:t>
      </w:r>
      <w:r w:rsidRPr="00F65824">
        <w:t>TF-IDF is a statistical measure used to evaluate the importance of a word in a document relative to a collection of documents (corpus).</w:t>
      </w:r>
    </w:p>
    <w:p w:rsidR="00F65824" w:rsidRDefault="00F65824" w:rsidP="000E3B6E">
      <w:r>
        <w:t xml:space="preserve">  - </w:t>
      </w:r>
      <w:r w:rsidRPr="00F65824">
        <w:t xml:space="preserve"> It assigns a weight to each word based on its frequency within the document and its rarity across the corpus.</w:t>
      </w:r>
    </w:p>
    <w:p w:rsidR="00F65824" w:rsidRDefault="00F65824" w:rsidP="000E3B6E">
      <w:r>
        <w:t xml:space="preserve">  - </w:t>
      </w:r>
      <w:r w:rsidRPr="00F65824">
        <w:t xml:space="preserve"> TF-IDF is useful for text classification, information retrieval, and document similarity tasks.</w:t>
      </w:r>
    </w:p>
    <w:p w:rsidR="000E3B6E" w:rsidRDefault="00F65824" w:rsidP="000E3B6E">
      <w:r>
        <w:t xml:space="preserve">   </w:t>
      </w:r>
      <w:proofErr w:type="spellStart"/>
      <w:r w:rsidR="000E3B6E">
        <w:t>e.g</w:t>
      </w:r>
      <w:proofErr w:type="spellEnd"/>
      <w:r w:rsidR="000E3B6E">
        <w:t xml:space="preserve"> (Word2Vec, </w:t>
      </w:r>
      <w:proofErr w:type="spellStart"/>
      <w:r w:rsidR="000E3B6E">
        <w:t>GloVe</w:t>
      </w:r>
      <w:proofErr w:type="spellEnd"/>
      <w:r w:rsidR="000E3B6E">
        <w:t>)</w:t>
      </w:r>
    </w:p>
    <w:p w:rsidR="000E3B6E" w:rsidRDefault="000E3B6E" w:rsidP="000E3B6E">
      <w:r>
        <w:t xml:space="preserve">   - Consider incorporating metadata like author information or publication date if available.</w:t>
      </w:r>
    </w:p>
    <w:p w:rsidR="00C31582" w:rsidRPr="002029AF" w:rsidRDefault="000E3B6E" w:rsidP="000E3B6E">
      <w:pPr>
        <w:rPr>
          <w:b/>
        </w:rPr>
      </w:pPr>
      <w:r w:rsidRPr="002029AF">
        <w:rPr>
          <w:b/>
        </w:rPr>
        <w:t>4. Model Selection :</w:t>
      </w:r>
    </w:p>
    <w:p w:rsidR="00C31582" w:rsidRDefault="000E3B6E" w:rsidP="000E3B6E">
      <w:r>
        <w:t xml:space="preserve">   - Experiment with vari</w:t>
      </w:r>
      <w:r w:rsidR="00C31582">
        <w:t xml:space="preserve">ous machine learning model </w:t>
      </w:r>
      <w:r>
        <w:t>Random Forest algorithm, or more advanced models LSTM or Transformer-based models</w:t>
      </w:r>
      <w:r w:rsidR="00C31582">
        <w:t>.</w:t>
      </w:r>
    </w:p>
    <w:p w:rsidR="00C31582" w:rsidRPr="00C31582" w:rsidRDefault="00C31582" w:rsidP="00C31582">
      <w:pPr>
        <w:rPr>
          <w:b/>
        </w:rPr>
      </w:pPr>
      <w:r w:rsidRPr="00C31582">
        <w:t xml:space="preserve"> </w:t>
      </w:r>
      <w:r w:rsidRPr="00C31582">
        <w:rPr>
          <w:b/>
        </w:rPr>
        <w:t>Random Forest:</w:t>
      </w:r>
    </w:p>
    <w:p w:rsidR="00C31582" w:rsidRDefault="00C31582" w:rsidP="00C31582">
      <w:r>
        <w:t xml:space="preserve">Suitability: </w:t>
      </w:r>
    </w:p>
    <w:p w:rsidR="00C31582" w:rsidRDefault="00C31582" w:rsidP="00E33189">
      <w:pPr>
        <w:pStyle w:val="ListParagraph"/>
      </w:pPr>
      <w:r>
        <w:t>Random Forest is an ensemble learning method that combines multiple decision trees to make predictions. It's highly suitable for classification tasks and can handle a variety of data types and feature complexities.</w:t>
      </w:r>
    </w:p>
    <w:p w:rsidR="00C31582" w:rsidRDefault="00C31582" w:rsidP="00C31582">
      <w:r>
        <w:t xml:space="preserve">Advantages: </w:t>
      </w:r>
    </w:p>
    <w:p w:rsidR="00C31582" w:rsidRDefault="00C31582" w:rsidP="00E33189">
      <w:pPr>
        <w:pStyle w:val="ListParagraph"/>
      </w:pPr>
      <w:r>
        <w:t xml:space="preserve"> Robust to overfitting, capable of handling both numerical and categorical data, and provides feature importance scores.</w:t>
      </w:r>
    </w:p>
    <w:p w:rsidR="000E3B6E" w:rsidRDefault="000E3B6E" w:rsidP="000E3B6E">
      <w:proofErr w:type="spellStart"/>
      <w:r>
        <w:t>e.g</w:t>
      </w:r>
      <w:proofErr w:type="spellEnd"/>
      <w:r>
        <w:t xml:space="preserve"> (BERT, GPT-3).</w:t>
      </w:r>
    </w:p>
    <w:p w:rsidR="000E3B6E" w:rsidRDefault="000E3B6E" w:rsidP="000E3B6E">
      <w:r>
        <w:t xml:space="preserve">   - Fine-tune </w:t>
      </w:r>
      <w:proofErr w:type="spellStart"/>
      <w:r>
        <w:t>hyperparameters</w:t>
      </w:r>
      <w:proofErr w:type="spellEnd"/>
      <w:r>
        <w:t xml:space="preserve"> to optimize model performance.</w:t>
      </w:r>
    </w:p>
    <w:p w:rsidR="000E3B6E" w:rsidRPr="002029AF" w:rsidRDefault="000E3B6E" w:rsidP="000E3B6E">
      <w:pPr>
        <w:rPr>
          <w:b/>
        </w:rPr>
      </w:pPr>
      <w:r w:rsidRPr="002029AF">
        <w:rPr>
          <w:b/>
        </w:rPr>
        <w:t>5. Model Training :</w:t>
      </w:r>
    </w:p>
    <w:p w:rsidR="000E3B6E" w:rsidRDefault="000E3B6E" w:rsidP="000E3B6E">
      <w:r>
        <w:t xml:space="preserve">   - Train the selected model(s) on the training data.</w:t>
      </w:r>
    </w:p>
    <w:p w:rsidR="00134080" w:rsidRDefault="000E3B6E" w:rsidP="00F65824">
      <w:r>
        <w:t xml:space="preserve">   - Monitor metrics like accuracy, precision, recall, and F1-score during training.</w:t>
      </w:r>
    </w:p>
    <w:p w:rsidR="00F65824" w:rsidRDefault="00F65824" w:rsidP="00F65824">
      <w:r>
        <w:t xml:space="preserve">   - </w:t>
      </w:r>
      <w:r w:rsidRPr="00F65824">
        <w:t>Fit the chosen model to the training data using the fit method. This step involves adjusting the model's parameters to make it learn from the training data.</w:t>
      </w:r>
    </w:p>
    <w:p w:rsidR="00F65824" w:rsidRDefault="00F65824" w:rsidP="000E3B6E"/>
    <w:p w:rsidR="000E3B6E" w:rsidRPr="002029AF" w:rsidRDefault="000E3B6E" w:rsidP="000E3B6E">
      <w:pPr>
        <w:rPr>
          <w:b/>
        </w:rPr>
      </w:pPr>
      <w:r w:rsidRPr="002029AF">
        <w:rPr>
          <w:b/>
        </w:rPr>
        <w:t>6. Evaluation :</w:t>
      </w:r>
    </w:p>
    <w:p w:rsidR="00F65824" w:rsidRDefault="00C31582" w:rsidP="00C31582">
      <w:r>
        <w:t xml:space="preserve">   </w:t>
      </w:r>
      <w:r w:rsidR="00F65824">
        <w:t>1. Accuracy:</w:t>
      </w:r>
    </w:p>
    <w:p w:rsidR="00F65824" w:rsidRDefault="00F65824" w:rsidP="00F65824">
      <w:r>
        <w:t xml:space="preserve">    - Accuracy measures the overall correctness of the model's predictions. It's the ratio of correctly predicted instances to the total instances in the test set.</w:t>
      </w:r>
    </w:p>
    <w:p w:rsidR="00C31582" w:rsidRDefault="00C31582" w:rsidP="00C31582">
      <w:r>
        <w:t xml:space="preserve">   2. Precision:</w:t>
      </w:r>
    </w:p>
    <w:p w:rsidR="00F65824" w:rsidRDefault="00C31582" w:rsidP="000E3B6E">
      <w:r>
        <w:t xml:space="preserve">    - Precision measures the proportion of true positive predictions among all positive predictions made by the model. It's especially useful when false positives are costly or undesirable.</w:t>
      </w:r>
    </w:p>
    <w:p w:rsidR="00C31582" w:rsidRDefault="00C31582" w:rsidP="00C31582">
      <w:r>
        <w:t xml:space="preserve">  3. Recall (Sensitivity or True Positive Rate):</w:t>
      </w:r>
    </w:p>
    <w:p w:rsidR="00C31582" w:rsidRDefault="00C31582" w:rsidP="00C31582">
      <w:r>
        <w:t xml:space="preserve">    - Recall measures the proportion of true positive predictions among all actual positive instances. It's useful when you want to ensure that all positive cases are captured.</w:t>
      </w:r>
    </w:p>
    <w:p w:rsidR="00C31582" w:rsidRDefault="00C31582" w:rsidP="00C31582">
      <w:r>
        <w:t xml:space="preserve">  4. F1-Score:</w:t>
      </w:r>
    </w:p>
    <w:p w:rsidR="00C31582" w:rsidRDefault="00C31582" w:rsidP="00C31582">
      <w:r>
        <w:t xml:space="preserve">   - The F1-score is the harmonic mean of precision and recall. It provides a balanced measure of a model's accuracy, especially when there is an imbalance between the classes.</w:t>
      </w:r>
    </w:p>
    <w:p w:rsidR="00C31582" w:rsidRDefault="00C31582" w:rsidP="00C31582">
      <w:r>
        <w:t xml:space="preserve">  5. ROC-AUC (Receiver Operating Characteristic - Area Under the Curve):</w:t>
      </w:r>
    </w:p>
    <w:p w:rsidR="00C31582" w:rsidRDefault="00C31582" w:rsidP="00C31582">
      <w:r>
        <w:t xml:space="preserve">    - ROC-AUC is used for binary classification problems and measures the model's ability to distinguish between the positive and negative classes. It's often used when you want to assess the trade-off between true positive rate (sensitivity) and false positive rate.</w:t>
      </w:r>
    </w:p>
    <w:p w:rsidR="000E3B6E" w:rsidRDefault="000E3B6E" w:rsidP="000E3B6E">
      <w:r>
        <w:t xml:space="preserve">   - Assess the model's performance using the validation set.</w:t>
      </w:r>
    </w:p>
    <w:p w:rsidR="000E3B6E" w:rsidRDefault="000E3B6E" w:rsidP="000E3B6E">
      <w:r>
        <w:t xml:space="preserve">   - Tweak the model and </w:t>
      </w:r>
      <w:proofErr w:type="spellStart"/>
      <w:r>
        <w:t>hyperparameters</w:t>
      </w:r>
      <w:proofErr w:type="spellEnd"/>
      <w:r>
        <w:t xml:space="preserve"> as needed.</w:t>
      </w:r>
    </w:p>
    <w:sectPr w:rsidR="000E3B6E" w:rsidSect="00E33189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83A"/>
    <w:multiLevelType w:val="hybridMultilevel"/>
    <w:tmpl w:val="28E2C4C0"/>
    <w:lvl w:ilvl="0" w:tplc="FA44A4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557"/>
    <w:multiLevelType w:val="hybridMultilevel"/>
    <w:tmpl w:val="577A5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784A"/>
    <w:multiLevelType w:val="hybridMultilevel"/>
    <w:tmpl w:val="82BE1A60"/>
    <w:lvl w:ilvl="0" w:tplc="8946A2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5A63"/>
    <w:multiLevelType w:val="hybridMultilevel"/>
    <w:tmpl w:val="B832C610"/>
    <w:lvl w:ilvl="0" w:tplc="579432B6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52357F38"/>
    <w:multiLevelType w:val="hybridMultilevel"/>
    <w:tmpl w:val="48CE80A6"/>
    <w:lvl w:ilvl="0" w:tplc="27BCB06A">
      <w:start w:val="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5A3C77BB"/>
    <w:multiLevelType w:val="hybridMultilevel"/>
    <w:tmpl w:val="7A3A9F84"/>
    <w:lvl w:ilvl="0" w:tplc="6FC071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B03"/>
    <w:multiLevelType w:val="hybridMultilevel"/>
    <w:tmpl w:val="A6EAF9B6"/>
    <w:lvl w:ilvl="0" w:tplc="114E32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3468">
    <w:abstractNumId w:val="1"/>
  </w:num>
  <w:num w:numId="2" w16cid:durableId="822698847">
    <w:abstractNumId w:val="6"/>
  </w:num>
  <w:num w:numId="3" w16cid:durableId="1548370600">
    <w:abstractNumId w:val="5"/>
  </w:num>
  <w:num w:numId="4" w16cid:durableId="370306780">
    <w:abstractNumId w:val="3"/>
  </w:num>
  <w:num w:numId="5" w16cid:durableId="1149397162">
    <w:abstractNumId w:val="4"/>
  </w:num>
  <w:num w:numId="6" w16cid:durableId="1929194166">
    <w:abstractNumId w:val="2"/>
  </w:num>
  <w:num w:numId="7" w16cid:durableId="37482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6E"/>
    <w:rsid w:val="000E3B6E"/>
    <w:rsid w:val="00134080"/>
    <w:rsid w:val="002029AF"/>
    <w:rsid w:val="00C31582"/>
    <w:rsid w:val="00C62DD5"/>
    <w:rsid w:val="00E33189"/>
    <w:rsid w:val="00F65824"/>
    <w:rsid w:val="00F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BAA00-782F-4865-8EAE-4E6E3151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80"/>
    <w:pPr>
      <w:ind w:left="720"/>
      <w:contextualSpacing/>
    </w:pPr>
  </w:style>
  <w:style w:type="paragraph" w:styleId="NoSpacing">
    <w:name w:val="No Spacing"/>
    <w:uiPriority w:val="1"/>
    <w:qFormat/>
    <w:rsid w:val="00F65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Sasithar P</cp:lastModifiedBy>
  <cp:revision>2</cp:revision>
  <dcterms:created xsi:type="dcterms:W3CDTF">2023-09-26T09:30:00Z</dcterms:created>
  <dcterms:modified xsi:type="dcterms:W3CDTF">2023-09-26T09:30:00Z</dcterms:modified>
</cp:coreProperties>
</file>