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32079" w14:textId="77777777" w:rsidR="00F50988" w:rsidRDefault="00000000">
      <w:pPr>
        <w:spacing w:after="0"/>
        <w:jc w:val="center"/>
        <w:rPr>
          <w:b/>
          <w:sz w:val="28"/>
          <w:szCs w:val="28"/>
        </w:rPr>
      </w:pPr>
      <w:r>
        <w:rPr>
          <w:b/>
          <w:sz w:val="28"/>
          <w:szCs w:val="28"/>
        </w:rPr>
        <w:t>Ideation Phase</w:t>
      </w:r>
    </w:p>
    <w:p w14:paraId="14718818" w14:textId="77777777" w:rsidR="00F50988" w:rsidRDefault="00000000">
      <w:pPr>
        <w:spacing w:after="0"/>
        <w:jc w:val="center"/>
        <w:rPr>
          <w:b/>
          <w:sz w:val="28"/>
          <w:szCs w:val="28"/>
        </w:rPr>
      </w:pPr>
      <w:r>
        <w:rPr>
          <w:b/>
          <w:sz w:val="28"/>
          <w:szCs w:val="28"/>
        </w:rPr>
        <w:t>Empathize &amp; Discover</w:t>
      </w:r>
    </w:p>
    <w:p w14:paraId="627EB4CB" w14:textId="77777777" w:rsidR="00F50988" w:rsidRDefault="00F5098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50988" w14:paraId="37065233" w14:textId="77777777">
        <w:tc>
          <w:tcPr>
            <w:tcW w:w="4508" w:type="dxa"/>
          </w:tcPr>
          <w:p w14:paraId="31EAB2CD" w14:textId="77777777" w:rsidR="00F50988" w:rsidRDefault="00000000">
            <w:r>
              <w:t>Date</w:t>
            </w:r>
          </w:p>
        </w:tc>
        <w:tc>
          <w:tcPr>
            <w:tcW w:w="4508" w:type="dxa"/>
          </w:tcPr>
          <w:p w14:paraId="13DA4143" w14:textId="0979912F" w:rsidR="007E6E6C" w:rsidRDefault="007E6E6C">
            <w:r>
              <w:t>June</w:t>
            </w:r>
            <w:r w:rsidR="00823D54">
              <w:t xml:space="preserve"> 2026</w:t>
            </w:r>
            <w:r w:rsidR="00C94FE3">
              <w:t xml:space="preserve"> </w:t>
            </w:r>
          </w:p>
        </w:tc>
      </w:tr>
      <w:tr w:rsidR="00F50988" w14:paraId="0B3B425E" w14:textId="77777777">
        <w:tc>
          <w:tcPr>
            <w:tcW w:w="4508" w:type="dxa"/>
          </w:tcPr>
          <w:p w14:paraId="088C4479" w14:textId="77777777" w:rsidR="00F50988" w:rsidRDefault="00000000">
            <w:r>
              <w:t>Team ID</w:t>
            </w:r>
          </w:p>
        </w:tc>
        <w:tc>
          <w:tcPr>
            <w:tcW w:w="4508" w:type="dxa"/>
          </w:tcPr>
          <w:p w14:paraId="082B968D" w14:textId="1BC80CA6" w:rsidR="00F50988" w:rsidRDefault="00F50988"/>
        </w:tc>
      </w:tr>
      <w:tr w:rsidR="00F50988" w14:paraId="257E64F8" w14:textId="77777777">
        <w:tc>
          <w:tcPr>
            <w:tcW w:w="4508" w:type="dxa"/>
          </w:tcPr>
          <w:p w14:paraId="7B6DCAE4" w14:textId="77777777" w:rsidR="00F50988" w:rsidRDefault="00000000">
            <w:r>
              <w:t>Project Name</w:t>
            </w:r>
          </w:p>
        </w:tc>
        <w:tc>
          <w:tcPr>
            <w:tcW w:w="4508" w:type="dxa"/>
          </w:tcPr>
          <w:p w14:paraId="3E0D7641" w14:textId="5F7F0776" w:rsidR="00F50988" w:rsidRDefault="00977840">
            <w:r>
              <w:t>Heart Disease Analysis</w:t>
            </w:r>
          </w:p>
        </w:tc>
      </w:tr>
      <w:tr w:rsidR="00F50988" w14:paraId="466F3A55" w14:textId="77777777">
        <w:tc>
          <w:tcPr>
            <w:tcW w:w="4508" w:type="dxa"/>
          </w:tcPr>
          <w:p w14:paraId="7CF45143" w14:textId="77777777" w:rsidR="00F50988" w:rsidRDefault="00000000">
            <w:r>
              <w:t>Maximum Marks</w:t>
            </w:r>
          </w:p>
        </w:tc>
        <w:tc>
          <w:tcPr>
            <w:tcW w:w="4508" w:type="dxa"/>
          </w:tcPr>
          <w:p w14:paraId="43DE6902" w14:textId="77777777" w:rsidR="00F50988" w:rsidRDefault="00000000">
            <w:r>
              <w:t>4 Marks</w:t>
            </w:r>
          </w:p>
        </w:tc>
      </w:tr>
    </w:tbl>
    <w:p w14:paraId="341DA918" w14:textId="77777777" w:rsidR="00F50988" w:rsidRDefault="00F50988">
      <w:pPr>
        <w:rPr>
          <w:b/>
          <w:sz w:val="24"/>
          <w:szCs w:val="24"/>
        </w:rPr>
      </w:pPr>
    </w:p>
    <w:p w14:paraId="70ECCBDE" w14:textId="77777777" w:rsidR="00F50988" w:rsidRDefault="00000000">
      <w:pPr>
        <w:rPr>
          <w:b/>
          <w:sz w:val="24"/>
          <w:szCs w:val="24"/>
        </w:rPr>
      </w:pPr>
      <w:r>
        <w:rPr>
          <w:b/>
          <w:sz w:val="24"/>
          <w:szCs w:val="24"/>
        </w:rPr>
        <w:t>Empathy Map Canvas:</w:t>
      </w:r>
    </w:p>
    <w:p w14:paraId="6A4BF63F" w14:textId="77777777" w:rsidR="007E6E6C" w:rsidRPr="007E6E6C" w:rsidRDefault="007E6E6C" w:rsidP="007E6E6C">
      <w:pPr>
        <w:jc w:val="both"/>
        <w:rPr>
          <w:b/>
          <w:sz w:val="24"/>
          <w:szCs w:val="24"/>
        </w:rPr>
      </w:pPr>
      <w:r w:rsidRPr="007E6E6C">
        <w:rPr>
          <w:bCs/>
          <w:sz w:val="24"/>
          <w:szCs w:val="24"/>
        </w:rPr>
        <w:t xml:space="preserve">Patients who are at risk of heart disease want a simple, accurate, and reliable way to know their heart health status at an early stage. They often worry about symptoms such as chest pain, high blood pressure, or high cholesterol and think about the possibility of developing heart disease, especially if they have a family history or unhealthy lifestyle. They usually visit hospitals for regular check-ups, undergo medical tests, and follow doctors' advice, but they may feel anxious because diagnosis can be time-consuming and expensive. Healthcare professionals also need tools that help them </w:t>
      </w:r>
      <w:proofErr w:type="spellStart"/>
      <w:r w:rsidRPr="007E6E6C">
        <w:rPr>
          <w:bCs/>
          <w:sz w:val="24"/>
          <w:szCs w:val="24"/>
        </w:rPr>
        <w:t>analyze</w:t>
      </w:r>
      <w:proofErr w:type="spellEnd"/>
      <w:r w:rsidRPr="007E6E6C">
        <w:rPr>
          <w:bCs/>
          <w:sz w:val="24"/>
          <w:szCs w:val="24"/>
        </w:rPr>
        <w:t xml:space="preserve"> patient data quickly and accurately to support better clinical decisions. The main challenges include delayed diagnosis, high medical costs, and the possibility of human error. The proposed Heart Disease Analysis system addresses these concerns by </w:t>
      </w:r>
      <w:proofErr w:type="spellStart"/>
      <w:r w:rsidRPr="007E6E6C">
        <w:rPr>
          <w:bCs/>
          <w:sz w:val="24"/>
          <w:szCs w:val="24"/>
        </w:rPr>
        <w:t>analyzing</w:t>
      </w:r>
      <w:proofErr w:type="spellEnd"/>
      <w:r w:rsidRPr="007E6E6C">
        <w:rPr>
          <w:bCs/>
          <w:sz w:val="24"/>
          <w:szCs w:val="24"/>
        </w:rPr>
        <w:t xml:space="preserve"> patient health data and predicting the risk of heart disease early, enabling timely treatment, reducing healthcare costs, improving diagnostic accuracy, and giving both patients and doctors greater confidence in managing heart health</w:t>
      </w:r>
      <w:r w:rsidRPr="007E6E6C">
        <w:rPr>
          <w:b/>
          <w:sz w:val="24"/>
          <w:szCs w:val="24"/>
        </w:rPr>
        <w:t>.</w:t>
      </w:r>
    </w:p>
    <w:p w14:paraId="1B66DF09" w14:textId="77777777" w:rsidR="007E6E6C" w:rsidRDefault="007E6E6C">
      <w:pPr>
        <w:rPr>
          <w:b/>
          <w:sz w:val="24"/>
          <w:szCs w:val="24"/>
        </w:rPr>
      </w:pPr>
    </w:p>
    <w:p w14:paraId="11666378" w14:textId="77777777" w:rsidR="00F50988" w:rsidRDefault="00000000">
      <w:pPr>
        <w:jc w:val="both"/>
        <w:rPr>
          <w:b/>
          <w:color w:val="2A2A2A"/>
          <w:sz w:val="24"/>
          <w:szCs w:val="24"/>
        </w:rPr>
      </w:pPr>
      <w:r>
        <w:rPr>
          <w:b/>
          <w:color w:val="2A2A2A"/>
          <w:sz w:val="24"/>
          <w:szCs w:val="24"/>
        </w:rPr>
        <w:t>Example:</w:t>
      </w:r>
    </w:p>
    <w:p w14:paraId="2002BBBA" w14:textId="77777777" w:rsidR="00F50988" w:rsidRDefault="00000000">
      <w:pPr>
        <w:jc w:val="both"/>
        <w:rPr>
          <w:b/>
          <w:color w:val="2A2A2A"/>
          <w:sz w:val="24"/>
          <w:szCs w:val="24"/>
        </w:rPr>
      </w:pPr>
      <w:r>
        <w:rPr>
          <w:noProof/>
        </w:rPr>
        <w:drawing>
          <wp:inline distT="0" distB="0" distL="0" distR="0" wp14:anchorId="731991A8" wp14:editId="36F5D15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E88CD6" w14:textId="77777777" w:rsidR="00F50988" w:rsidRDefault="00F50988">
      <w:pPr>
        <w:rPr>
          <w:sz w:val="24"/>
          <w:szCs w:val="24"/>
        </w:rPr>
      </w:pPr>
    </w:p>
    <w:p w14:paraId="2B6FC569" w14:textId="77777777" w:rsidR="00F50988" w:rsidRDefault="00000000">
      <w:r>
        <w:rPr>
          <w:sz w:val="24"/>
          <w:szCs w:val="24"/>
        </w:rPr>
        <w:t xml:space="preserve">Reference: </w:t>
      </w:r>
      <w:hyperlink r:id="rId6">
        <w:r w:rsidR="00F50988">
          <w:rPr>
            <w:color w:val="0563C1"/>
            <w:u w:val="single"/>
          </w:rPr>
          <w:t>https://www.mural.co/templates/empathy-map-canvas</w:t>
        </w:r>
      </w:hyperlink>
    </w:p>
    <w:p w14:paraId="79F5148C" w14:textId="77777777" w:rsidR="00F50988" w:rsidRDefault="00F50988">
      <w:pPr>
        <w:jc w:val="both"/>
        <w:rPr>
          <w:b/>
          <w:color w:val="2A2A2A"/>
          <w:sz w:val="24"/>
          <w:szCs w:val="24"/>
        </w:rPr>
      </w:pPr>
    </w:p>
    <w:p w14:paraId="4A224308" w14:textId="77777777" w:rsidR="00F50988" w:rsidRDefault="00F50988">
      <w:pPr>
        <w:jc w:val="both"/>
        <w:rPr>
          <w:b/>
          <w:color w:val="2A2A2A"/>
          <w:sz w:val="24"/>
          <w:szCs w:val="24"/>
        </w:rPr>
      </w:pPr>
    </w:p>
    <w:p w14:paraId="1F7273A2" w14:textId="77777777" w:rsidR="00F50988" w:rsidRDefault="00000000">
      <w:pPr>
        <w:jc w:val="both"/>
        <w:rPr>
          <w:b/>
          <w:color w:val="2A2A2A"/>
          <w:sz w:val="24"/>
          <w:szCs w:val="24"/>
        </w:rPr>
      </w:pPr>
      <w:r>
        <w:rPr>
          <w:b/>
          <w:color w:val="2A2A2A"/>
          <w:sz w:val="24"/>
          <w:szCs w:val="24"/>
        </w:rPr>
        <w:t>Example: Food Ordering &amp; Delivery Application</w:t>
      </w:r>
    </w:p>
    <w:p w14:paraId="04CACCA5" w14:textId="77777777" w:rsidR="00F50988" w:rsidRDefault="00000000">
      <w:pPr>
        <w:rPr>
          <w:sz w:val="24"/>
          <w:szCs w:val="24"/>
        </w:rPr>
      </w:pPr>
      <w:r>
        <w:rPr>
          <w:noProof/>
        </w:rPr>
        <w:drawing>
          <wp:inline distT="0" distB="0" distL="0" distR="0" wp14:anchorId="0F6BF0DD" wp14:editId="3B03F8F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F5098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88"/>
    <w:rsid w:val="000306D3"/>
    <w:rsid w:val="007E6E6C"/>
    <w:rsid w:val="00823D54"/>
    <w:rsid w:val="00977840"/>
    <w:rsid w:val="009A5E11"/>
    <w:rsid w:val="00C94FE3"/>
    <w:rsid w:val="00CC5621"/>
    <w:rsid w:val="00D509D0"/>
    <w:rsid w:val="00E53E87"/>
    <w:rsid w:val="00E87D5A"/>
    <w:rsid w:val="00F50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CC5B9"/>
  <w15:docId w15:val="{5839139B-64C7-4C9F-8F51-4DDCFFF4E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visala satish</cp:lastModifiedBy>
  <cp:revision>3</cp:revision>
  <dcterms:created xsi:type="dcterms:W3CDTF">2026-07-10T14:58:00Z</dcterms:created>
  <dcterms:modified xsi:type="dcterms:W3CDTF">2026-07-14T18:12:00Z</dcterms:modified>
</cp:coreProperties>
</file>