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BD6BB" w14:textId="77777777" w:rsidR="00CC0573" w:rsidRDefault="00B93B7D">
      <w:pPr>
        <w:spacing w:after="0"/>
        <w:jc w:val="center"/>
        <w:rPr>
          <w:b/>
          <w:sz w:val="28"/>
          <w:szCs w:val="28"/>
        </w:rPr>
      </w:pPr>
      <w:r>
        <w:rPr>
          <w:b/>
          <w:sz w:val="28"/>
          <w:szCs w:val="28"/>
        </w:rPr>
        <w:t>Ideation Phase</w:t>
      </w:r>
    </w:p>
    <w:p w14:paraId="19B9844D" w14:textId="77777777" w:rsidR="00CC0573" w:rsidRDefault="00B93B7D">
      <w:pPr>
        <w:spacing w:after="0"/>
        <w:jc w:val="center"/>
        <w:rPr>
          <w:b/>
          <w:sz w:val="28"/>
          <w:szCs w:val="28"/>
        </w:rPr>
      </w:pPr>
      <w:r>
        <w:rPr>
          <w:b/>
          <w:sz w:val="28"/>
          <w:szCs w:val="28"/>
        </w:rPr>
        <w:t>Define the Problem Statements</w:t>
      </w:r>
    </w:p>
    <w:p w14:paraId="7D153292" w14:textId="77777777" w:rsidR="00CC0573" w:rsidRDefault="00CC057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C0573" w14:paraId="2D7D9DC3" w14:textId="77777777">
        <w:tc>
          <w:tcPr>
            <w:tcW w:w="4508" w:type="dxa"/>
          </w:tcPr>
          <w:p w14:paraId="3141F883" w14:textId="77777777" w:rsidR="00CC0573" w:rsidRDefault="00B93B7D">
            <w:r>
              <w:t>Date</w:t>
            </w:r>
          </w:p>
        </w:tc>
        <w:tc>
          <w:tcPr>
            <w:tcW w:w="4508" w:type="dxa"/>
          </w:tcPr>
          <w:p w14:paraId="4AE77B9A" w14:textId="23B6F5DE" w:rsidR="00CC0573" w:rsidRDefault="00D37953">
            <w:r>
              <w:t>June</w:t>
            </w:r>
            <w:r w:rsidR="00157459">
              <w:t xml:space="preserve"> 2026</w:t>
            </w:r>
          </w:p>
        </w:tc>
      </w:tr>
      <w:tr w:rsidR="00CC0573" w14:paraId="2CA9662A" w14:textId="77777777">
        <w:tc>
          <w:tcPr>
            <w:tcW w:w="4508" w:type="dxa"/>
          </w:tcPr>
          <w:p w14:paraId="4719FB03" w14:textId="77777777" w:rsidR="00CC0573" w:rsidRDefault="00B93B7D">
            <w:r>
              <w:t>Team ID</w:t>
            </w:r>
          </w:p>
        </w:tc>
        <w:tc>
          <w:tcPr>
            <w:tcW w:w="4508" w:type="dxa"/>
          </w:tcPr>
          <w:p w14:paraId="4ABF6C45" w14:textId="5717B3F7" w:rsidR="00CC0573" w:rsidRDefault="00D37953">
            <w:r w:rsidRPr="00D37953">
              <w:t>SWUID2026200535</w:t>
            </w:r>
          </w:p>
        </w:tc>
      </w:tr>
      <w:tr w:rsidR="00CC0573" w14:paraId="0CF569F6" w14:textId="77777777">
        <w:tc>
          <w:tcPr>
            <w:tcW w:w="4508" w:type="dxa"/>
          </w:tcPr>
          <w:p w14:paraId="79C11D97" w14:textId="77777777" w:rsidR="00CC0573" w:rsidRDefault="00B93B7D">
            <w:r>
              <w:t>Project Name</w:t>
            </w:r>
          </w:p>
        </w:tc>
        <w:tc>
          <w:tcPr>
            <w:tcW w:w="4508" w:type="dxa"/>
          </w:tcPr>
          <w:p w14:paraId="00991CE0" w14:textId="6C2624D7" w:rsidR="00CC0573" w:rsidRDefault="00157459">
            <w:r>
              <w:t>Heart Disease Analysis</w:t>
            </w:r>
          </w:p>
        </w:tc>
      </w:tr>
      <w:tr w:rsidR="00CC0573" w14:paraId="651D2963" w14:textId="77777777">
        <w:tc>
          <w:tcPr>
            <w:tcW w:w="4508" w:type="dxa"/>
          </w:tcPr>
          <w:p w14:paraId="3DEEB8C4" w14:textId="77777777" w:rsidR="00CC0573" w:rsidRDefault="00B93B7D">
            <w:r>
              <w:t>Maximum Marks</w:t>
            </w:r>
          </w:p>
        </w:tc>
        <w:tc>
          <w:tcPr>
            <w:tcW w:w="4508" w:type="dxa"/>
          </w:tcPr>
          <w:p w14:paraId="0A33179A" w14:textId="77777777" w:rsidR="00CC0573" w:rsidRDefault="00B93B7D">
            <w:r>
              <w:t>2 Marks</w:t>
            </w:r>
          </w:p>
        </w:tc>
      </w:tr>
    </w:tbl>
    <w:p w14:paraId="2AC9AEE1" w14:textId="77777777" w:rsidR="00CC0573" w:rsidRDefault="00CC0573">
      <w:pPr>
        <w:rPr>
          <w:b/>
          <w:sz w:val="24"/>
          <w:szCs w:val="24"/>
        </w:rPr>
      </w:pPr>
    </w:p>
    <w:p w14:paraId="1646C781" w14:textId="77777777" w:rsidR="00CC0573" w:rsidRDefault="00B93B7D">
      <w:pPr>
        <w:rPr>
          <w:b/>
          <w:sz w:val="24"/>
          <w:szCs w:val="24"/>
        </w:rPr>
      </w:pPr>
      <w:r>
        <w:rPr>
          <w:b/>
          <w:sz w:val="24"/>
          <w:szCs w:val="24"/>
        </w:rPr>
        <w:t>Customer Problem Statement Template:</w:t>
      </w:r>
    </w:p>
    <w:p w14:paraId="66506A77" w14:textId="77777777" w:rsidR="002449FB" w:rsidRPr="002449FB" w:rsidRDefault="002449FB" w:rsidP="002449FB">
      <w:pPr>
        <w:jc w:val="both"/>
        <w:rPr>
          <w:bCs/>
          <w:sz w:val="24"/>
          <w:szCs w:val="24"/>
        </w:rPr>
      </w:pPr>
      <w:r w:rsidRPr="002449FB">
        <w:rPr>
          <w:bCs/>
          <w:sz w:val="24"/>
          <w:szCs w:val="24"/>
        </w:rPr>
        <w:t>The Customer Problem Statement helps identify the challenges faced by patients and healthcare professionals in the early detection and diagnosis of heart disease. It focuses on understanding their needs, concerns, and expectations so that an effective and user-friendly solution can be developed. A well-defined problem statement ensures that the proposed Heart Disease Analysis system addresses real healthcare challenges, improves diagnostic accuracy, and supports timely medical intervention. By understanding the experiences of both patients and doctors, the system can provide reliable risk prediction, reduce delays in diagnosis, lower healthcare costs, and improve overall patient outcomes.</w:t>
      </w:r>
    </w:p>
    <w:p w14:paraId="71849AB4" w14:textId="77777777" w:rsidR="002449FB" w:rsidRDefault="002449FB">
      <w:pPr>
        <w:rPr>
          <w:b/>
          <w:sz w:val="24"/>
          <w:szCs w:val="24"/>
        </w:rPr>
      </w:pPr>
    </w:p>
    <w:p w14:paraId="7D2A7149" w14:textId="77777777" w:rsidR="00CC0573" w:rsidRDefault="00B93B7D">
      <w:pPr>
        <w:rPr>
          <w:sz w:val="24"/>
          <w:szCs w:val="24"/>
        </w:rPr>
      </w:pPr>
      <w:r>
        <w:rPr>
          <w:noProof/>
          <w:sz w:val="24"/>
          <w:szCs w:val="24"/>
        </w:rPr>
        <w:drawing>
          <wp:inline distT="0" distB="0" distL="0" distR="0" wp14:anchorId="0DD5850C" wp14:editId="535DDB2D">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6048F33B" w14:textId="77777777" w:rsidR="00CC0573" w:rsidRDefault="00B93B7D">
      <w:pPr>
        <w:rPr>
          <w:sz w:val="24"/>
          <w:szCs w:val="24"/>
        </w:rPr>
      </w:pPr>
      <w:r>
        <w:rPr>
          <w:sz w:val="24"/>
          <w:szCs w:val="24"/>
        </w:rPr>
        <w:t xml:space="preserve">Reference: </w:t>
      </w:r>
      <w:hyperlink r:id="rId6">
        <w:r w:rsidR="00CC0573">
          <w:rPr>
            <w:color w:val="0563C1"/>
            <w:sz w:val="24"/>
            <w:szCs w:val="24"/>
            <w:u w:val="single"/>
          </w:rPr>
          <w:t>https://miro.com/templates/customer-problem-statement/</w:t>
        </w:r>
      </w:hyperlink>
    </w:p>
    <w:p w14:paraId="69A8060F" w14:textId="77777777" w:rsidR="00CC0573" w:rsidRDefault="00B93B7D">
      <w:pPr>
        <w:rPr>
          <w:b/>
          <w:sz w:val="24"/>
          <w:szCs w:val="24"/>
        </w:rPr>
      </w:pPr>
      <w:r>
        <w:rPr>
          <w:b/>
          <w:sz w:val="24"/>
          <w:szCs w:val="24"/>
        </w:rPr>
        <w:t>Example:</w:t>
      </w:r>
    </w:p>
    <w:p w14:paraId="6DFD4F4E" w14:textId="77777777" w:rsidR="00CC0573" w:rsidRDefault="00B93B7D">
      <w:pPr>
        <w:rPr>
          <w:sz w:val="24"/>
          <w:szCs w:val="24"/>
        </w:rPr>
      </w:pPr>
      <w:r>
        <w:rPr>
          <w:noProof/>
          <w:sz w:val="24"/>
          <w:szCs w:val="24"/>
        </w:rPr>
        <w:drawing>
          <wp:inline distT="0" distB="0" distL="0" distR="0" wp14:anchorId="52AE2191" wp14:editId="7D4A97CE">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CC0573" w14:paraId="1DF0D00C" w14:textId="77777777">
        <w:tc>
          <w:tcPr>
            <w:tcW w:w="1838" w:type="dxa"/>
          </w:tcPr>
          <w:p w14:paraId="29D845B8" w14:textId="77777777" w:rsidR="00CC0573" w:rsidRDefault="00B93B7D">
            <w:pPr>
              <w:rPr>
                <w:b/>
                <w:sz w:val="24"/>
                <w:szCs w:val="24"/>
              </w:rPr>
            </w:pPr>
            <w:r>
              <w:rPr>
                <w:b/>
                <w:sz w:val="24"/>
                <w:szCs w:val="24"/>
              </w:rPr>
              <w:t>Problem Statement (PS)</w:t>
            </w:r>
          </w:p>
        </w:tc>
        <w:tc>
          <w:tcPr>
            <w:tcW w:w="1418" w:type="dxa"/>
          </w:tcPr>
          <w:p w14:paraId="68F76A59" w14:textId="77777777" w:rsidR="00CC0573" w:rsidRDefault="00B93B7D">
            <w:pPr>
              <w:rPr>
                <w:b/>
                <w:sz w:val="24"/>
                <w:szCs w:val="24"/>
              </w:rPr>
            </w:pPr>
            <w:r>
              <w:rPr>
                <w:b/>
                <w:sz w:val="24"/>
                <w:szCs w:val="24"/>
              </w:rPr>
              <w:t>I am (Customer)</w:t>
            </w:r>
          </w:p>
        </w:tc>
        <w:tc>
          <w:tcPr>
            <w:tcW w:w="1559" w:type="dxa"/>
          </w:tcPr>
          <w:p w14:paraId="76B7D59C" w14:textId="77777777" w:rsidR="00CC0573" w:rsidRDefault="00B93B7D">
            <w:pPr>
              <w:rPr>
                <w:b/>
                <w:sz w:val="24"/>
                <w:szCs w:val="24"/>
              </w:rPr>
            </w:pPr>
            <w:r>
              <w:rPr>
                <w:b/>
                <w:sz w:val="24"/>
                <w:szCs w:val="24"/>
              </w:rPr>
              <w:t>I’m trying to</w:t>
            </w:r>
          </w:p>
        </w:tc>
        <w:tc>
          <w:tcPr>
            <w:tcW w:w="1207" w:type="dxa"/>
          </w:tcPr>
          <w:p w14:paraId="058AB67D" w14:textId="77777777" w:rsidR="00CC0573" w:rsidRDefault="00B93B7D">
            <w:pPr>
              <w:rPr>
                <w:b/>
                <w:sz w:val="24"/>
                <w:szCs w:val="24"/>
              </w:rPr>
            </w:pPr>
            <w:r>
              <w:rPr>
                <w:b/>
                <w:sz w:val="24"/>
                <w:szCs w:val="24"/>
              </w:rPr>
              <w:t>But</w:t>
            </w:r>
          </w:p>
        </w:tc>
        <w:tc>
          <w:tcPr>
            <w:tcW w:w="1501" w:type="dxa"/>
          </w:tcPr>
          <w:p w14:paraId="358793C8" w14:textId="77777777" w:rsidR="00CC0573" w:rsidRDefault="00B93B7D">
            <w:pPr>
              <w:rPr>
                <w:b/>
                <w:sz w:val="24"/>
                <w:szCs w:val="24"/>
              </w:rPr>
            </w:pPr>
            <w:r>
              <w:rPr>
                <w:b/>
                <w:sz w:val="24"/>
                <w:szCs w:val="24"/>
              </w:rPr>
              <w:t>Because</w:t>
            </w:r>
          </w:p>
        </w:tc>
        <w:tc>
          <w:tcPr>
            <w:tcW w:w="2537" w:type="dxa"/>
          </w:tcPr>
          <w:p w14:paraId="2D3D263D" w14:textId="77777777" w:rsidR="00CC0573" w:rsidRDefault="00B93B7D">
            <w:pPr>
              <w:rPr>
                <w:b/>
                <w:sz w:val="24"/>
                <w:szCs w:val="24"/>
              </w:rPr>
            </w:pPr>
            <w:r>
              <w:rPr>
                <w:b/>
                <w:sz w:val="24"/>
                <w:szCs w:val="24"/>
              </w:rPr>
              <w:t>Which makes me feel</w:t>
            </w:r>
          </w:p>
        </w:tc>
      </w:tr>
      <w:tr w:rsidR="00CC0573" w14:paraId="72F36340" w14:textId="77777777">
        <w:tc>
          <w:tcPr>
            <w:tcW w:w="1838" w:type="dxa"/>
          </w:tcPr>
          <w:p w14:paraId="3A6A26B0" w14:textId="77777777" w:rsidR="00CC0573" w:rsidRDefault="00B93B7D">
            <w:pPr>
              <w:rPr>
                <w:sz w:val="24"/>
                <w:szCs w:val="24"/>
              </w:rPr>
            </w:pPr>
            <w:r>
              <w:rPr>
                <w:sz w:val="24"/>
                <w:szCs w:val="24"/>
              </w:rPr>
              <w:t>PS-1</w:t>
            </w:r>
          </w:p>
        </w:tc>
        <w:tc>
          <w:tcPr>
            <w:tcW w:w="1418" w:type="dxa"/>
          </w:tcPr>
          <w:p w14:paraId="155B0EF9" w14:textId="77777777" w:rsidR="00CC0573" w:rsidRDefault="00CC0573">
            <w:pPr>
              <w:rPr>
                <w:sz w:val="24"/>
                <w:szCs w:val="24"/>
              </w:rPr>
            </w:pPr>
          </w:p>
        </w:tc>
        <w:tc>
          <w:tcPr>
            <w:tcW w:w="1559" w:type="dxa"/>
          </w:tcPr>
          <w:p w14:paraId="615A228C" w14:textId="77777777" w:rsidR="00CC0573" w:rsidRDefault="00CC0573">
            <w:pPr>
              <w:rPr>
                <w:sz w:val="24"/>
                <w:szCs w:val="24"/>
              </w:rPr>
            </w:pPr>
          </w:p>
        </w:tc>
        <w:tc>
          <w:tcPr>
            <w:tcW w:w="1207" w:type="dxa"/>
          </w:tcPr>
          <w:p w14:paraId="59EC489F" w14:textId="77777777" w:rsidR="00CC0573" w:rsidRDefault="00CC0573">
            <w:pPr>
              <w:rPr>
                <w:sz w:val="24"/>
                <w:szCs w:val="24"/>
              </w:rPr>
            </w:pPr>
          </w:p>
        </w:tc>
        <w:tc>
          <w:tcPr>
            <w:tcW w:w="1501" w:type="dxa"/>
          </w:tcPr>
          <w:p w14:paraId="58AAEDF4" w14:textId="77777777" w:rsidR="00CC0573" w:rsidRDefault="00CC0573">
            <w:pPr>
              <w:rPr>
                <w:sz w:val="24"/>
                <w:szCs w:val="24"/>
              </w:rPr>
            </w:pPr>
          </w:p>
        </w:tc>
        <w:tc>
          <w:tcPr>
            <w:tcW w:w="2537" w:type="dxa"/>
          </w:tcPr>
          <w:p w14:paraId="30777C96" w14:textId="77777777" w:rsidR="00CC0573" w:rsidRDefault="00CC0573">
            <w:pPr>
              <w:rPr>
                <w:sz w:val="24"/>
                <w:szCs w:val="24"/>
              </w:rPr>
            </w:pPr>
          </w:p>
        </w:tc>
      </w:tr>
      <w:tr w:rsidR="00CC0573" w14:paraId="688BD8A5" w14:textId="77777777">
        <w:tc>
          <w:tcPr>
            <w:tcW w:w="1838" w:type="dxa"/>
          </w:tcPr>
          <w:p w14:paraId="7E338981" w14:textId="77777777" w:rsidR="00CC0573" w:rsidRDefault="00B93B7D">
            <w:pPr>
              <w:rPr>
                <w:sz w:val="24"/>
                <w:szCs w:val="24"/>
              </w:rPr>
            </w:pPr>
            <w:r>
              <w:rPr>
                <w:sz w:val="24"/>
                <w:szCs w:val="24"/>
              </w:rPr>
              <w:lastRenderedPageBreak/>
              <w:t>PS-2</w:t>
            </w:r>
          </w:p>
        </w:tc>
        <w:tc>
          <w:tcPr>
            <w:tcW w:w="1418" w:type="dxa"/>
          </w:tcPr>
          <w:p w14:paraId="1A2F126D" w14:textId="77777777" w:rsidR="00CC0573" w:rsidRDefault="00CC0573">
            <w:pPr>
              <w:rPr>
                <w:sz w:val="24"/>
                <w:szCs w:val="24"/>
              </w:rPr>
            </w:pPr>
          </w:p>
        </w:tc>
        <w:tc>
          <w:tcPr>
            <w:tcW w:w="1559" w:type="dxa"/>
          </w:tcPr>
          <w:p w14:paraId="1AE29D1E" w14:textId="77777777" w:rsidR="00CC0573" w:rsidRDefault="00CC0573">
            <w:pPr>
              <w:rPr>
                <w:sz w:val="24"/>
                <w:szCs w:val="24"/>
              </w:rPr>
            </w:pPr>
          </w:p>
        </w:tc>
        <w:tc>
          <w:tcPr>
            <w:tcW w:w="1207" w:type="dxa"/>
          </w:tcPr>
          <w:p w14:paraId="02B24040" w14:textId="77777777" w:rsidR="00CC0573" w:rsidRDefault="00CC0573">
            <w:pPr>
              <w:rPr>
                <w:sz w:val="24"/>
                <w:szCs w:val="24"/>
              </w:rPr>
            </w:pPr>
          </w:p>
        </w:tc>
        <w:tc>
          <w:tcPr>
            <w:tcW w:w="1501" w:type="dxa"/>
          </w:tcPr>
          <w:p w14:paraId="0B577B25" w14:textId="77777777" w:rsidR="00CC0573" w:rsidRDefault="00CC0573">
            <w:pPr>
              <w:rPr>
                <w:sz w:val="24"/>
                <w:szCs w:val="24"/>
              </w:rPr>
            </w:pPr>
          </w:p>
        </w:tc>
        <w:tc>
          <w:tcPr>
            <w:tcW w:w="2537" w:type="dxa"/>
          </w:tcPr>
          <w:p w14:paraId="361BEE25" w14:textId="77777777" w:rsidR="00CC0573" w:rsidRDefault="00CC0573">
            <w:pPr>
              <w:rPr>
                <w:sz w:val="24"/>
                <w:szCs w:val="24"/>
              </w:rPr>
            </w:pPr>
          </w:p>
        </w:tc>
      </w:tr>
    </w:tbl>
    <w:p w14:paraId="58033357" w14:textId="77777777" w:rsidR="00CC0573" w:rsidRDefault="00CC0573">
      <w:pPr>
        <w:rPr>
          <w:sz w:val="24"/>
          <w:szCs w:val="24"/>
        </w:rPr>
      </w:pPr>
    </w:p>
    <w:sectPr w:rsidR="00CC057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573"/>
    <w:rsid w:val="00157459"/>
    <w:rsid w:val="002449FB"/>
    <w:rsid w:val="009A5E11"/>
    <w:rsid w:val="00B5434C"/>
    <w:rsid w:val="00B93B7D"/>
    <w:rsid w:val="00BA2E9E"/>
    <w:rsid w:val="00CC0573"/>
    <w:rsid w:val="00D379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4B63E"/>
  <w15:docId w15:val="{4C38D841-7BA9-4293-894F-EC1491252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nukaakhila2@gmail.com</cp:lastModifiedBy>
  <cp:revision>2</cp:revision>
  <cp:lastPrinted>2026-07-10T15:11:00Z</cp:lastPrinted>
  <dcterms:created xsi:type="dcterms:W3CDTF">2026-07-10T15:12:00Z</dcterms:created>
  <dcterms:modified xsi:type="dcterms:W3CDTF">2026-07-10T15:12:00Z</dcterms:modified>
</cp:coreProperties>
</file>