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8B47" w14:textId="0A185249" w:rsidR="00A64008" w:rsidRDefault="00A64008">
      <w:pPr>
        <w:rPr>
          <w:b/>
          <w:bCs/>
        </w:rPr>
      </w:pPr>
      <w:r>
        <w:rPr>
          <w:b/>
          <w:bCs/>
        </w:rPr>
        <w:t>1.W</w:t>
      </w:r>
      <w:r w:rsidRPr="00A64008">
        <w:rPr>
          <w:b/>
          <w:bCs/>
        </w:rPr>
        <w:t xml:space="preserve">hat is big data and what is </w:t>
      </w:r>
      <w:proofErr w:type="spellStart"/>
      <w:proofErr w:type="gramStart"/>
      <w:r w:rsidRPr="00A64008">
        <w:rPr>
          <w:b/>
          <w:bCs/>
        </w:rPr>
        <w:t>pyspark</w:t>
      </w:r>
      <w:proofErr w:type="spellEnd"/>
      <w:r>
        <w:rPr>
          <w:b/>
          <w:bCs/>
        </w:rPr>
        <w:t xml:space="preserve"> ?</w:t>
      </w:r>
      <w:proofErr w:type="gramEnd"/>
    </w:p>
    <w:p w14:paraId="3D05F9E6" w14:textId="12CE092E" w:rsidR="00641588" w:rsidRDefault="00A64008">
      <w:r>
        <w:rPr>
          <w:b/>
          <w:bCs/>
        </w:rPr>
        <w:t xml:space="preserve"> </w:t>
      </w:r>
      <w:r w:rsidRPr="00A64008">
        <w:rPr>
          <w:b/>
          <w:bCs/>
        </w:rPr>
        <w:t>Big Data</w:t>
      </w:r>
      <w:r w:rsidRPr="00A64008">
        <w:t xml:space="preserve"> refers to datasets so massive, complex, or rapidly growing that they cannot be processed or stored by standard databases and traditional tools (like Excel or a single computer's RAM). It is primarily characterized by its Volume, Velocity, and Variety</w:t>
      </w:r>
      <w:r>
        <w:t>.</w:t>
      </w:r>
    </w:p>
    <w:p w14:paraId="6FE1BAFB" w14:textId="7285F6D7" w:rsidR="00A64008" w:rsidRDefault="00A64008">
      <w:r>
        <w:rPr>
          <w:noProof/>
        </w:rPr>
        <w:drawing>
          <wp:anchor distT="0" distB="0" distL="114300" distR="114300" simplePos="0" relativeHeight="251658240" behindDoc="0" locked="0" layoutInCell="1" allowOverlap="0" wp14:anchorId="7A7FE135" wp14:editId="3DC544BA">
            <wp:simplePos x="0" y="0"/>
            <wp:positionH relativeFrom="column">
              <wp:posOffset>1181100</wp:posOffset>
            </wp:positionH>
            <wp:positionV relativeFrom="paragraph">
              <wp:posOffset>1007745</wp:posOffset>
            </wp:positionV>
            <wp:extent cx="2858400" cy="1602000"/>
            <wp:effectExtent l="0" t="0" r="0" b="0"/>
            <wp:wrapTopAndBottom/>
            <wp:docPr id="1544264915" name="Picture 1" descr="Why PySpark is Your Go-To for Big Dat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y PySpark is Your Go-To for Big Data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400" cy="16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A64008">
        <w:rPr>
          <w:b/>
          <w:bCs/>
        </w:rPr>
        <w:t>PySpark</w:t>
      </w:r>
      <w:proofErr w:type="spellEnd"/>
      <w:r w:rsidRPr="00A64008">
        <w:t xml:space="preserve"> is the Python API for Apache Spark. It allows Python developers and data scientists to write Python code that leverages Spark's distributed computing engine to process, </w:t>
      </w:r>
      <w:proofErr w:type="spellStart"/>
      <w:r w:rsidRPr="00A64008">
        <w:t>analyze</w:t>
      </w:r>
      <w:proofErr w:type="spellEnd"/>
      <w:r w:rsidRPr="00A64008">
        <w:t>, and build machine learning models on massive Big Data datasets across multiple machines.</w:t>
      </w:r>
    </w:p>
    <w:p w14:paraId="2E7940A3" w14:textId="69205795" w:rsidR="00A64008" w:rsidRPr="00A64008" w:rsidRDefault="00A64008">
      <w:pPr>
        <w:rPr>
          <w:b/>
          <w:bCs/>
        </w:rPr>
      </w:pPr>
    </w:p>
    <w:p w14:paraId="03C32B24" w14:textId="1F9C5219" w:rsidR="00A64008" w:rsidRPr="00A64008" w:rsidRDefault="00A64008">
      <w:pPr>
        <w:rPr>
          <w:b/>
          <w:bCs/>
        </w:rPr>
      </w:pPr>
      <w:r w:rsidRPr="00A64008">
        <w:rPr>
          <w:b/>
          <w:bCs/>
        </w:rPr>
        <w:t xml:space="preserve">2. </w:t>
      </w:r>
      <w:r>
        <w:rPr>
          <w:b/>
          <w:bCs/>
        </w:rPr>
        <w:t>S</w:t>
      </w:r>
      <w:r w:rsidRPr="00A64008">
        <w:rPr>
          <w:b/>
          <w:bCs/>
        </w:rPr>
        <w:t>park basic architecture</w:t>
      </w:r>
    </w:p>
    <w:p w14:paraId="3F6F0E97" w14:textId="747741A2" w:rsidR="00A64008" w:rsidRDefault="00A64008">
      <w:r w:rsidRPr="00A64008">
        <w:rPr>
          <w:b/>
          <w:bCs/>
        </w:rPr>
        <w:t>Apache Spark uses a master-slave architecture</w:t>
      </w:r>
      <w:r w:rsidRPr="00A64008">
        <w:t xml:space="preserve"> consisting of a single central coordinator called the </w:t>
      </w:r>
      <w:r w:rsidRPr="00A64008">
        <w:rPr>
          <w:b/>
          <w:bCs/>
        </w:rPr>
        <w:t>Driver Program</w:t>
      </w:r>
      <w:r w:rsidRPr="00A64008">
        <w:t xml:space="preserve"> (the master) and multiple distributed computational workers called </w:t>
      </w:r>
      <w:r w:rsidRPr="00A64008">
        <w:rPr>
          <w:b/>
          <w:bCs/>
        </w:rPr>
        <w:t>Executors</w:t>
      </w:r>
      <w:r w:rsidRPr="00A64008">
        <w:t xml:space="preserve"> (the slaves), which run inside </w:t>
      </w:r>
      <w:r w:rsidRPr="00A64008">
        <w:rPr>
          <w:b/>
          <w:bCs/>
        </w:rPr>
        <w:t>Worker Nodes</w:t>
      </w:r>
      <w:r w:rsidRPr="00A64008">
        <w:t xml:space="preserve"> and are allocated by a </w:t>
      </w:r>
      <w:r w:rsidRPr="00A64008">
        <w:rPr>
          <w:b/>
          <w:bCs/>
        </w:rPr>
        <w:t>Cluster Manager</w:t>
      </w:r>
      <w:r w:rsidRPr="00A64008">
        <w:t>.</w:t>
      </w:r>
    </w:p>
    <w:p w14:paraId="43F1A73F" w14:textId="7E75C1C4" w:rsidR="00947A36" w:rsidRDefault="00947A36">
      <w:r>
        <w:rPr>
          <w:noProof/>
        </w:rPr>
        <w:drawing>
          <wp:inline distT="0" distB="0" distL="0" distR="0" wp14:anchorId="015C9B2F" wp14:editId="47AFB7AA">
            <wp:extent cx="5541010" cy="1625600"/>
            <wp:effectExtent l="0" t="0" r="2540" b="0"/>
            <wp:docPr id="155063377" name="Picture 2" descr="Apache Spark Architecture - From Basics to Adv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pache Spark Architecture - From Basics to Advanc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EB435" w14:textId="100D8686" w:rsidR="00947A36" w:rsidRPr="00947A36" w:rsidRDefault="00947A36" w:rsidP="00947A36">
      <w:r w:rsidRPr="00947A36">
        <w:rPr>
          <w:b/>
          <w:bCs/>
        </w:rPr>
        <w:t>Central Coordination:</w:t>
      </w:r>
      <w:r w:rsidRPr="00947A36">
        <w:t xml:space="preserve"> The user application runs a primary script on the Master (Driver), converting code into computational stages.</w:t>
      </w:r>
    </w:p>
    <w:p w14:paraId="2FF42222" w14:textId="71EE86DD" w:rsidR="00947A36" w:rsidRPr="00947A36" w:rsidRDefault="00947A36" w:rsidP="00947A36">
      <w:r w:rsidRPr="00947A36">
        <w:rPr>
          <w:b/>
          <w:bCs/>
        </w:rPr>
        <w:t>Resource Request:</w:t>
      </w:r>
      <w:r w:rsidRPr="00947A36">
        <w:t xml:space="preserve"> The Master connects to a centralized manager to allocate hardware resources across the environment.</w:t>
      </w:r>
    </w:p>
    <w:p w14:paraId="045C5DCE" w14:textId="62EEE287" w:rsidR="00947A36" w:rsidRDefault="00947A36" w:rsidP="00947A36">
      <w:r w:rsidRPr="00947A36">
        <w:rPr>
          <w:b/>
          <w:bCs/>
        </w:rPr>
        <w:t>Distributed Execution:</w:t>
      </w:r>
      <w:r w:rsidRPr="00947A36">
        <w:t xml:space="preserve"> The data is broken into smaller chunks called partitions, and the tasks are sent to separate worker machines to run simultaneously. </w:t>
      </w:r>
    </w:p>
    <w:p w14:paraId="0C9C2BD7" w14:textId="77777777" w:rsidR="00947A36" w:rsidRDefault="00947A36" w:rsidP="00947A36"/>
    <w:p w14:paraId="4CD5860E" w14:textId="77777777" w:rsidR="00947A36" w:rsidRPr="00947A36" w:rsidRDefault="00947A36" w:rsidP="00947A36">
      <w:pPr>
        <w:rPr>
          <w:b/>
          <w:bCs/>
        </w:rPr>
      </w:pPr>
      <w:r w:rsidRPr="00947A36">
        <w:rPr>
          <w:b/>
          <w:bCs/>
        </w:rPr>
        <w:lastRenderedPageBreak/>
        <w:t>3. Key Components: Cluster Manager, Sessions, Contexts, and Nodes</w:t>
      </w:r>
    </w:p>
    <w:p w14:paraId="3684A80B" w14:textId="066E4AE1" w:rsidR="00947A36" w:rsidRPr="00947A36" w:rsidRDefault="00947A36" w:rsidP="00947A36">
      <w:pPr>
        <w:numPr>
          <w:ilvl w:val="0"/>
          <w:numId w:val="1"/>
        </w:numPr>
      </w:pPr>
      <w:r w:rsidRPr="00947A36">
        <w:rPr>
          <w:b/>
          <w:bCs/>
        </w:rPr>
        <w:t>Cluster Manager:</w:t>
      </w:r>
      <w:r w:rsidRPr="00947A36">
        <w:t xml:space="preserve"> An external service responsible for monitoring and allocating physical resources (CPU, RAM) across the cluster. Common variants include Hadoop YARN, and Spark’s native Standalone manager. </w:t>
      </w:r>
    </w:p>
    <w:p w14:paraId="1A2F897C" w14:textId="058A0B42" w:rsidR="00947A36" w:rsidRPr="00947A36" w:rsidRDefault="00947A36" w:rsidP="00947A36">
      <w:pPr>
        <w:numPr>
          <w:ilvl w:val="0"/>
          <w:numId w:val="1"/>
        </w:numPr>
      </w:pPr>
      <w:proofErr w:type="spellStart"/>
      <w:r w:rsidRPr="00947A36">
        <w:rPr>
          <w:b/>
          <w:bCs/>
        </w:rPr>
        <w:t>SparkSession</w:t>
      </w:r>
      <w:proofErr w:type="spellEnd"/>
      <w:r w:rsidRPr="00947A36">
        <w:rPr>
          <w:b/>
          <w:bCs/>
        </w:rPr>
        <w:t>:</w:t>
      </w:r>
      <w:r w:rsidRPr="00947A36">
        <w:t xml:space="preserve"> Introduced in Spark 2.0, this is the unified entry point for programming with Spark. It consolidates previously separate contexts (like </w:t>
      </w:r>
      <w:proofErr w:type="spellStart"/>
      <w:r w:rsidRPr="00947A36">
        <w:t>SQLContext</w:t>
      </w:r>
      <w:proofErr w:type="spellEnd"/>
      <w:r w:rsidRPr="00947A36">
        <w:t xml:space="preserve"> and </w:t>
      </w:r>
      <w:proofErr w:type="spellStart"/>
      <w:r w:rsidRPr="00947A36">
        <w:t>HiveContext</w:t>
      </w:r>
      <w:proofErr w:type="spellEnd"/>
      <w:r w:rsidRPr="00947A36">
        <w:t xml:space="preserve">) into a single interface for manipulating </w:t>
      </w:r>
      <w:proofErr w:type="spellStart"/>
      <w:r w:rsidRPr="00947A36">
        <w:t>DataFrames</w:t>
      </w:r>
      <w:proofErr w:type="spellEnd"/>
      <w:r w:rsidRPr="00947A36">
        <w:t xml:space="preserve"> and execution. </w:t>
      </w:r>
    </w:p>
    <w:p w14:paraId="2CBA2B92" w14:textId="65FAF9CE" w:rsidR="00947A36" w:rsidRPr="00947A36" w:rsidRDefault="00947A36" w:rsidP="00947A36">
      <w:pPr>
        <w:numPr>
          <w:ilvl w:val="0"/>
          <w:numId w:val="1"/>
        </w:numPr>
      </w:pPr>
      <w:proofErr w:type="spellStart"/>
      <w:r w:rsidRPr="00947A36">
        <w:rPr>
          <w:b/>
          <w:bCs/>
        </w:rPr>
        <w:t>SparkContext</w:t>
      </w:r>
      <w:proofErr w:type="spellEnd"/>
      <w:r w:rsidRPr="00947A36">
        <w:rPr>
          <w:b/>
          <w:bCs/>
        </w:rPr>
        <w:t>:</w:t>
      </w:r>
      <w:r w:rsidRPr="00947A36">
        <w:t xml:space="preserve"> The historical core heartbeat of a Spark application. It sets up internal services, creates a Directed Acyclic Graph (DAG) of execution, and establishes a direct network connection to the cluster manager to coordinate tasks. </w:t>
      </w:r>
    </w:p>
    <w:p w14:paraId="7D264B7D" w14:textId="740C40B6" w:rsidR="00947A36" w:rsidRPr="00947A36" w:rsidRDefault="00947A36" w:rsidP="00947A36">
      <w:pPr>
        <w:numPr>
          <w:ilvl w:val="0"/>
          <w:numId w:val="1"/>
        </w:numPr>
      </w:pPr>
      <w:r w:rsidRPr="00947A36">
        <w:rPr>
          <w:b/>
          <w:bCs/>
        </w:rPr>
        <w:t>Driver Node:</w:t>
      </w:r>
      <w:r w:rsidRPr="00947A36">
        <w:t xml:space="preserve"> The machine where the </w:t>
      </w:r>
      <w:proofErr w:type="gramStart"/>
      <w:r w:rsidRPr="00947A36">
        <w:t>main(</w:t>
      </w:r>
      <w:proofErr w:type="gramEnd"/>
      <w:r w:rsidRPr="00947A36">
        <w:t xml:space="preserve">) function of your program runs. It compiles your code, schedules tasks via a Directed Acyclic Graph (DAG), and orchestrates the worker activities. </w:t>
      </w:r>
    </w:p>
    <w:p w14:paraId="6BEA1C5A" w14:textId="456E790E" w:rsidR="00947A36" w:rsidRPr="00947A36" w:rsidRDefault="00947A36" w:rsidP="00947A36">
      <w:pPr>
        <w:numPr>
          <w:ilvl w:val="0"/>
          <w:numId w:val="1"/>
        </w:numPr>
      </w:pPr>
      <w:r w:rsidRPr="00947A36">
        <w:rPr>
          <w:b/>
          <w:bCs/>
        </w:rPr>
        <w:t>Worker Node:</w:t>
      </w:r>
      <w:r w:rsidRPr="00947A36">
        <w:t xml:space="preserve"> The physical or virtual slave machines in the cluster assigned to do actual computation. They run persistent Java processes called </w:t>
      </w:r>
      <w:r w:rsidRPr="00947A36">
        <w:rPr>
          <w:b/>
          <w:bCs/>
        </w:rPr>
        <w:t>Executors</w:t>
      </w:r>
      <w:r w:rsidRPr="00947A36">
        <w:t>, which process individual tasks and cache partitions of data locally in RAM</w:t>
      </w:r>
    </w:p>
    <w:p w14:paraId="2A17C83C" w14:textId="77777777" w:rsidR="00947A36" w:rsidRPr="00947A36" w:rsidRDefault="00947A36" w:rsidP="00947A36">
      <w:pPr>
        <w:rPr>
          <w:rFonts w:ascii="Arial" w:hAnsi="Arial" w:cs="Arial"/>
          <w:b/>
          <w:bCs/>
        </w:rPr>
      </w:pPr>
      <w:r w:rsidRPr="00947A36">
        <w:rPr>
          <w:rFonts w:ascii="Arial" w:hAnsi="Arial" w:cs="Arial"/>
          <w:b/>
          <w:bCs/>
        </w:rPr>
        <w:t>4. Client Mode vs. Cluster Mode</w:t>
      </w:r>
    </w:p>
    <w:p w14:paraId="6D695F31" w14:textId="2FC5CDB0" w:rsidR="00947A36" w:rsidRPr="00947A36" w:rsidRDefault="00947A36" w:rsidP="00947A36">
      <w:pPr>
        <w:rPr>
          <w:rFonts w:ascii="Arial" w:hAnsi="Arial" w:cs="Arial"/>
          <w:b/>
          <w:bCs/>
        </w:rPr>
      </w:pPr>
      <w:r w:rsidRPr="00947A36">
        <w:rPr>
          <w:rFonts w:ascii="Arial" w:hAnsi="Arial" w:cs="Arial"/>
        </w:rPr>
        <w:t xml:space="preserve">When you submit a job to a cluster using </w:t>
      </w:r>
      <w:r w:rsidRPr="00947A36">
        <w:rPr>
          <w:rStyle w:val="HTMLCode"/>
          <w:rFonts w:eastAsiaTheme="minorHAnsi"/>
          <w:sz w:val="24"/>
          <w:szCs w:val="24"/>
        </w:rPr>
        <w:t>spark-submit</w:t>
      </w:r>
      <w:r w:rsidRPr="00947A36">
        <w:rPr>
          <w:rFonts w:ascii="Arial" w:hAnsi="Arial" w:cs="Arial"/>
        </w:rPr>
        <w:t xml:space="preserve">, you specify the deployment mode. The primary difference is </w:t>
      </w:r>
      <w:r w:rsidRPr="00947A36">
        <w:rPr>
          <w:rStyle w:val="Strong"/>
          <w:rFonts w:ascii="Arial" w:hAnsi="Arial" w:cs="Arial"/>
          <w:b w:val="0"/>
          <w:bCs w:val="0"/>
        </w:rPr>
        <w:t>where the Driver process physically executes</w:t>
      </w:r>
      <w:r w:rsidRPr="00947A36">
        <w:rPr>
          <w:rFonts w:ascii="Arial" w:hAnsi="Arial" w:cs="Arial"/>
          <w:b/>
          <w:bCs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3756"/>
        <w:gridCol w:w="3661"/>
      </w:tblGrid>
      <w:tr w:rsidR="00947A36" w14:paraId="2BED1AC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E75B9E2" w14:textId="5270AD28" w:rsidR="00947A36" w:rsidRDefault="00947A36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Feature 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5690047" w14:textId="77777777" w:rsidR="00947A36" w:rsidRDefault="00947A36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Client Mode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83C49EF" w14:textId="77777777" w:rsidR="00947A36" w:rsidRDefault="00947A36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Cluster Mode</w:t>
            </w:r>
          </w:p>
        </w:tc>
      </w:tr>
      <w:tr w:rsidR="00947A36" w14:paraId="6C1AE68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2286283" w14:textId="77777777" w:rsidR="00947A36" w:rsidRDefault="00947A3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hAnsi="Arial" w:cs="Arial"/>
                <w:sz w:val="21"/>
                <w:szCs w:val="21"/>
              </w:rPr>
              <w:t>Driver Location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25813DC" w14:textId="77777777" w:rsidR="00947A36" w:rsidRDefault="00947A3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Runs locally on the machine or gateway node where you submitted the script.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7FE915A" w14:textId="77777777" w:rsidR="00947A36" w:rsidRDefault="00947A3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Runs inside a worker node or container allocated by the Cluster Manager.</w:t>
            </w:r>
          </w:p>
        </w:tc>
      </w:tr>
      <w:tr w:rsidR="00947A36" w14:paraId="378F26A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F0B027D" w14:textId="77777777" w:rsidR="00947A36" w:rsidRDefault="00947A3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hAnsi="Arial" w:cs="Arial"/>
                <w:sz w:val="21"/>
                <w:szCs w:val="21"/>
              </w:rPr>
              <w:t>Network Traffic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46B64D4" w14:textId="77777777" w:rsidR="00947A36" w:rsidRDefault="00947A3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High. The local driver must constantly chat with executors on the remote cluster.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707F6AD" w14:textId="77777777" w:rsidR="00947A36" w:rsidRDefault="00947A3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Low. The driver is physically close to the executors within the same data cluster.</w:t>
            </w:r>
          </w:p>
        </w:tc>
      </w:tr>
      <w:tr w:rsidR="00947A36" w14:paraId="2E49F1F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9CA0240" w14:textId="77777777" w:rsidR="00947A36" w:rsidRDefault="00947A3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hAnsi="Arial" w:cs="Arial"/>
                <w:sz w:val="21"/>
                <w:szCs w:val="21"/>
              </w:rPr>
              <w:t>Best Used For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5C50C38" w14:textId="77777777" w:rsidR="00947A36" w:rsidRDefault="00947A3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Interactive debugging, REPL shells (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PySpark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terminal), and developing applications.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3729850" w14:textId="77777777" w:rsidR="00947A36" w:rsidRDefault="00947A3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Production runs and automated pipeline scheduling.</w:t>
            </w:r>
          </w:p>
        </w:tc>
      </w:tr>
      <w:tr w:rsidR="00947A36" w14:paraId="30A4ADDB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5D4F782" w14:textId="77777777" w:rsidR="00947A36" w:rsidRDefault="00947A3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hAnsi="Arial" w:cs="Arial"/>
                <w:sz w:val="21"/>
                <w:szCs w:val="21"/>
              </w:rPr>
              <w:t>Failure Vulnerability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6282173" w14:textId="77777777" w:rsidR="00947A36" w:rsidRDefault="00947A3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If your local computer loses internet or shuts down, the entire job terminates abruptly.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C980FD8" w14:textId="77777777" w:rsidR="00947A36" w:rsidRDefault="00947A3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Safe from local disconnects because the job runs entirely inside the remote cluster.</w:t>
            </w:r>
          </w:p>
        </w:tc>
      </w:tr>
    </w:tbl>
    <w:p w14:paraId="0065CEBE" w14:textId="77777777" w:rsidR="00947A36" w:rsidRDefault="00947A36" w:rsidP="00947A36">
      <w:pPr>
        <w:ind w:left="360"/>
      </w:pPr>
    </w:p>
    <w:sectPr w:rsidR="00947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2284F"/>
    <w:multiLevelType w:val="multilevel"/>
    <w:tmpl w:val="2F86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380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08"/>
    <w:rsid w:val="001D027C"/>
    <w:rsid w:val="00641588"/>
    <w:rsid w:val="006C555C"/>
    <w:rsid w:val="00947A36"/>
    <w:rsid w:val="00A64008"/>
    <w:rsid w:val="00A95056"/>
    <w:rsid w:val="00EA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FEAC"/>
  <w15:chartTrackingRefBased/>
  <w15:docId w15:val="{7F2A4386-2E67-45C1-BF48-07E71DC56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0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40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00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947A3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47A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Sri</dc:creator>
  <cp:keywords/>
  <dc:description/>
  <cp:lastModifiedBy>Hariny Sri</cp:lastModifiedBy>
  <cp:revision>1</cp:revision>
  <dcterms:created xsi:type="dcterms:W3CDTF">2026-06-08T06:30:00Z</dcterms:created>
  <dcterms:modified xsi:type="dcterms:W3CDTF">2026-06-08T12:03:00Z</dcterms:modified>
</cp:coreProperties>
</file>