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NITHISH KUMAR CS (23BAI1035),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NITHISH KUMAR CS (23BAI1035)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Nithish Kumar CS</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