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COMPUTER SCIENCE AND ENGINEERING</w:t>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CSP67: MINI PROJECT </w:t>
        <w:tab/>
        <w:t xml:space="preserve">         TERM: FEB - JUNE 2025</w:t>
      </w:r>
    </w:p>
    <w:p w:rsidR="00000000" w:rsidDel="00000000" w:rsidP="00000000" w:rsidRDefault="00000000" w:rsidRPr="00000000" w14:paraId="00000008">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after="0" w:line="240" w:lineRule="auto"/>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0C">
      <w:pPr>
        <w:spacing w:after="0" w:line="240" w:lineRule="auto"/>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PROJECT SYNOPSIS</w:t>
      </w:r>
    </w:p>
    <w:p w:rsidR="00000000" w:rsidDel="00000000" w:rsidP="00000000" w:rsidRDefault="00000000" w:rsidRPr="00000000" w14:paraId="0000000D">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E">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25/03/2025</w:t>
      </w:r>
    </w:p>
    <w:p w:rsidR="00000000" w:rsidDel="00000000" w:rsidP="00000000" w:rsidRDefault="00000000" w:rsidRPr="00000000" w14:paraId="0000000F">
      <w:pPr>
        <w:spacing w:after="0" w:line="240" w:lineRule="auto"/>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10">
      <w:pPr>
        <w:spacing w:after="0" w:line="240" w:lineRule="auto"/>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11">
      <w:pPr>
        <w:spacing w:after="0" w:line="240" w:lineRule="auto"/>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Submitted to</w:t>
      </w:r>
    </w:p>
    <w:p w:rsidR="00000000" w:rsidDel="00000000" w:rsidP="00000000" w:rsidRDefault="00000000" w:rsidRPr="00000000" w14:paraId="00000012">
      <w:pPr>
        <w:spacing w:after="0" w:line="240" w:lineRule="auto"/>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Akshata S Bhayyar</w:t>
      </w:r>
    </w:p>
    <w:p w:rsidR="00000000" w:rsidDel="00000000" w:rsidP="00000000" w:rsidRDefault="00000000" w:rsidRPr="00000000" w14:paraId="00000013">
      <w:pPr>
        <w:spacing w:after="0" w:line="240" w:lineRule="auto"/>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14">
      <w:pPr>
        <w:spacing w:after="0" w:line="240" w:lineRule="auto"/>
        <w:jc w:val="center"/>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1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after="0" w:before="90" w:line="240" w:lineRule="auto"/>
        <w:ind w:right="158"/>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TEAM MEMBERS</w:t>
      </w:r>
    </w:p>
    <w:p w:rsidR="00000000" w:rsidDel="00000000" w:rsidP="00000000" w:rsidRDefault="00000000" w:rsidRPr="00000000" w14:paraId="00000017">
      <w:pPr>
        <w:widowControl w:val="0"/>
        <w:spacing w:after="0" w:before="2" w:line="240" w:lineRule="auto"/>
        <w:jc w:val="center"/>
        <w:rPr>
          <w:rFonts w:ascii="Times New Roman" w:cs="Times New Roman" w:eastAsia="Times New Roman" w:hAnsi="Times New Roman"/>
          <w:b w:val="1"/>
          <w:bCs w:val="1"/>
          <w:sz w:val="21"/>
          <w:szCs w:val="21"/>
        </w:rPr>
      </w:pPr>
      <w:r w:rsidDel="00000000" w:rsidR="00000000" w:rsidRPr="00000000">
        <w:rPr>
          <w:rtl w:val="0"/>
        </w:rPr>
      </w:r>
    </w:p>
    <w:tbl>
      <w:tblPr>
        <w:tblStyle w:val="Table1"/>
        <w:tblW w:w="82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3"/>
        <w:gridCol w:w="1889"/>
        <w:gridCol w:w="5509"/>
        <w:tblGridChange w:id="0">
          <w:tblGrid>
            <w:gridCol w:w="823"/>
            <w:gridCol w:w="1889"/>
            <w:gridCol w:w="5509"/>
          </w:tblGrid>
        </w:tblGridChange>
      </w:tblGrid>
      <w:tr>
        <w:trPr>
          <w:cantSplit w:val="0"/>
          <w:trHeight w:val="275" w:hRule="atLeast"/>
          <w:tblHeader w:val="0"/>
        </w:trPr>
        <w:tc>
          <w:tcPr/>
          <w:p w:rsidR="00000000" w:rsidDel="00000000" w:rsidP="00000000" w:rsidRDefault="00000000" w:rsidRPr="00000000" w14:paraId="00000018">
            <w:pPr>
              <w:widowControl w:val="0"/>
              <w:spacing w:after="0" w:line="256" w:lineRule="auto"/>
              <w:ind w:left="10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Sl. No</w:t>
            </w:r>
          </w:p>
        </w:tc>
        <w:tc>
          <w:tcPr/>
          <w:p w:rsidR="00000000" w:rsidDel="00000000" w:rsidP="00000000" w:rsidRDefault="00000000" w:rsidRPr="00000000" w14:paraId="00000019">
            <w:pPr>
              <w:widowControl w:val="0"/>
              <w:spacing w:after="0" w:line="256" w:lineRule="auto"/>
              <w:ind w:left="680" w:right="67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USN</w:t>
            </w:r>
          </w:p>
        </w:tc>
        <w:tc>
          <w:tcPr/>
          <w:p w:rsidR="00000000" w:rsidDel="00000000" w:rsidP="00000000" w:rsidRDefault="00000000" w:rsidRPr="00000000" w14:paraId="0000001A">
            <w:pPr>
              <w:widowControl w:val="0"/>
              <w:spacing w:after="0" w:line="256" w:lineRule="auto"/>
              <w:ind w:left="2432" w:right="2426"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r>
      <w:tr>
        <w:trPr>
          <w:cantSplit w:val="0"/>
          <w:trHeight w:val="642" w:hRule="atLeast"/>
          <w:tblHeader w:val="0"/>
        </w:trPr>
        <w:tc>
          <w:tcPr/>
          <w:p w:rsidR="00000000" w:rsidDel="00000000" w:rsidP="00000000" w:rsidRDefault="00000000" w:rsidRPr="00000000" w14:paraId="0000001B">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1C">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1MS22CS057</w:t>
            </w:r>
          </w:p>
        </w:tc>
        <w:tc>
          <w:tcPr/>
          <w:p w:rsidR="00000000" w:rsidDel="00000000" w:rsidP="00000000" w:rsidRDefault="00000000" w:rsidRPr="00000000" w14:paraId="0000001D">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Hariprasad B R</w:t>
            </w:r>
          </w:p>
        </w:tc>
      </w:tr>
      <w:tr>
        <w:trPr>
          <w:cantSplit w:val="0"/>
          <w:trHeight w:val="645" w:hRule="atLeast"/>
          <w:tblHeader w:val="0"/>
        </w:trPr>
        <w:tc>
          <w:tcPr/>
          <w:p w:rsidR="00000000" w:rsidDel="00000000" w:rsidP="00000000" w:rsidRDefault="00000000" w:rsidRPr="00000000" w14:paraId="0000001E">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01F">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1MS22CS065</w:t>
            </w:r>
          </w:p>
        </w:tc>
        <w:tc>
          <w:tcPr/>
          <w:p w:rsidR="00000000" w:rsidDel="00000000" w:rsidP="00000000" w:rsidRDefault="00000000" w:rsidRPr="00000000" w14:paraId="00000020">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Suprabath Reddy</w:t>
            </w:r>
          </w:p>
        </w:tc>
      </w:tr>
      <w:tr>
        <w:trPr>
          <w:cantSplit w:val="0"/>
          <w:trHeight w:val="642" w:hRule="atLeast"/>
          <w:tblHeader w:val="0"/>
        </w:trPr>
        <w:tc>
          <w:tcPr/>
          <w:p w:rsidR="00000000" w:rsidDel="00000000" w:rsidP="00000000" w:rsidRDefault="00000000" w:rsidRPr="00000000" w14:paraId="00000021">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22">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1MS22CS041</w:t>
            </w:r>
          </w:p>
        </w:tc>
        <w:tc>
          <w:tcPr/>
          <w:p w:rsidR="00000000" w:rsidDel="00000000" w:rsidP="00000000" w:rsidRDefault="00000000" w:rsidRPr="00000000" w14:paraId="00000023">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Basavaraj Bhajantri</w:t>
            </w:r>
          </w:p>
        </w:tc>
      </w:tr>
      <w:tr>
        <w:trPr>
          <w:cantSplit w:val="0"/>
          <w:trHeight w:val="645" w:hRule="atLeast"/>
          <w:tblHeader w:val="0"/>
        </w:trPr>
        <w:tc>
          <w:tcPr/>
          <w:p w:rsidR="00000000" w:rsidDel="00000000" w:rsidP="00000000" w:rsidRDefault="00000000" w:rsidRPr="00000000" w14:paraId="00000024">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025">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1MS22CS035</w:t>
            </w:r>
          </w:p>
        </w:tc>
        <w:tc>
          <w:tcPr/>
          <w:p w:rsidR="00000000" w:rsidDel="00000000" w:rsidP="00000000" w:rsidRDefault="00000000" w:rsidRPr="00000000" w14:paraId="00000026">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Aryan Kumar</w:t>
            </w:r>
          </w:p>
        </w:tc>
      </w:tr>
    </w:tbl>
    <w:p w:rsidR="00000000" w:rsidDel="00000000" w:rsidP="00000000" w:rsidRDefault="00000000" w:rsidRPr="00000000" w14:paraId="00000027">
      <w:pPr>
        <w:widowControl w:val="0"/>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spacing w:after="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40" w:line="240" w:lineRule="auto"/>
        <w:ind w:right="-277.795275590551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of the Project: </w:t>
      </w:r>
      <w:r w:rsidDel="00000000" w:rsidR="00000000" w:rsidRPr="00000000">
        <w:rPr>
          <w:rFonts w:ascii="Times New Roman" w:cs="Times New Roman" w:eastAsia="Times New Roman" w:hAnsi="Times New Roman"/>
          <w:sz w:val="24"/>
          <w:szCs w:val="24"/>
          <w:rtl w:val="0"/>
        </w:rPr>
        <w:t xml:space="preserve">A Cognitive Psychology Approach to Analyse Information in  Social Network Using Machine Learning</w:t>
      </w:r>
      <w:r w:rsidDel="00000000" w:rsidR="00000000" w:rsidRPr="00000000">
        <w:rPr>
          <w:rtl w:val="0"/>
        </w:rPr>
      </w:r>
    </w:p>
    <w:p w:rsidR="00000000" w:rsidDel="00000000" w:rsidP="00000000" w:rsidRDefault="00000000" w:rsidRPr="00000000" w14:paraId="0000002B">
      <w:pPr>
        <w:spacing w:after="240" w:line="240" w:lineRule="auto"/>
        <w:ind w:right="-277.7952755905511"/>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sz w:val="24"/>
          <w:szCs w:val="24"/>
          <w:rtl w:val="0"/>
        </w:rPr>
        <w:t xml:space="preserve">Project Stream: </w:t>
      </w:r>
      <w:r w:rsidDel="00000000" w:rsidR="00000000" w:rsidRPr="00000000">
        <w:rPr>
          <w:rFonts w:ascii="Roboto" w:cs="Roboto" w:eastAsia="Roboto" w:hAnsi="Roboto"/>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Data Science</w:t>
      </w:r>
      <w:r w:rsidDel="00000000" w:rsidR="00000000" w:rsidRPr="00000000">
        <w:rPr>
          <w:rtl w:val="0"/>
        </w:rPr>
      </w:r>
    </w:p>
    <w:p w:rsidR="00000000" w:rsidDel="00000000" w:rsidP="00000000" w:rsidRDefault="00000000" w:rsidRPr="00000000" w14:paraId="0000002C">
      <w:pPr>
        <w:spacing w:after="240" w:line="240" w:lineRule="auto"/>
        <w:ind w:right="-277.7952755905511"/>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In today’s digital era, social networks have become an integral part of human interaction, influencing behaviors, opinions, and decision-making. However, existing social network analysis methods often lack an understanding of human cognition, emotions, and biases, leading to incomplete insights. This project aims to bridge this gap by integrating cognitive psychology principles with machine learning techniques to analyze social networks. The objective is to uncover hidden behavioral patterns, sentiment-driven interactions, and cognitive biases that shape online discourse, thereby enabling more effective decision-making for businesses, policymakers, and social scientists.</w:t>
      </w:r>
      <w:r w:rsidDel="00000000" w:rsidR="00000000" w:rsidRPr="00000000">
        <w:rPr>
          <w:rtl w:val="0"/>
        </w:rPr>
      </w:r>
    </w:p>
    <w:p w:rsidR="00000000" w:rsidDel="00000000" w:rsidP="00000000" w:rsidRDefault="00000000" w:rsidRPr="00000000" w14:paraId="0000002D">
      <w:pPr>
        <w:pStyle w:val="Heading3"/>
        <w:keepNext w:val="0"/>
        <w:keepLines w:val="0"/>
        <w:spacing w:line="240" w:lineRule="auto"/>
        <w:ind w:left="0" w:firstLine="0"/>
        <w:rPr>
          <w:rFonts w:ascii="Times New Roman" w:cs="Times New Roman" w:eastAsia="Times New Roman" w:hAnsi="Times New Roman"/>
          <w:color w:val="222222"/>
          <w:sz w:val="26"/>
          <w:szCs w:val="26"/>
        </w:rPr>
      </w:pPr>
      <w:bookmarkStart w:colFirst="0" w:colLast="0" w:name="_14aokt2u4ohz" w:id="0"/>
      <w:bookmarkEnd w:id="0"/>
      <w:r w:rsidDel="00000000" w:rsidR="00000000" w:rsidRPr="00000000">
        <w:rPr>
          <w:rtl w:val="0"/>
        </w:rPr>
      </w:r>
    </w:p>
    <w:p w:rsidR="00000000" w:rsidDel="00000000" w:rsidP="00000000" w:rsidRDefault="00000000" w:rsidRPr="00000000" w14:paraId="0000002E">
      <w:pPr>
        <w:pStyle w:val="Heading3"/>
        <w:keepNext w:val="0"/>
        <w:keepLines w:val="0"/>
        <w:spacing w:line="240" w:lineRule="auto"/>
        <w:ind w:left="0" w:firstLine="0"/>
        <w:rPr>
          <w:rFonts w:ascii="Times New Roman" w:cs="Times New Roman" w:eastAsia="Times New Roman" w:hAnsi="Times New Roman"/>
          <w:color w:val="222222"/>
          <w:sz w:val="24"/>
          <w:szCs w:val="24"/>
        </w:rPr>
      </w:pPr>
      <w:bookmarkStart w:colFirst="0" w:colLast="0" w:name="_lu0l2ez3cpkv" w:id="1"/>
      <w:bookmarkEnd w:id="1"/>
      <w:r w:rsidDel="00000000" w:rsidR="00000000" w:rsidRPr="00000000">
        <w:rPr>
          <w:rFonts w:ascii="Times New Roman" w:cs="Times New Roman" w:eastAsia="Times New Roman" w:hAnsi="Times New Roman"/>
          <w:color w:val="222222"/>
          <w:sz w:val="26"/>
          <w:szCs w:val="26"/>
          <w:rtl w:val="0"/>
        </w:rPr>
        <w:t xml:space="preserve">Objectives:</w:t>
      </w:r>
      <w:r w:rsidDel="00000000" w:rsidR="00000000" w:rsidRPr="00000000">
        <w:rPr>
          <w:rtl w:val="0"/>
        </w:rPr>
      </w:r>
    </w:p>
    <w:p w:rsidR="00000000" w:rsidDel="00000000" w:rsidP="00000000" w:rsidRDefault="00000000" w:rsidRPr="00000000" w14:paraId="0000002F">
      <w:pPr>
        <w:numPr>
          <w:ilvl w:val="0"/>
          <w:numId w:val="3"/>
        </w:numPr>
        <w:spacing w:after="0" w:afterAutospacing="0" w:before="240" w:line="240" w:lineRule="auto"/>
        <w:ind w:left="720" w:hanging="360"/>
        <w:rPr>
          <w:rFonts w:ascii="Times New Roman" w:cs="Times New Roman" w:eastAsia="Times New Roman" w:hAnsi="Times New Roman"/>
          <w:color w:val="222222"/>
          <w:sz w:val="24"/>
          <w:szCs w:val="24"/>
          <w:u w:val="none"/>
        </w:rPr>
      </w:pPr>
      <w:r w:rsidDel="00000000" w:rsidR="00000000" w:rsidRPr="00000000">
        <w:rPr>
          <w:rFonts w:ascii="Times New Roman" w:cs="Times New Roman" w:eastAsia="Times New Roman" w:hAnsi="Times New Roman"/>
          <w:b w:val="1"/>
          <w:bCs w:val="1"/>
          <w:color w:val="222222"/>
          <w:sz w:val="24"/>
          <w:szCs w:val="24"/>
          <w:rtl w:val="0"/>
        </w:rPr>
        <w:t xml:space="preserve">Dynamic Cognitive Psychology-Based User Classification</w:t>
      </w:r>
      <w:r w:rsidDel="00000000" w:rsidR="00000000" w:rsidRPr="00000000">
        <w:rPr>
          <w:rFonts w:ascii="Times New Roman" w:cs="Times New Roman" w:eastAsia="Times New Roman" w:hAnsi="Times New Roman"/>
          <w:color w:val="222222"/>
          <w:sz w:val="24"/>
          <w:szCs w:val="24"/>
          <w:rtl w:val="0"/>
        </w:rPr>
        <w:t xml:space="preserve"> – Develop a machine learning framework that classifies users into psychological profiles while integrating reinforcement learning to dynamically update personality assessments based on continuous user interactions.</w:t>
      </w:r>
    </w:p>
    <w:p w:rsidR="00000000" w:rsidDel="00000000" w:rsidP="00000000" w:rsidRDefault="00000000" w:rsidRPr="00000000" w14:paraId="00000030">
      <w:pPr>
        <w:numPr>
          <w:ilvl w:val="0"/>
          <w:numId w:val="3"/>
        </w:numPr>
        <w:spacing w:after="0" w:afterAutospacing="0" w:before="0" w:beforeAutospacing="0" w:line="240" w:lineRule="auto"/>
        <w:ind w:left="720" w:hanging="360"/>
        <w:rPr>
          <w:rFonts w:ascii="Times New Roman" w:cs="Times New Roman" w:eastAsia="Times New Roman" w:hAnsi="Times New Roman"/>
          <w:color w:val="222222"/>
          <w:sz w:val="24"/>
          <w:szCs w:val="24"/>
          <w:u w:val="none"/>
        </w:rPr>
      </w:pPr>
      <w:r w:rsidDel="00000000" w:rsidR="00000000" w:rsidRPr="00000000">
        <w:rPr>
          <w:rFonts w:ascii="Times New Roman" w:cs="Times New Roman" w:eastAsia="Times New Roman" w:hAnsi="Times New Roman"/>
          <w:b w:val="1"/>
          <w:bCs w:val="1"/>
          <w:color w:val="222222"/>
          <w:sz w:val="24"/>
          <w:szCs w:val="24"/>
          <w:rtl w:val="0"/>
        </w:rPr>
        <w:t xml:space="preserve">Bias and Cognitive Distortion Detection</w:t>
      </w:r>
      <w:r w:rsidDel="00000000" w:rsidR="00000000" w:rsidRPr="00000000">
        <w:rPr>
          <w:rFonts w:ascii="Times New Roman" w:cs="Times New Roman" w:eastAsia="Times New Roman" w:hAnsi="Times New Roman"/>
          <w:color w:val="222222"/>
          <w:sz w:val="24"/>
          <w:szCs w:val="24"/>
          <w:rtl w:val="0"/>
        </w:rPr>
        <w:t xml:space="preserve"> – Design machine learning models to identify cognitive biases, misinformation, and sentiment manipulation in online discourse, enhancing the reliability of behavioral insights.</w:t>
        <w:br w:type="textWrapping"/>
      </w:r>
    </w:p>
    <w:p w:rsidR="00000000" w:rsidDel="00000000" w:rsidP="00000000" w:rsidRDefault="00000000" w:rsidRPr="00000000" w14:paraId="00000031">
      <w:pPr>
        <w:numPr>
          <w:ilvl w:val="0"/>
          <w:numId w:val="3"/>
        </w:numPr>
        <w:spacing w:after="0" w:afterAutospacing="0" w:before="0" w:beforeAutospacing="0" w:line="240" w:lineRule="auto"/>
        <w:ind w:left="720" w:hanging="360"/>
        <w:rPr>
          <w:rFonts w:ascii="Times New Roman" w:cs="Times New Roman" w:eastAsia="Times New Roman" w:hAnsi="Times New Roman"/>
          <w:color w:val="222222"/>
          <w:sz w:val="24"/>
          <w:szCs w:val="24"/>
          <w:u w:val="none"/>
        </w:rPr>
      </w:pPr>
      <w:r w:rsidDel="00000000" w:rsidR="00000000" w:rsidRPr="00000000">
        <w:rPr>
          <w:rFonts w:ascii="Times New Roman" w:cs="Times New Roman" w:eastAsia="Times New Roman" w:hAnsi="Times New Roman"/>
          <w:b w:val="1"/>
          <w:bCs w:val="1"/>
          <w:color w:val="222222"/>
          <w:sz w:val="24"/>
          <w:szCs w:val="24"/>
          <w:rtl w:val="0"/>
        </w:rPr>
        <w:t xml:space="preserve">Memory-Augmented Chatbot for Personalized Interaction</w:t>
      </w:r>
      <w:r w:rsidDel="00000000" w:rsidR="00000000" w:rsidRPr="00000000">
        <w:rPr>
          <w:rFonts w:ascii="Times New Roman" w:cs="Times New Roman" w:eastAsia="Times New Roman" w:hAnsi="Times New Roman"/>
          <w:color w:val="222222"/>
          <w:sz w:val="24"/>
          <w:szCs w:val="24"/>
          <w:rtl w:val="0"/>
        </w:rPr>
        <w:t xml:space="preserve"> – Implement a chatbot with long-term memory capabilities to track user behavior over time, allowing for personalized responses, behavior prediction, and adaptive conversation flows.</w:t>
        <w:br w:type="textWrapping"/>
      </w:r>
    </w:p>
    <w:p w:rsidR="00000000" w:rsidDel="00000000" w:rsidP="00000000" w:rsidRDefault="00000000" w:rsidRPr="00000000" w14:paraId="00000032">
      <w:pPr>
        <w:numPr>
          <w:ilvl w:val="0"/>
          <w:numId w:val="3"/>
        </w:numPr>
        <w:spacing w:after="240" w:before="0" w:beforeAutospacing="0" w:line="240" w:lineRule="auto"/>
        <w:ind w:left="720" w:hanging="360"/>
        <w:rPr>
          <w:rFonts w:ascii="Times New Roman" w:cs="Times New Roman" w:eastAsia="Times New Roman" w:hAnsi="Times New Roman"/>
          <w:color w:val="222222"/>
          <w:sz w:val="24"/>
          <w:szCs w:val="24"/>
          <w:u w:val="none"/>
        </w:rPr>
      </w:pPr>
      <w:r w:rsidDel="00000000" w:rsidR="00000000" w:rsidRPr="00000000">
        <w:rPr>
          <w:rFonts w:ascii="Times New Roman" w:cs="Times New Roman" w:eastAsia="Times New Roman" w:hAnsi="Times New Roman"/>
          <w:b w:val="1"/>
          <w:bCs w:val="1"/>
          <w:color w:val="222222"/>
          <w:sz w:val="24"/>
          <w:szCs w:val="24"/>
          <w:rtl w:val="0"/>
        </w:rPr>
        <w:t xml:space="preserve">Cross-Linguistic </w:t>
      </w:r>
      <w:r w:rsidDel="00000000" w:rsidR="00000000" w:rsidRPr="00000000">
        <w:rPr>
          <w:rFonts w:ascii="Times New Roman" w:cs="Times New Roman" w:eastAsia="Times New Roman" w:hAnsi="Times New Roman"/>
          <w:color w:val="222222"/>
          <w:sz w:val="24"/>
          <w:szCs w:val="24"/>
          <w:rtl w:val="0"/>
        </w:rPr>
        <w:t xml:space="preserve">– Enhance the model’s capability to recognize language-specific emotional variations, cultural biases, and psychological nuances, ensuring fairness and accuracy in multilingual sentiment analysis.</w:t>
      </w:r>
    </w:p>
    <w:p w:rsidR="00000000" w:rsidDel="00000000" w:rsidP="00000000" w:rsidRDefault="00000000" w:rsidRPr="00000000" w14:paraId="00000033">
      <w:pPr>
        <w:spacing w:after="240" w:line="240" w:lineRule="auto"/>
        <w:ind w:right="-277.795275590551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pacing w:after="240" w:line="240" w:lineRule="auto"/>
        <w:ind w:right="-277.79527559055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Scope of the Project:</w:t>
      </w:r>
      <w:r w:rsidDel="00000000" w:rsidR="00000000" w:rsidRPr="00000000">
        <w:rPr>
          <w:rtl w:val="0"/>
        </w:rPr>
      </w:r>
    </w:p>
    <w:p w:rsidR="00000000" w:rsidDel="00000000" w:rsidP="00000000" w:rsidRDefault="00000000" w:rsidRPr="00000000" w14:paraId="0000003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focuses on analyzing social network interactions using </w:t>
      </w:r>
      <w:r w:rsidDel="00000000" w:rsidR="00000000" w:rsidRPr="00000000">
        <w:rPr>
          <w:rFonts w:ascii="Times New Roman" w:cs="Times New Roman" w:eastAsia="Times New Roman" w:hAnsi="Times New Roman"/>
          <w:b w:val="1"/>
          <w:bCs w:val="1"/>
          <w:sz w:val="24"/>
          <w:szCs w:val="24"/>
          <w:rtl w:val="0"/>
        </w:rPr>
        <w:t xml:space="preserve">machine learning and cognitive psychology</w:t>
      </w:r>
      <w:r w:rsidDel="00000000" w:rsidR="00000000" w:rsidRPr="00000000">
        <w:rPr>
          <w:rFonts w:ascii="Times New Roman" w:cs="Times New Roman" w:eastAsia="Times New Roman" w:hAnsi="Times New Roman"/>
          <w:sz w:val="24"/>
          <w:szCs w:val="24"/>
          <w:rtl w:val="0"/>
        </w:rPr>
        <w:t xml:space="preserve"> principles. The key areas of study include:</w:t>
      </w:r>
    </w:p>
    <w:p w:rsidR="00000000" w:rsidDel="00000000" w:rsidP="00000000" w:rsidRDefault="00000000" w:rsidRPr="00000000" w14:paraId="00000036">
      <w:pPr>
        <w:numPr>
          <w:ilvl w:val="0"/>
          <w:numId w:val="1"/>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Behavior and Sentiment Analysis</w:t>
      </w:r>
      <w:r w:rsidDel="00000000" w:rsidR="00000000" w:rsidRPr="00000000">
        <w:rPr>
          <w:rFonts w:ascii="Times New Roman" w:cs="Times New Roman" w:eastAsia="Times New Roman" w:hAnsi="Times New Roman"/>
          <w:sz w:val="24"/>
          <w:szCs w:val="24"/>
          <w:rtl w:val="0"/>
        </w:rPr>
        <w:t xml:space="preserve"> – Identifying patterns in user engagement, emotions, and reactions.</w:t>
        <w:br w:type="textWrapping"/>
      </w:r>
    </w:p>
    <w:p w:rsidR="00000000" w:rsidDel="00000000" w:rsidP="00000000" w:rsidRDefault="00000000" w:rsidRPr="00000000" w14:paraId="00000037">
      <w:pPr>
        <w:numPr>
          <w:ilvl w:val="0"/>
          <w:numId w:val="1"/>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Cognitive Bias Detection</w:t>
      </w:r>
      <w:r w:rsidDel="00000000" w:rsidR="00000000" w:rsidRPr="00000000">
        <w:rPr>
          <w:rFonts w:ascii="Times New Roman" w:cs="Times New Roman" w:eastAsia="Times New Roman" w:hAnsi="Times New Roman"/>
          <w:sz w:val="24"/>
          <w:szCs w:val="24"/>
          <w:rtl w:val="0"/>
        </w:rPr>
        <w:t xml:space="preserve"> – Detecting biases like confirmation bias and groupthink that influence online discussions.</w:t>
        <w:br w:type="textWrapping"/>
      </w:r>
    </w:p>
    <w:p w:rsidR="00000000" w:rsidDel="00000000" w:rsidP="00000000" w:rsidRDefault="00000000" w:rsidRPr="00000000" w14:paraId="00000038">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numPr>
          <w:ilvl w:val="0"/>
          <w:numId w:val="1"/>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Predictive Analytics</w:t>
      </w:r>
      <w:r w:rsidDel="00000000" w:rsidR="00000000" w:rsidRPr="00000000">
        <w:rPr>
          <w:rFonts w:ascii="Times New Roman" w:cs="Times New Roman" w:eastAsia="Times New Roman" w:hAnsi="Times New Roman"/>
          <w:sz w:val="24"/>
          <w:szCs w:val="24"/>
          <w:rtl w:val="0"/>
        </w:rPr>
        <w:t xml:space="preserve"> – Forecasting sentiment shifts and user engagement trends using machine learning models.</w:t>
        <w:br w:type="textWrapping"/>
      </w:r>
    </w:p>
    <w:p w:rsidR="00000000" w:rsidDel="00000000" w:rsidP="00000000" w:rsidRDefault="00000000" w:rsidRPr="00000000" w14:paraId="0000003A">
      <w:pPr>
        <w:numPr>
          <w:ilvl w:val="0"/>
          <w:numId w:val="1"/>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Misinformation Detection</w:t>
      </w:r>
      <w:r w:rsidDel="00000000" w:rsidR="00000000" w:rsidRPr="00000000">
        <w:rPr>
          <w:rFonts w:ascii="Times New Roman" w:cs="Times New Roman" w:eastAsia="Times New Roman" w:hAnsi="Times New Roman"/>
          <w:sz w:val="24"/>
          <w:szCs w:val="24"/>
          <w:rtl w:val="0"/>
        </w:rPr>
        <w:t xml:space="preserve"> – Identifying misleading content and understanding the psychological factors behind its spread.</w:t>
        <w:br w:type="textWrapping"/>
      </w:r>
    </w:p>
    <w:p w:rsidR="00000000" w:rsidDel="00000000" w:rsidP="00000000" w:rsidRDefault="00000000" w:rsidRPr="00000000" w14:paraId="0000003B">
      <w:pPr>
        <w:numPr>
          <w:ilvl w:val="0"/>
          <w:numId w:val="1"/>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Network Visualization</w:t>
      </w:r>
      <w:r w:rsidDel="00000000" w:rsidR="00000000" w:rsidRPr="00000000">
        <w:rPr>
          <w:rFonts w:ascii="Times New Roman" w:cs="Times New Roman" w:eastAsia="Times New Roman" w:hAnsi="Times New Roman"/>
          <w:sz w:val="24"/>
          <w:szCs w:val="24"/>
          <w:rtl w:val="0"/>
        </w:rPr>
        <w:t xml:space="preserve"> – Representing social connections, sentiment flow, and behavioral trends through interactive graphs.</w:t>
        <w:br w:type="textWrapping"/>
      </w:r>
    </w:p>
    <w:p w:rsidR="00000000" w:rsidDel="00000000" w:rsidP="00000000" w:rsidRDefault="00000000" w:rsidRPr="00000000" w14:paraId="0000003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provide insights for </w:t>
      </w:r>
      <w:r w:rsidDel="00000000" w:rsidR="00000000" w:rsidRPr="00000000">
        <w:rPr>
          <w:rFonts w:ascii="Times New Roman" w:cs="Times New Roman" w:eastAsia="Times New Roman" w:hAnsi="Times New Roman"/>
          <w:b w:val="1"/>
          <w:bCs w:val="1"/>
          <w:sz w:val="24"/>
          <w:szCs w:val="24"/>
          <w:rtl w:val="0"/>
        </w:rPr>
        <w:t xml:space="preserve">content moderation, digital marketing, and policymaking</w:t>
      </w:r>
      <w:r w:rsidDel="00000000" w:rsidR="00000000" w:rsidRPr="00000000">
        <w:rPr>
          <w:rFonts w:ascii="Times New Roman" w:cs="Times New Roman" w:eastAsia="Times New Roman" w:hAnsi="Times New Roman"/>
          <w:sz w:val="24"/>
          <w:szCs w:val="24"/>
          <w:rtl w:val="0"/>
        </w:rPr>
        <w:t xml:space="preserve">, improving online interactions while ensuring ethical data use.</w:t>
      </w:r>
    </w:p>
    <w:p w:rsidR="00000000" w:rsidDel="00000000" w:rsidP="00000000" w:rsidRDefault="00000000" w:rsidRPr="00000000" w14:paraId="0000003D">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240" w:line="240" w:lineRule="auto"/>
        <w:ind w:right="-277.79527559055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  Hardware &amp; Software to be used:</w:t>
      </w:r>
      <w:r w:rsidDel="00000000" w:rsidR="00000000" w:rsidRPr="00000000">
        <w:rPr>
          <w:rtl w:val="0"/>
        </w:rPr>
      </w:r>
    </w:p>
    <w:p w:rsidR="00000000" w:rsidDel="00000000" w:rsidP="00000000" w:rsidRDefault="00000000" w:rsidRPr="00000000" w14:paraId="0000003F">
      <w:pPr>
        <w:pStyle w:val="Heading4"/>
        <w:keepNext w:val="0"/>
        <w:keepLines w:val="0"/>
        <w:ind w:left="720" w:firstLine="0"/>
        <w:rPr>
          <w:rFonts w:ascii="Times New Roman" w:cs="Times New Roman" w:eastAsia="Times New Roman" w:hAnsi="Times New Roman"/>
          <w:sz w:val="22"/>
          <w:szCs w:val="22"/>
        </w:rPr>
      </w:pPr>
      <w:bookmarkStart w:colFirst="0" w:colLast="0" w:name="_fim6n4p9jj39" w:id="2"/>
      <w:bookmarkEnd w:id="2"/>
      <w:r w:rsidDel="00000000" w:rsidR="00000000" w:rsidRPr="00000000">
        <w:rPr>
          <w:rFonts w:ascii="Times New Roman" w:cs="Times New Roman" w:eastAsia="Times New Roman" w:hAnsi="Times New Roman"/>
          <w:sz w:val="22"/>
          <w:szCs w:val="22"/>
          <w:rtl w:val="0"/>
        </w:rPr>
        <w:t xml:space="preserve">Hardware Requirements:</w:t>
      </w:r>
    </w:p>
    <w:p w:rsidR="00000000" w:rsidDel="00000000" w:rsidP="00000000" w:rsidRDefault="00000000" w:rsidRPr="00000000" w14:paraId="00000040">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Processor:</w:t>
      </w:r>
      <w:r w:rsidDel="00000000" w:rsidR="00000000" w:rsidRPr="00000000">
        <w:rPr>
          <w:rFonts w:ascii="Times New Roman" w:cs="Times New Roman" w:eastAsia="Times New Roman" w:hAnsi="Times New Roman"/>
          <w:sz w:val="24"/>
          <w:szCs w:val="24"/>
          <w:rtl w:val="0"/>
        </w:rPr>
        <w:t xml:space="preserve"> Intel Core i5/i7 or AMD Ryzen 5/7 (or higher)</w:t>
        <w:br w:type="textWrapping"/>
      </w:r>
    </w:p>
    <w:p w:rsidR="00000000" w:rsidDel="00000000" w:rsidP="00000000" w:rsidRDefault="00000000" w:rsidRPr="00000000" w14:paraId="00000041">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RAM:</w:t>
      </w:r>
      <w:r w:rsidDel="00000000" w:rsidR="00000000" w:rsidRPr="00000000">
        <w:rPr>
          <w:rFonts w:ascii="Times New Roman" w:cs="Times New Roman" w:eastAsia="Times New Roman" w:hAnsi="Times New Roman"/>
          <w:sz w:val="24"/>
          <w:szCs w:val="24"/>
          <w:rtl w:val="0"/>
        </w:rPr>
        <w:t xml:space="preserve"> Minimum 8GB (16GB recommended for deep learning tasks)</w:t>
        <w:br w:type="textWrapping"/>
      </w:r>
    </w:p>
    <w:p w:rsidR="00000000" w:rsidDel="00000000" w:rsidP="00000000" w:rsidRDefault="00000000" w:rsidRPr="00000000" w14:paraId="00000042">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Storage:</w:t>
      </w:r>
      <w:r w:rsidDel="00000000" w:rsidR="00000000" w:rsidRPr="00000000">
        <w:rPr>
          <w:rFonts w:ascii="Times New Roman" w:cs="Times New Roman" w:eastAsia="Times New Roman" w:hAnsi="Times New Roman"/>
          <w:sz w:val="24"/>
          <w:szCs w:val="24"/>
          <w:rtl w:val="0"/>
        </w:rPr>
        <w:t xml:space="preserve"> At least 256GB SSD (512GB recommended)</w:t>
        <w:br w:type="textWrapping"/>
      </w:r>
    </w:p>
    <w:p w:rsidR="00000000" w:rsidDel="00000000" w:rsidP="00000000" w:rsidRDefault="00000000" w:rsidRPr="00000000" w14:paraId="00000043">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GPU :</w:t>
      </w:r>
      <w:r w:rsidDel="00000000" w:rsidR="00000000" w:rsidRPr="00000000">
        <w:rPr>
          <w:rFonts w:ascii="Times New Roman" w:cs="Times New Roman" w:eastAsia="Times New Roman" w:hAnsi="Times New Roman"/>
          <w:sz w:val="24"/>
          <w:szCs w:val="24"/>
          <w:rtl w:val="0"/>
        </w:rPr>
        <w:t xml:space="preserve"> NVIDIA GPU (for faster machine learning model training)</w:t>
        <w:br w:type="textWrapping"/>
      </w:r>
    </w:p>
    <w:p w:rsidR="00000000" w:rsidDel="00000000" w:rsidP="00000000" w:rsidRDefault="00000000" w:rsidRPr="00000000" w14:paraId="00000044">
      <w:pPr>
        <w:pStyle w:val="Heading4"/>
        <w:keepNext w:val="0"/>
        <w:keepLines w:val="0"/>
        <w:ind w:left="720" w:firstLine="0"/>
        <w:rPr>
          <w:rFonts w:ascii="Times New Roman" w:cs="Times New Roman" w:eastAsia="Times New Roman" w:hAnsi="Times New Roman"/>
          <w:sz w:val="22"/>
          <w:szCs w:val="22"/>
        </w:rPr>
      </w:pPr>
      <w:bookmarkStart w:colFirst="0" w:colLast="0" w:name="_o2utdntuxo4i" w:id="3"/>
      <w:bookmarkEnd w:id="3"/>
      <w:r w:rsidDel="00000000" w:rsidR="00000000" w:rsidRPr="00000000">
        <w:rPr>
          <w:rFonts w:ascii="Times New Roman" w:cs="Times New Roman" w:eastAsia="Times New Roman" w:hAnsi="Times New Roman"/>
          <w:sz w:val="22"/>
          <w:szCs w:val="22"/>
          <w:rtl w:val="0"/>
        </w:rPr>
        <w:t xml:space="preserve">Software Requirements:</w:t>
      </w:r>
    </w:p>
    <w:p w:rsidR="00000000" w:rsidDel="00000000" w:rsidP="00000000" w:rsidRDefault="00000000" w:rsidRPr="00000000" w14:paraId="00000045">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Operating System:</w:t>
      </w:r>
      <w:r w:rsidDel="00000000" w:rsidR="00000000" w:rsidRPr="00000000">
        <w:rPr>
          <w:rFonts w:ascii="Times New Roman" w:cs="Times New Roman" w:eastAsia="Times New Roman" w:hAnsi="Times New Roman"/>
          <w:sz w:val="24"/>
          <w:szCs w:val="24"/>
          <w:rtl w:val="0"/>
        </w:rPr>
        <w:t xml:space="preserve"> Windows 10/11, Linux (Ubuntu), or macOS</w:t>
        <w:br w:type="textWrapping"/>
      </w:r>
    </w:p>
    <w:p w:rsidR="00000000" w:rsidDel="00000000" w:rsidP="00000000" w:rsidRDefault="00000000" w:rsidRPr="00000000" w14:paraId="00000046">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Programming Language:</w:t>
      </w:r>
      <w:r w:rsidDel="00000000" w:rsidR="00000000" w:rsidRPr="00000000">
        <w:rPr>
          <w:rFonts w:ascii="Times New Roman" w:cs="Times New Roman" w:eastAsia="Times New Roman" w:hAnsi="Times New Roman"/>
          <w:sz w:val="24"/>
          <w:szCs w:val="24"/>
          <w:rtl w:val="0"/>
        </w:rPr>
        <w:t xml:space="preserve"> Python</w:t>
        <w:br w:type="textWrapping"/>
      </w:r>
    </w:p>
    <w:p w:rsidR="00000000" w:rsidDel="00000000" w:rsidP="00000000" w:rsidRDefault="00000000" w:rsidRPr="00000000" w14:paraId="00000047">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Libraries &amp; Frameworks:</w:t>
      </w:r>
      <w:r w:rsidDel="00000000" w:rsidR="00000000" w:rsidRPr="00000000">
        <w:rPr>
          <w:rFonts w:ascii="Times New Roman" w:cs="Times New Roman" w:eastAsia="Times New Roman" w:hAnsi="Times New Roman"/>
          <w:sz w:val="24"/>
          <w:szCs w:val="24"/>
          <w:rtl w:val="0"/>
        </w:rPr>
        <w:t xml:space="preserve"> TensorFlow, PyTorch, Scikit-learn, NLTK, SpaCy</w:t>
        <w:br w:type="textWrapping"/>
      </w:r>
    </w:p>
    <w:p w:rsidR="00000000" w:rsidDel="00000000" w:rsidP="00000000" w:rsidRDefault="00000000" w:rsidRPr="00000000" w14:paraId="00000048">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MySQL, PostgreSQL, or MongoDB (if needed for data storage)</w:t>
        <w:br w:type="textWrapping"/>
      </w:r>
    </w:p>
    <w:p w:rsidR="00000000" w:rsidDel="00000000" w:rsidP="00000000" w:rsidRDefault="00000000" w:rsidRPr="00000000" w14:paraId="00000049">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IDE/Editor:</w:t>
      </w:r>
      <w:r w:rsidDel="00000000" w:rsidR="00000000" w:rsidRPr="00000000">
        <w:rPr>
          <w:rFonts w:ascii="Times New Roman" w:cs="Times New Roman" w:eastAsia="Times New Roman" w:hAnsi="Times New Roman"/>
          <w:sz w:val="24"/>
          <w:szCs w:val="24"/>
          <w:rtl w:val="0"/>
        </w:rPr>
        <w:t xml:space="preserve"> Jupyter Notebook, VS Code, or PyCharm</w:t>
        <w:br w:type="textWrapping"/>
      </w:r>
    </w:p>
    <w:p w:rsidR="00000000" w:rsidDel="00000000" w:rsidP="00000000" w:rsidRDefault="00000000" w:rsidRPr="00000000" w14:paraId="0000004A">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Visualization Tools:</w:t>
      </w:r>
      <w:r w:rsidDel="00000000" w:rsidR="00000000" w:rsidRPr="00000000">
        <w:rPr>
          <w:rFonts w:ascii="Times New Roman" w:cs="Times New Roman" w:eastAsia="Times New Roman" w:hAnsi="Times New Roman"/>
          <w:sz w:val="24"/>
          <w:szCs w:val="24"/>
          <w:rtl w:val="0"/>
        </w:rPr>
        <w:t xml:space="preserve"> Matplotlib, Seaborn, NetworkX (for social network graphs)</w:t>
        <w:br w:type="textWrapping"/>
      </w:r>
    </w:p>
    <w:p w:rsidR="00000000" w:rsidDel="00000000" w:rsidP="00000000" w:rsidRDefault="00000000" w:rsidRPr="00000000" w14:paraId="0000004B">
      <w:pPr>
        <w:spacing w:after="240" w:line="240" w:lineRule="auto"/>
        <w:ind w:right="-277.795275590551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spacing w:after="240" w:line="240" w:lineRule="auto"/>
        <w:ind w:right="-277.79527559055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What contribution to the society would the project make?</w:t>
      </w:r>
      <w:r w:rsidDel="00000000" w:rsidR="00000000" w:rsidRPr="00000000">
        <w:rPr>
          <w:rtl w:val="0"/>
        </w:rPr>
      </w:r>
    </w:p>
    <w:p w:rsidR="00000000" w:rsidDel="00000000" w:rsidP="00000000" w:rsidRDefault="00000000" w:rsidRPr="00000000" w14:paraId="0000004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will have a significant impact on society by enhancing </w:t>
      </w:r>
      <w:r w:rsidDel="00000000" w:rsidR="00000000" w:rsidRPr="00000000">
        <w:rPr>
          <w:rFonts w:ascii="Times New Roman" w:cs="Times New Roman" w:eastAsia="Times New Roman" w:hAnsi="Times New Roman"/>
          <w:b w:val="1"/>
          <w:bCs w:val="1"/>
          <w:sz w:val="24"/>
          <w:szCs w:val="24"/>
          <w:rtl w:val="0"/>
        </w:rPr>
        <w:t xml:space="preserve">digital interactions, decision-making, and online safety</w:t>
      </w:r>
      <w:r w:rsidDel="00000000" w:rsidR="00000000" w:rsidRPr="00000000">
        <w:rPr>
          <w:rFonts w:ascii="Times New Roman" w:cs="Times New Roman" w:eastAsia="Times New Roman" w:hAnsi="Times New Roman"/>
          <w:sz w:val="24"/>
          <w:szCs w:val="24"/>
          <w:rtl w:val="0"/>
        </w:rPr>
        <w:t xml:space="preserve">. The key contributions include:</w:t>
      </w:r>
    </w:p>
    <w:p w:rsidR="00000000" w:rsidDel="00000000" w:rsidP="00000000" w:rsidRDefault="00000000" w:rsidRPr="00000000" w14:paraId="0000004E">
      <w:pPr>
        <w:numPr>
          <w:ilvl w:val="0"/>
          <w:numId w:val="6"/>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Improved Content Moderation</w:t>
      </w:r>
      <w:r w:rsidDel="00000000" w:rsidR="00000000" w:rsidRPr="00000000">
        <w:rPr>
          <w:rFonts w:ascii="Times New Roman" w:cs="Times New Roman" w:eastAsia="Times New Roman" w:hAnsi="Times New Roman"/>
          <w:sz w:val="24"/>
          <w:szCs w:val="24"/>
          <w:rtl w:val="0"/>
        </w:rPr>
        <w:t xml:space="preserve"> – Helps detect harmful content, misinformation, and bias-driven discussions, making social networks safer.</w:t>
        <w:br w:type="textWrapping"/>
      </w:r>
    </w:p>
    <w:p w:rsidR="00000000" w:rsidDel="00000000" w:rsidP="00000000" w:rsidRDefault="00000000" w:rsidRPr="00000000" w14:paraId="0000004F">
      <w:pPr>
        <w:numPr>
          <w:ilvl w:val="0"/>
          <w:numId w:val="6"/>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Enhanced Digital Well-Being</w:t>
      </w:r>
      <w:r w:rsidDel="00000000" w:rsidR="00000000" w:rsidRPr="00000000">
        <w:rPr>
          <w:rFonts w:ascii="Times New Roman" w:cs="Times New Roman" w:eastAsia="Times New Roman" w:hAnsi="Times New Roman"/>
          <w:sz w:val="24"/>
          <w:szCs w:val="24"/>
          <w:rtl w:val="0"/>
        </w:rPr>
        <w:t xml:space="preserve"> – Identifies cognitive biases that influence user behavior, promoting healthier and more informed online discussions.</w:t>
        <w:br w:type="textWrapping"/>
      </w:r>
    </w:p>
    <w:p w:rsidR="00000000" w:rsidDel="00000000" w:rsidP="00000000" w:rsidRDefault="00000000" w:rsidRPr="00000000" w14:paraId="00000050">
      <w:pPr>
        <w:numPr>
          <w:ilvl w:val="0"/>
          <w:numId w:val="6"/>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Optimized Marketing Strategies</w:t>
      </w:r>
      <w:r w:rsidDel="00000000" w:rsidR="00000000" w:rsidRPr="00000000">
        <w:rPr>
          <w:rFonts w:ascii="Times New Roman" w:cs="Times New Roman" w:eastAsia="Times New Roman" w:hAnsi="Times New Roman"/>
          <w:sz w:val="24"/>
          <w:szCs w:val="24"/>
          <w:rtl w:val="0"/>
        </w:rPr>
        <w:t xml:space="preserve"> – Helps businesses personalize content based on user psychology, leading to better engagement and trust.</w:t>
      </w:r>
    </w:p>
    <w:p w:rsidR="00000000" w:rsidDel="00000000" w:rsidP="00000000" w:rsidRDefault="00000000" w:rsidRPr="00000000" w14:paraId="0000005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integrating </w:t>
      </w:r>
      <w:r w:rsidDel="00000000" w:rsidR="00000000" w:rsidRPr="00000000">
        <w:rPr>
          <w:rFonts w:ascii="Times New Roman" w:cs="Times New Roman" w:eastAsia="Times New Roman" w:hAnsi="Times New Roman"/>
          <w:b w:val="1"/>
          <w:bCs w:val="1"/>
          <w:sz w:val="24"/>
          <w:szCs w:val="24"/>
          <w:rtl w:val="0"/>
        </w:rPr>
        <w:t xml:space="preserve">machine learning and cognitive psychology</w:t>
      </w:r>
      <w:r w:rsidDel="00000000" w:rsidR="00000000" w:rsidRPr="00000000">
        <w:rPr>
          <w:rFonts w:ascii="Times New Roman" w:cs="Times New Roman" w:eastAsia="Times New Roman" w:hAnsi="Times New Roman"/>
          <w:sz w:val="24"/>
          <w:szCs w:val="24"/>
          <w:rtl w:val="0"/>
        </w:rPr>
        <w:t xml:space="preserve">, this project contributes to a </w:t>
      </w:r>
      <w:r w:rsidDel="00000000" w:rsidR="00000000" w:rsidRPr="00000000">
        <w:rPr>
          <w:rFonts w:ascii="Times New Roman" w:cs="Times New Roman" w:eastAsia="Times New Roman" w:hAnsi="Times New Roman"/>
          <w:b w:val="1"/>
          <w:bCs w:val="1"/>
          <w:sz w:val="24"/>
          <w:szCs w:val="24"/>
          <w:rtl w:val="0"/>
        </w:rPr>
        <w:t xml:space="preserve">more ethical, informed, and secure digital society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2">
      <w:pPr>
        <w:spacing w:after="240" w:line="240" w:lineRule="auto"/>
        <w:ind w:right="-277.7952755905511"/>
        <w:jc w:val="both"/>
        <w:rPr>
          <w:rFonts w:ascii="Arial" w:cs="Arial" w:eastAsia="Arial" w:hAnsi="Arial"/>
          <w:color w:val="222222"/>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53">
      <w:pPr>
        <w:numPr>
          <w:ilvl w:val="0"/>
          <w:numId w:val="5"/>
        </w:numPr>
        <w:spacing w:after="0" w:afterAutospacing="0" w:before="240" w:lineRule="auto"/>
        <w:ind w:left="720" w:hanging="360"/>
        <w:jc w:val="both"/>
        <w:rPr>
          <w:rFonts w:ascii="Arial" w:cs="Arial" w:eastAsia="Arial" w:hAnsi="Arial"/>
          <w:color w:val="222222"/>
          <w:sz w:val="24"/>
          <w:szCs w:val="24"/>
          <w:highlight w:val="white"/>
        </w:rPr>
      </w:pPr>
      <w:r w:rsidDel="00000000" w:rsidR="00000000" w:rsidRPr="00000000">
        <w:rPr>
          <w:rFonts w:ascii="Arial" w:cs="Arial" w:eastAsia="Arial" w:hAnsi="Arial"/>
          <w:color w:val="222222"/>
          <w:sz w:val="24"/>
          <w:szCs w:val="24"/>
          <w:highlight w:val="white"/>
          <w:rtl w:val="0"/>
        </w:rPr>
        <w:t xml:space="preserve">Lex, E., Kowald, D., Seitlinger, P., Tran, T. N. T., &amp; Schedl, M. (2021). Psychology-informed recommender systems. </w:t>
      </w:r>
      <w:r w:rsidDel="00000000" w:rsidR="00000000" w:rsidRPr="00000000">
        <w:rPr>
          <w:rFonts w:ascii="Arial" w:cs="Arial" w:eastAsia="Arial" w:hAnsi="Arial"/>
          <w:i w:val="1"/>
          <w:iCs w:val="1"/>
          <w:color w:val="222222"/>
          <w:sz w:val="24"/>
          <w:szCs w:val="24"/>
          <w:highlight w:val="white"/>
          <w:rtl w:val="0"/>
        </w:rPr>
        <w:t xml:space="preserve">Foundations and Trends® in Information Retrieval, 15</w:t>
      </w:r>
      <w:r w:rsidDel="00000000" w:rsidR="00000000" w:rsidRPr="00000000">
        <w:rPr>
          <w:rFonts w:ascii="Arial" w:cs="Arial" w:eastAsia="Arial" w:hAnsi="Arial"/>
          <w:color w:val="222222"/>
          <w:sz w:val="24"/>
          <w:szCs w:val="24"/>
          <w:highlight w:val="white"/>
          <w:rtl w:val="0"/>
        </w:rPr>
        <w:t xml:space="preserve">(1), 1-87.</w:t>
        <w:br w:type="textWrapping"/>
      </w:r>
    </w:p>
    <w:p w:rsidR="00000000" w:rsidDel="00000000" w:rsidP="00000000" w:rsidRDefault="00000000" w:rsidRPr="00000000" w14:paraId="00000054">
      <w:pPr>
        <w:numPr>
          <w:ilvl w:val="0"/>
          <w:numId w:val="5"/>
        </w:numPr>
        <w:spacing w:after="0" w:afterAutospacing="0" w:before="0" w:beforeAutospacing="0" w:lineRule="auto"/>
        <w:ind w:left="720" w:hanging="360"/>
        <w:jc w:val="both"/>
        <w:rPr>
          <w:rFonts w:ascii="Arial" w:cs="Arial" w:eastAsia="Arial" w:hAnsi="Arial"/>
          <w:color w:val="222222"/>
          <w:sz w:val="24"/>
          <w:szCs w:val="24"/>
          <w:highlight w:val="white"/>
        </w:rPr>
      </w:pPr>
      <w:r w:rsidDel="00000000" w:rsidR="00000000" w:rsidRPr="00000000">
        <w:rPr>
          <w:rFonts w:ascii="Arial" w:cs="Arial" w:eastAsia="Arial" w:hAnsi="Arial"/>
          <w:color w:val="222222"/>
          <w:sz w:val="24"/>
          <w:szCs w:val="24"/>
          <w:highlight w:val="white"/>
          <w:rtl w:val="0"/>
        </w:rPr>
        <w:t xml:space="preserve">Shen, X., Hu, Z., Chen, Q., Liu, S., Liang, R., &amp; Sun, J. (2024). Evolvable psychology-informed neural network for memory behavior modeling. </w:t>
      </w:r>
      <w:r w:rsidDel="00000000" w:rsidR="00000000" w:rsidRPr="00000000">
        <w:rPr>
          <w:rFonts w:ascii="Arial" w:cs="Arial" w:eastAsia="Arial" w:hAnsi="Arial"/>
          <w:i w:val="1"/>
          <w:iCs w:val="1"/>
          <w:color w:val="222222"/>
          <w:sz w:val="24"/>
          <w:szCs w:val="24"/>
          <w:highlight w:val="white"/>
          <w:rtl w:val="0"/>
        </w:rPr>
        <w:t xml:space="preserve">arXiv preprint arXiv:2401.12345</w:t>
      </w:r>
      <w:r w:rsidDel="00000000" w:rsidR="00000000" w:rsidRPr="00000000">
        <w:rPr>
          <w:rFonts w:ascii="Arial" w:cs="Arial" w:eastAsia="Arial" w:hAnsi="Arial"/>
          <w:color w:val="222222"/>
          <w:sz w:val="24"/>
          <w:szCs w:val="24"/>
          <w:highlight w:val="white"/>
          <w:rtl w:val="0"/>
        </w:rPr>
        <w:t xml:space="preserve">.</w:t>
        <w:br w:type="textWrapping"/>
      </w:r>
    </w:p>
    <w:p w:rsidR="00000000" w:rsidDel="00000000" w:rsidP="00000000" w:rsidRDefault="00000000" w:rsidRPr="00000000" w14:paraId="00000055">
      <w:pPr>
        <w:numPr>
          <w:ilvl w:val="0"/>
          <w:numId w:val="5"/>
        </w:numPr>
        <w:spacing w:after="0" w:afterAutospacing="0" w:before="0" w:beforeAutospacing="0" w:lineRule="auto"/>
        <w:ind w:left="720" w:hanging="360"/>
        <w:jc w:val="both"/>
        <w:rPr>
          <w:rFonts w:ascii="Arial" w:cs="Arial" w:eastAsia="Arial" w:hAnsi="Arial"/>
          <w:color w:val="222222"/>
          <w:sz w:val="24"/>
          <w:szCs w:val="24"/>
          <w:highlight w:val="white"/>
        </w:rPr>
      </w:pPr>
      <w:r w:rsidDel="00000000" w:rsidR="00000000" w:rsidRPr="00000000">
        <w:rPr>
          <w:rFonts w:ascii="Arial" w:cs="Arial" w:eastAsia="Arial" w:hAnsi="Arial"/>
          <w:color w:val="222222"/>
          <w:sz w:val="24"/>
          <w:szCs w:val="24"/>
          <w:highlight w:val="white"/>
          <w:rtl w:val="0"/>
        </w:rPr>
        <w:t xml:space="preserve">Lex, E., &amp; Schedl, M. (2022). Psychology-informed recommender systems tutorial. </w:t>
      </w:r>
      <w:r w:rsidDel="00000000" w:rsidR="00000000" w:rsidRPr="00000000">
        <w:rPr>
          <w:rFonts w:ascii="Arial" w:cs="Arial" w:eastAsia="Arial" w:hAnsi="Arial"/>
          <w:i w:val="1"/>
          <w:iCs w:val="1"/>
          <w:color w:val="222222"/>
          <w:sz w:val="24"/>
          <w:szCs w:val="24"/>
          <w:highlight w:val="white"/>
          <w:rtl w:val="0"/>
        </w:rPr>
        <w:t xml:space="preserve">Proceedings of the 16th ACM Conference on Recommender Systems (RecSys'22)</w:t>
      </w:r>
      <w:r w:rsidDel="00000000" w:rsidR="00000000" w:rsidRPr="00000000">
        <w:rPr>
          <w:rFonts w:ascii="Arial" w:cs="Arial" w:eastAsia="Arial" w:hAnsi="Arial"/>
          <w:color w:val="222222"/>
          <w:sz w:val="24"/>
          <w:szCs w:val="24"/>
          <w:highlight w:val="white"/>
          <w:rtl w:val="0"/>
        </w:rPr>
        <w:t xml:space="preserve">, 1-5.</w:t>
        <w:br w:type="textWrapping"/>
      </w:r>
    </w:p>
    <w:p w:rsidR="00000000" w:rsidDel="00000000" w:rsidP="00000000" w:rsidRDefault="00000000" w:rsidRPr="00000000" w14:paraId="00000056">
      <w:pPr>
        <w:numPr>
          <w:ilvl w:val="0"/>
          <w:numId w:val="5"/>
        </w:numPr>
        <w:spacing w:after="0" w:afterAutospacing="0" w:before="0" w:beforeAutospacing="0" w:lineRule="auto"/>
        <w:ind w:left="720" w:hanging="360"/>
        <w:jc w:val="both"/>
        <w:rPr>
          <w:rFonts w:ascii="Arial" w:cs="Arial" w:eastAsia="Arial" w:hAnsi="Arial"/>
          <w:color w:val="222222"/>
          <w:sz w:val="24"/>
          <w:szCs w:val="24"/>
          <w:highlight w:val="white"/>
        </w:rPr>
      </w:pPr>
      <w:r w:rsidDel="00000000" w:rsidR="00000000" w:rsidRPr="00000000">
        <w:rPr>
          <w:rFonts w:ascii="Arial" w:cs="Arial" w:eastAsia="Arial" w:hAnsi="Arial"/>
          <w:color w:val="222222"/>
          <w:sz w:val="24"/>
          <w:szCs w:val="24"/>
          <w:highlight w:val="white"/>
          <w:rtl w:val="0"/>
        </w:rPr>
        <w:t xml:space="preserve">Schedl, M., Moscati, M., Sguerra, B., &amp; Lex, E. (2024). Psychology-informed information access systems workshop. </w:t>
      </w:r>
      <w:r w:rsidDel="00000000" w:rsidR="00000000" w:rsidRPr="00000000">
        <w:rPr>
          <w:rFonts w:ascii="Arial" w:cs="Arial" w:eastAsia="Arial" w:hAnsi="Arial"/>
          <w:i w:val="1"/>
          <w:iCs w:val="1"/>
          <w:color w:val="222222"/>
          <w:sz w:val="24"/>
          <w:szCs w:val="24"/>
          <w:highlight w:val="white"/>
          <w:rtl w:val="0"/>
        </w:rPr>
        <w:t xml:space="preserve">Proceedings of the ACM Web Search and Data Mining Conference (WSDM'24)</w:t>
      </w:r>
      <w:r w:rsidDel="00000000" w:rsidR="00000000" w:rsidRPr="00000000">
        <w:rPr>
          <w:rFonts w:ascii="Arial" w:cs="Arial" w:eastAsia="Arial" w:hAnsi="Arial"/>
          <w:color w:val="222222"/>
          <w:sz w:val="24"/>
          <w:szCs w:val="24"/>
          <w:highlight w:val="white"/>
          <w:rtl w:val="0"/>
        </w:rPr>
        <w:t xml:space="preserve">, 1-3.</w:t>
        <w:br w:type="textWrapping"/>
      </w:r>
    </w:p>
    <w:p w:rsidR="00000000" w:rsidDel="00000000" w:rsidP="00000000" w:rsidRDefault="00000000" w:rsidRPr="00000000" w14:paraId="00000057">
      <w:pPr>
        <w:numPr>
          <w:ilvl w:val="0"/>
          <w:numId w:val="5"/>
        </w:numPr>
        <w:spacing w:after="240" w:before="0" w:beforeAutospacing="0" w:lineRule="auto"/>
        <w:ind w:left="720" w:hanging="360"/>
        <w:jc w:val="both"/>
        <w:rPr>
          <w:rFonts w:ascii="Arial" w:cs="Arial" w:eastAsia="Arial" w:hAnsi="Arial"/>
          <w:color w:val="222222"/>
          <w:sz w:val="24"/>
          <w:szCs w:val="24"/>
          <w:highlight w:val="white"/>
        </w:rPr>
      </w:pPr>
      <w:r w:rsidDel="00000000" w:rsidR="00000000" w:rsidRPr="00000000">
        <w:rPr>
          <w:rFonts w:ascii="Arial" w:cs="Arial" w:eastAsia="Arial" w:hAnsi="Arial"/>
          <w:color w:val="222222"/>
          <w:sz w:val="24"/>
          <w:szCs w:val="24"/>
          <w:highlight w:val="white"/>
          <w:rtl w:val="0"/>
        </w:rPr>
        <w:t xml:space="preserve">Hall, D. L., Silva, Y. N., Wheeler, B., Cheng, L., &amp; Smith, R. (2022). Harnessing the power of interdisciplinary research with psychology-informed cyberbullying detection models. </w:t>
      </w:r>
      <w:r w:rsidDel="00000000" w:rsidR="00000000" w:rsidRPr="00000000">
        <w:rPr>
          <w:rFonts w:ascii="Arial" w:cs="Arial" w:eastAsia="Arial" w:hAnsi="Arial"/>
          <w:i w:val="1"/>
          <w:iCs w:val="1"/>
          <w:color w:val="222222"/>
          <w:sz w:val="24"/>
          <w:szCs w:val="24"/>
          <w:highlight w:val="white"/>
          <w:rtl w:val="0"/>
        </w:rPr>
        <w:t xml:space="preserve">International Journal of Data Science and Analytics, 6</w:t>
      </w:r>
      <w:r w:rsidDel="00000000" w:rsidR="00000000" w:rsidRPr="00000000">
        <w:rPr>
          <w:rFonts w:ascii="Arial" w:cs="Arial" w:eastAsia="Arial" w:hAnsi="Arial"/>
          <w:color w:val="222222"/>
          <w:sz w:val="24"/>
          <w:szCs w:val="24"/>
          <w:highlight w:val="white"/>
          <w:rtl w:val="0"/>
        </w:rPr>
        <w:t xml:space="preserve">(4), 245-263.</w:t>
      </w:r>
    </w:p>
    <w:p w:rsidR="00000000" w:rsidDel="00000000" w:rsidP="00000000" w:rsidRDefault="00000000" w:rsidRPr="00000000" w14:paraId="00000058">
      <w:pPr>
        <w:spacing w:after="240" w:before="240" w:lineRule="auto"/>
        <w:ind w:left="720" w:firstLine="0"/>
        <w:jc w:val="both"/>
        <w:rPr>
          <w:rFonts w:ascii="Arial" w:cs="Arial" w:eastAsia="Arial" w:hAnsi="Arial"/>
          <w:color w:val="222222"/>
          <w:sz w:val="24"/>
          <w:szCs w:val="24"/>
          <w:highlight w:val="white"/>
        </w:rPr>
      </w:pPr>
      <w:r w:rsidDel="00000000" w:rsidR="00000000" w:rsidRPr="00000000">
        <w:rPr>
          <w:rFonts w:ascii="Arial" w:cs="Arial" w:eastAsia="Arial" w:hAnsi="Arial"/>
          <w:color w:val="222222"/>
          <w:sz w:val="24"/>
          <w:szCs w:val="24"/>
          <w:highlight w:val="white"/>
          <w:rtl w:val="0"/>
        </w:rPr>
        <w:br w:type="textWrapping"/>
      </w:r>
    </w:p>
    <w:p w:rsidR="00000000" w:rsidDel="00000000" w:rsidP="00000000" w:rsidRDefault="00000000" w:rsidRPr="00000000" w14:paraId="00000059">
      <w:pPr>
        <w:numPr>
          <w:ilvl w:val="0"/>
          <w:numId w:val="5"/>
        </w:numPr>
        <w:spacing w:after="0" w:afterAutospacing="0" w:before="240" w:lineRule="auto"/>
        <w:ind w:left="720" w:hanging="360"/>
        <w:jc w:val="both"/>
        <w:rPr>
          <w:rFonts w:ascii="Arial" w:cs="Arial" w:eastAsia="Arial" w:hAnsi="Arial"/>
          <w:color w:val="222222"/>
          <w:sz w:val="24"/>
          <w:szCs w:val="24"/>
          <w:highlight w:val="white"/>
        </w:rPr>
      </w:pPr>
      <w:r w:rsidDel="00000000" w:rsidR="00000000" w:rsidRPr="00000000">
        <w:rPr>
          <w:rFonts w:ascii="Arial" w:cs="Arial" w:eastAsia="Arial" w:hAnsi="Arial"/>
          <w:color w:val="222222"/>
          <w:sz w:val="24"/>
          <w:szCs w:val="24"/>
          <w:highlight w:val="white"/>
          <w:rtl w:val="0"/>
        </w:rPr>
        <w:t xml:space="preserve">Bhowmick, S. S., Li, H., Chen, S. H. A., &amp; Zhao, Y. (2024). Social psychology meets social computing: State of the art and future directions. </w:t>
      </w:r>
      <w:r w:rsidDel="00000000" w:rsidR="00000000" w:rsidRPr="00000000">
        <w:rPr>
          <w:rFonts w:ascii="Arial" w:cs="Arial" w:eastAsia="Arial" w:hAnsi="Arial"/>
          <w:i w:val="1"/>
          <w:iCs w:val="1"/>
          <w:color w:val="222222"/>
          <w:sz w:val="24"/>
          <w:szCs w:val="24"/>
          <w:highlight w:val="white"/>
          <w:rtl w:val="0"/>
        </w:rPr>
        <w:t xml:space="preserve">Companion Proceedings of the ACM Web Science Conference (WebSci'24)</w:t>
      </w:r>
      <w:r w:rsidDel="00000000" w:rsidR="00000000" w:rsidRPr="00000000">
        <w:rPr>
          <w:rFonts w:ascii="Arial" w:cs="Arial" w:eastAsia="Arial" w:hAnsi="Arial"/>
          <w:color w:val="222222"/>
          <w:sz w:val="24"/>
          <w:szCs w:val="24"/>
          <w:highlight w:val="white"/>
          <w:rtl w:val="0"/>
        </w:rPr>
        <w:t xml:space="preserve">, 1-10.</w:t>
        <w:br w:type="textWrapping"/>
      </w:r>
    </w:p>
    <w:p w:rsidR="00000000" w:rsidDel="00000000" w:rsidP="00000000" w:rsidRDefault="00000000" w:rsidRPr="00000000" w14:paraId="0000005A">
      <w:pPr>
        <w:numPr>
          <w:ilvl w:val="0"/>
          <w:numId w:val="5"/>
        </w:numPr>
        <w:spacing w:after="0" w:afterAutospacing="0" w:before="0" w:beforeAutospacing="0" w:lineRule="auto"/>
        <w:ind w:left="720" w:hanging="360"/>
        <w:jc w:val="both"/>
        <w:rPr>
          <w:rFonts w:ascii="Arial" w:cs="Arial" w:eastAsia="Arial" w:hAnsi="Arial"/>
          <w:color w:val="222222"/>
          <w:sz w:val="24"/>
          <w:szCs w:val="24"/>
          <w:highlight w:val="white"/>
        </w:rPr>
      </w:pPr>
      <w:r w:rsidDel="00000000" w:rsidR="00000000" w:rsidRPr="00000000">
        <w:rPr>
          <w:rFonts w:ascii="Arial" w:cs="Arial" w:eastAsia="Arial" w:hAnsi="Arial"/>
          <w:color w:val="222222"/>
          <w:sz w:val="24"/>
          <w:szCs w:val="24"/>
          <w:highlight w:val="white"/>
          <w:rtl w:val="0"/>
        </w:rPr>
        <w:t xml:space="preserve">Bhowmick, S. S., Chen, S. H. A., &amp; Srivastava, D. (2024). Cognitive psychology meets data management: State of the art and future directions. </w:t>
      </w:r>
      <w:r w:rsidDel="00000000" w:rsidR="00000000" w:rsidRPr="00000000">
        <w:rPr>
          <w:rFonts w:ascii="Arial" w:cs="Arial" w:eastAsia="Arial" w:hAnsi="Arial"/>
          <w:i w:val="1"/>
          <w:iCs w:val="1"/>
          <w:color w:val="222222"/>
          <w:sz w:val="24"/>
          <w:szCs w:val="24"/>
          <w:highlight w:val="white"/>
          <w:rtl w:val="0"/>
        </w:rPr>
        <w:t xml:space="preserve">Companion of the 2024 ACM International Conference on Data Engineering (ICDE'24)</w:t>
      </w:r>
      <w:r w:rsidDel="00000000" w:rsidR="00000000" w:rsidRPr="00000000">
        <w:rPr>
          <w:rFonts w:ascii="Arial" w:cs="Arial" w:eastAsia="Arial" w:hAnsi="Arial"/>
          <w:color w:val="222222"/>
          <w:sz w:val="24"/>
          <w:szCs w:val="24"/>
          <w:highlight w:val="white"/>
          <w:rtl w:val="0"/>
        </w:rPr>
        <w:t xml:space="preserve">, 1-8.</w:t>
        <w:br w:type="textWrapping"/>
      </w:r>
    </w:p>
    <w:p w:rsidR="00000000" w:rsidDel="00000000" w:rsidP="00000000" w:rsidRDefault="00000000" w:rsidRPr="00000000" w14:paraId="0000005B">
      <w:pPr>
        <w:numPr>
          <w:ilvl w:val="0"/>
          <w:numId w:val="5"/>
        </w:numPr>
        <w:spacing w:after="0" w:afterAutospacing="0" w:before="0" w:beforeAutospacing="0" w:lineRule="auto"/>
        <w:ind w:left="720" w:hanging="360"/>
        <w:jc w:val="both"/>
        <w:rPr>
          <w:rFonts w:ascii="Arial" w:cs="Arial" w:eastAsia="Arial" w:hAnsi="Arial"/>
          <w:color w:val="222222"/>
          <w:sz w:val="24"/>
          <w:szCs w:val="24"/>
          <w:highlight w:val="white"/>
        </w:rPr>
      </w:pPr>
      <w:r w:rsidDel="00000000" w:rsidR="00000000" w:rsidRPr="00000000">
        <w:rPr>
          <w:rFonts w:ascii="Arial" w:cs="Arial" w:eastAsia="Arial" w:hAnsi="Arial"/>
          <w:color w:val="222222"/>
          <w:sz w:val="24"/>
          <w:szCs w:val="24"/>
          <w:highlight w:val="white"/>
          <w:rtl w:val="0"/>
        </w:rPr>
        <w:t xml:space="preserve">Lex, E., &amp; Schedl, M. (2022). Psychology-informed recommender systems: A human-centric perspective on recommender systems. </w:t>
      </w:r>
      <w:r w:rsidDel="00000000" w:rsidR="00000000" w:rsidRPr="00000000">
        <w:rPr>
          <w:rFonts w:ascii="Arial" w:cs="Arial" w:eastAsia="Arial" w:hAnsi="Arial"/>
          <w:i w:val="1"/>
          <w:iCs w:val="1"/>
          <w:color w:val="222222"/>
          <w:sz w:val="24"/>
          <w:szCs w:val="24"/>
          <w:highlight w:val="white"/>
          <w:rtl w:val="0"/>
        </w:rPr>
        <w:t xml:space="preserve">Proceedings of the ACM Conference on Human Information Interaction and Retrieval (CHIIR'22)</w:t>
      </w:r>
      <w:r w:rsidDel="00000000" w:rsidR="00000000" w:rsidRPr="00000000">
        <w:rPr>
          <w:rFonts w:ascii="Arial" w:cs="Arial" w:eastAsia="Arial" w:hAnsi="Arial"/>
          <w:color w:val="222222"/>
          <w:sz w:val="24"/>
          <w:szCs w:val="24"/>
          <w:highlight w:val="white"/>
          <w:rtl w:val="0"/>
        </w:rPr>
        <w:t xml:space="preserve">, 1-7.</w:t>
        <w:br w:type="textWrapping"/>
      </w:r>
    </w:p>
    <w:p w:rsidR="00000000" w:rsidDel="00000000" w:rsidP="00000000" w:rsidRDefault="00000000" w:rsidRPr="00000000" w14:paraId="0000005C">
      <w:pPr>
        <w:numPr>
          <w:ilvl w:val="0"/>
          <w:numId w:val="5"/>
        </w:numPr>
        <w:spacing w:after="0" w:afterAutospacing="0" w:before="0" w:beforeAutospacing="0" w:lineRule="auto"/>
        <w:ind w:left="720" w:hanging="360"/>
        <w:jc w:val="both"/>
        <w:rPr>
          <w:rFonts w:ascii="Arial" w:cs="Arial" w:eastAsia="Arial" w:hAnsi="Arial"/>
          <w:color w:val="222222"/>
          <w:sz w:val="24"/>
          <w:szCs w:val="24"/>
          <w:highlight w:val="white"/>
        </w:rPr>
      </w:pPr>
      <w:r w:rsidDel="00000000" w:rsidR="00000000" w:rsidRPr="00000000">
        <w:rPr>
          <w:rFonts w:ascii="Arial" w:cs="Arial" w:eastAsia="Arial" w:hAnsi="Arial"/>
          <w:color w:val="222222"/>
          <w:sz w:val="24"/>
          <w:szCs w:val="24"/>
          <w:highlight w:val="white"/>
          <w:rtl w:val="0"/>
        </w:rPr>
        <w:t xml:space="preserve">Henry, N. F. (2023). Modelling music selection in everyday life with applications for psychology-informed music recommender systems. </w:t>
      </w:r>
      <w:r w:rsidDel="00000000" w:rsidR="00000000" w:rsidRPr="00000000">
        <w:rPr>
          <w:rFonts w:ascii="Arial" w:cs="Arial" w:eastAsia="Arial" w:hAnsi="Arial"/>
          <w:i w:val="1"/>
          <w:iCs w:val="1"/>
          <w:color w:val="222222"/>
          <w:sz w:val="24"/>
          <w:szCs w:val="24"/>
          <w:highlight w:val="white"/>
          <w:rtl w:val="0"/>
        </w:rPr>
        <w:t xml:space="preserve">Ph.D. Thesis, University of Leeds</w:t>
      </w:r>
      <w:r w:rsidDel="00000000" w:rsidR="00000000" w:rsidRPr="00000000">
        <w:rPr>
          <w:rFonts w:ascii="Arial" w:cs="Arial" w:eastAsia="Arial" w:hAnsi="Arial"/>
          <w:color w:val="222222"/>
          <w:sz w:val="24"/>
          <w:szCs w:val="24"/>
          <w:highlight w:val="white"/>
          <w:rtl w:val="0"/>
        </w:rPr>
        <w:t xml:space="preserve">.</w:t>
        <w:br w:type="textWrapping"/>
      </w:r>
    </w:p>
    <w:p w:rsidR="00000000" w:rsidDel="00000000" w:rsidP="00000000" w:rsidRDefault="00000000" w:rsidRPr="00000000" w14:paraId="0000005D">
      <w:pPr>
        <w:numPr>
          <w:ilvl w:val="0"/>
          <w:numId w:val="5"/>
        </w:numPr>
        <w:spacing w:after="0" w:afterAutospacing="0" w:before="0" w:beforeAutospacing="0" w:lineRule="auto"/>
        <w:ind w:left="720" w:hanging="360"/>
        <w:jc w:val="both"/>
        <w:rPr>
          <w:rFonts w:ascii="Arial" w:cs="Arial" w:eastAsia="Arial" w:hAnsi="Arial"/>
          <w:color w:val="222222"/>
          <w:sz w:val="24"/>
          <w:szCs w:val="24"/>
          <w:highlight w:val="white"/>
        </w:rPr>
      </w:pPr>
      <w:r w:rsidDel="00000000" w:rsidR="00000000" w:rsidRPr="00000000">
        <w:rPr>
          <w:rFonts w:ascii="Arial" w:cs="Arial" w:eastAsia="Arial" w:hAnsi="Arial"/>
          <w:color w:val="222222"/>
          <w:sz w:val="24"/>
          <w:szCs w:val="24"/>
          <w:highlight w:val="white"/>
          <w:rtl w:val="0"/>
        </w:rPr>
        <w:t xml:space="preserve">Bozdemir, B. S. (2022). </w:t>
      </w:r>
      <w:r w:rsidDel="00000000" w:rsidR="00000000" w:rsidRPr="00000000">
        <w:rPr>
          <w:rFonts w:ascii="Arial" w:cs="Arial" w:eastAsia="Arial" w:hAnsi="Arial"/>
          <w:i w:val="1"/>
          <w:iCs w:val="1"/>
          <w:color w:val="222222"/>
          <w:sz w:val="24"/>
          <w:szCs w:val="24"/>
          <w:highlight w:val="white"/>
          <w:rtl w:val="0"/>
        </w:rPr>
        <w:t xml:space="preserve">Psychology and social policy</w:t>
      </w:r>
      <w:r w:rsidDel="00000000" w:rsidR="00000000" w:rsidRPr="00000000">
        <w:rPr>
          <w:rFonts w:ascii="Arial" w:cs="Arial" w:eastAsia="Arial" w:hAnsi="Arial"/>
          <w:color w:val="222222"/>
          <w:sz w:val="24"/>
          <w:szCs w:val="24"/>
          <w:highlight w:val="white"/>
          <w:rtl w:val="0"/>
        </w:rPr>
        <w:t xml:space="preserve">. Springer.</w:t>
        <w:br w:type="textWrapping"/>
      </w:r>
    </w:p>
    <w:p w:rsidR="00000000" w:rsidDel="00000000" w:rsidP="00000000" w:rsidRDefault="00000000" w:rsidRPr="00000000" w14:paraId="0000005E">
      <w:pPr>
        <w:numPr>
          <w:ilvl w:val="0"/>
          <w:numId w:val="5"/>
        </w:numPr>
        <w:spacing w:after="0" w:afterAutospacing="0" w:before="0" w:beforeAutospacing="0" w:lineRule="auto"/>
        <w:ind w:left="720" w:hanging="360"/>
        <w:jc w:val="both"/>
        <w:rPr>
          <w:rFonts w:ascii="Arial" w:cs="Arial" w:eastAsia="Arial" w:hAnsi="Arial"/>
          <w:color w:val="222222"/>
          <w:sz w:val="24"/>
          <w:szCs w:val="24"/>
          <w:highlight w:val="white"/>
        </w:rPr>
      </w:pPr>
      <w:r w:rsidDel="00000000" w:rsidR="00000000" w:rsidRPr="00000000">
        <w:rPr>
          <w:rFonts w:ascii="Arial" w:cs="Arial" w:eastAsia="Arial" w:hAnsi="Arial"/>
          <w:color w:val="222222"/>
          <w:sz w:val="24"/>
          <w:szCs w:val="24"/>
          <w:highlight w:val="white"/>
          <w:rtl w:val="0"/>
        </w:rPr>
        <w:t xml:space="preserve">Allcott, H., &amp; Gentzkow, M. (2017). Social media and fake news in the 2016 election. </w:t>
      </w:r>
      <w:r w:rsidDel="00000000" w:rsidR="00000000" w:rsidRPr="00000000">
        <w:rPr>
          <w:rFonts w:ascii="Arial" w:cs="Arial" w:eastAsia="Arial" w:hAnsi="Arial"/>
          <w:i w:val="1"/>
          <w:iCs w:val="1"/>
          <w:color w:val="222222"/>
          <w:sz w:val="24"/>
          <w:szCs w:val="24"/>
          <w:highlight w:val="white"/>
          <w:rtl w:val="0"/>
        </w:rPr>
        <w:t xml:space="preserve">Journal of Economic Perspectives, 31</w:t>
      </w:r>
      <w:r w:rsidDel="00000000" w:rsidR="00000000" w:rsidRPr="00000000">
        <w:rPr>
          <w:rFonts w:ascii="Arial" w:cs="Arial" w:eastAsia="Arial" w:hAnsi="Arial"/>
          <w:color w:val="222222"/>
          <w:sz w:val="24"/>
          <w:szCs w:val="24"/>
          <w:highlight w:val="white"/>
          <w:rtl w:val="0"/>
        </w:rPr>
        <w:t xml:space="preserve">(2), 211-236.</w:t>
        <w:br w:type="textWrapping"/>
      </w:r>
    </w:p>
    <w:p w:rsidR="00000000" w:rsidDel="00000000" w:rsidP="00000000" w:rsidRDefault="00000000" w:rsidRPr="00000000" w14:paraId="0000005F">
      <w:pPr>
        <w:numPr>
          <w:ilvl w:val="0"/>
          <w:numId w:val="5"/>
        </w:numPr>
        <w:spacing w:after="0" w:afterAutospacing="0" w:before="0" w:beforeAutospacing="0" w:lineRule="auto"/>
        <w:ind w:left="720" w:hanging="360"/>
        <w:jc w:val="both"/>
        <w:rPr>
          <w:rFonts w:ascii="Arial" w:cs="Arial" w:eastAsia="Arial" w:hAnsi="Arial"/>
          <w:color w:val="222222"/>
          <w:sz w:val="24"/>
          <w:szCs w:val="24"/>
          <w:highlight w:val="white"/>
        </w:rPr>
      </w:pPr>
      <w:r w:rsidDel="00000000" w:rsidR="00000000" w:rsidRPr="00000000">
        <w:rPr>
          <w:rFonts w:ascii="Arial" w:cs="Arial" w:eastAsia="Arial" w:hAnsi="Arial"/>
          <w:color w:val="222222"/>
          <w:sz w:val="24"/>
          <w:szCs w:val="24"/>
          <w:highlight w:val="white"/>
          <w:rtl w:val="0"/>
        </w:rPr>
        <w:t xml:space="preserve">Vosoughi, S., Roy, D., &amp; Aral, S. (2018). The spread of true and false news online. </w:t>
      </w:r>
      <w:r w:rsidDel="00000000" w:rsidR="00000000" w:rsidRPr="00000000">
        <w:rPr>
          <w:rFonts w:ascii="Arial" w:cs="Arial" w:eastAsia="Arial" w:hAnsi="Arial"/>
          <w:i w:val="1"/>
          <w:iCs w:val="1"/>
          <w:color w:val="222222"/>
          <w:sz w:val="24"/>
          <w:szCs w:val="24"/>
          <w:highlight w:val="white"/>
          <w:rtl w:val="0"/>
        </w:rPr>
        <w:t xml:space="preserve">Science, 359</w:t>
      </w:r>
      <w:r w:rsidDel="00000000" w:rsidR="00000000" w:rsidRPr="00000000">
        <w:rPr>
          <w:rFonts w:ascii="Arial" w:cs="Arial" w:eastAsia="Arial" w:hAnsi="Arial"/>
          <w:color w:val="222222"/>
          <w:sz w:val="24"/>
          <w:szCs w:val="24"/>
          <w:highlight w:val="white"/>
          <w:rtl w:val="0"/>
        </w:rPr>
        <w:t xml:space="preserve">(6380), 1146-1151.</w:t>
        <w:br w:type="textWrapping"/>
      </w:r>
    </w:p>
    <w:p w:rsidR="00000000" w:rsidDel="00000000" w:rsidP="00000000" w:rsidRDefault="00000000" w:rsidRPr="00000000" w14:paraId="00000060">
      <w:pPr>
        <w:numPr>
          <w:ilvl w:val="0"/>
          <w:numId w:val="5"/>
        </w:numPr>
        <w:spacing w:after="0" w:afterAutospacing="0" w:before="0" w:beforeAutospacing="0" w:lineRule="auto"/>
        <w:ind w:left="720" w:hanging="360"/>
        <w:jc w:val="both"/>
        <w:rPr>
          <w:rFonts w:ascii="Arial" w:cs="Arial" w:eastAsia="Arial" w:hAnsi="Arial"/>
          <w:color w:val="222222"/>
          <w:sz w:val="24"/>
          <w:szCs w:val="24"/>
          <w:highlight w:val="white"/>
        </w:rPr>
      </w:pPr>
      <w:r w:rsidDel="00000000" w:rsidR="00000000" w:rsidRPr="00000000">
        <w:rPr>
          <w:rFonts w:ascii="Arial" w:cs="Arial" w:eastAsia="Arial" w:hAnsi="Arial"/>
          <w:color w:val="222222"/>
          <w:sz w:val="24"/>
          <w:szCs w:val="24"/>
          <w:highlight w:val="white"/>
          <w:rtl w:val="0"/>
        </w:rPr>
        <w:t xml:space="preserve">Pennycook, G., &amp; Rand, D. G. (2021). The psychology of fake news. </w:t>
      </w:r>
      <w:r w:rsidDel="00000000" w:rsidR="00000000" w:rsidRPr="00000000">
        <w:rPr>
          <w:rFonts w:ascii="Arial" w:cs="Arial" w:eastAsia="Arial" w:hAnsi="Arial"/>
          <w:i w:val="1"/>
          <w:iCs w:val="1"/>
          <w:color w:val="222222"/>
          <w:sz w:val="24"/>
          <w:szCs w:val="24"/>
          <w:highlight w:val="white"/>
          <w:rtl w:val="0"/>
        </w:rPr>
        <w:t xml:space="preserve">Trends in Cognitive Sciences, 25</w:t>
      </w:r>
      <w:r w:rsidDel="00000000" w:rsidR="00000000" w:rsidRPr="00000000">
        <w:rPr>
          <w:rFonts w:ascii="Arial" w:cs="Arial" w:eastAsia="Arial" w:hAnsi="Arial"/>
          <w:color w:val="222222"/>
          <w:sz w:val="24"/>
          <w:szCs w:val="24"/>
          <w:highlight w:val="white"/>
          <w:rtl w:val="0"/>
        </w:rPr>
        <w:t xml:space="preserve">(5), 388-402.</w:t>
        <w:br w:type="textWrapping"/>
      </w:r>
    </w:p>
    <w:p w:rsidR="00000000" w:rsidDel="00000000" w:rsidP="00000000" w:rsidRDefault="00000000" w:rsidRPr="00000000" w14:paraId="00000061">
      <w:pPr>
        <w:numPr>
          <w:ilvl w:val="0"/>
          <w:numId w:val="5"/>
        </w:numPr>
        <w:spacing w:after="0" w:afterAutospacing="0" w:before="0" w:beforeAutospacing="0" w:lineRule="auto"/>
        <w:ind w:left="720" w:hanging="360"/>
        <w:jc w:val="both"/>
        <w:rPr>
          <w:rFonts w:ascii="Arial" w:cs="Arial" w:eastAsia="Arial" w:hAnsi="Arial"/>
          <w:color w:val="222222"/>
          <w:sz w:val="24"/>
          <w:szCs w:val="24"/>
          <w:highlight w:val="white"/>
        </w:rPr>
      </w:pPr>
      <w:r w:rsidDel="00000000" w:rsidR="00000000" w:rsidRPr="00000000">
        <w:rPr>
          <w:rFonts w:ascii="Arial" w:cs="Arial" w:eastAsia="Arial" w:hAnsi="Arial"/>
          <w:color w:val="222222"/>
          <w:sz w:val="24"/>
          <w:szCs w:val="24"/>
          <w:highlight w:val="white"/>
          <w:rtl w:val="0"/>
        </w:rPr>
        <w:t xml:space="preserve">Shu, K., Sliva, A., Wang, S., Tang, J., &amp; Liu, H. (2017). Fake news detection on social media: A data mining perspective. </w:t>
      </w:r>
      <w:r w:rsidDel="00000000" w:rsidR="00000000" w:rsidRPr="00000000">
        <w:rPr>
          <w:rFonts w:ascii="Arial" w:cs="Arial" w:eastAsia="Arial" w:hAnsi="Arial"/>
          <w:i w:val="1"/>
          <w:iCs w:val="1"/>
          <w:color w:val="222222"/>
          <w:sz w:val="24"/>
          <w:szCs w:val="24"/>
          <w:highlight w:val="white"/>
          <w:rtl w:val="0"/>
        </w:rPr>
        <w:t xml:space="preserve">ACM SIGKDD Explorations Newsletter, 19</w:t>
      </w:r>
      <w:r w:rsidDel="00000000" w:rsidR="00000000" w:rsidRPr="00000000">
        <w:rPr>
          <w:rFonts w:ascii="Arial" w:cs="Arial" w:eastAsia="Arial" w:hAnsi="Arial"/>
          <w:color w:val="222222"/>
          <w:sz w:val="24"/>
          <w:szCs w:val="24"/>
          <w:highlight w:val="white"/>
          <w:rtl w:val="0"/>
        </w:rPr>
        <w:t xml:space="preserve">(1), 22-36.</w:t>
        <w:br w:type="textWrapping"/>
      </w:r>
    </w:p>
    <w:p w:rsidR="00000000" w:rsidDel="00000000" w:rsidP="00000000" w:rsidRDefault="00000000" w:rsidRPr="00000000" w14:paraId="00000062">
      <w:pPr>
        <w:numPr>
          <w:ilvl w:val="0"/>
          <w:numId w:val="5"/>
        </w:numPr>
        <w:spacing w:after="240" w:before="0" w:beforeAutospacing="0" w:lineRule="auto"/>
        <w:ind w:left="720" w:hanging="360"/>
        <w:jc w:val="both"/>
        <w:rPr>
          <w:rFonts w:ascii="Arial" w:cs="Arial" w:eastAsia="Arial" w:hAnsi="Arial"/>
          <w:color w:val="222222"/>
          <w:sz w:val="24"/>
          <w:szCs w:val="24"/>
          <w:highlight w:val="white"/>
        </w:rPr>
      </w:pPr>
      <w:r w:rsidDel="00000000" w:rsidR="00000000" w:rsidRPr="00000000">
        <w:rPr>
          <w:rFonts w:ascii="Arial" w:cs="Arial" w:eastAsia="Arial" w:hAnsi="Arial"/>
          <w:color w:val="222222"/>
          <w:sz w:val="24"/>
          <w:szCs w:val="24"/>
          <w:highlight w:val="white"/>
          <w:rtl w:val="0"/>
        </w:rPr>
        <w:t xml:space="preserve">Kumar, A., &amp; Sharma, A. (2021). A review on sentiment analysis and emotion detection from text. </w:t>
      </w:r>
      <w:r w:rsidDel="00000000" w:rsidR="00000000" w:rsidRPr="00000000">
        <w:rPr>
          <w:rFonts w:ascii="Arial" w:cs="Arial" w:eastAsia="Arial" w:hAnsi="Arial"/>
          <w:i w:val="1"/>
          <w:iCs w:val="1"/>
          <w:color w:val="222222"/>
          <w:sz w:val="24"/>
          <w:szCs w:val="24"/>
          <w:highlight w:val="white"/>
          <w:rtl w:val="0"/>
        </w:rPr>
        <w:t xml:space="preserve">Journal of the Indian Institute of Science, 101</w:t>
      </w:r>
      <w:r w:rsidDel="00000000" w:rsidR="00000000" w:rsidRPr="00000000">
        <w:rPr>
          <w:rFonts w:ascii="Arial" w:cs="Arial" w:eastAsia="Arial" w:hAnsi="Arial"/>
          <w:color w:val="222222"/>
          <w:sz w:val="24"/>
          <w:szCs w:val="24"/>
          <w:highlight w:val="white"/>
          <w:rtl w:val="0"/>
        </w:rPr>
        <w:t xml:space="preserve">(4), 435-448.</w:t>
        <w:br w:type="textWrapping"/>
      </w:r>
    </w:p>
    <w:p w:rsidR="00000000" w:rsidDel="00000000" w:rsidP="00000000" w:rsidRDefault="00000000" w:rsidRPr="00000000" w14:paraId="0000006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Guide Comments:</w:t>
        <w:tab/>
        <w:tab/>
        <w:tab/>
        <w:tab/>
        <w:tab/>
        <w:tab/>
        <w:tab/>
      </w:r>
    </w:p>
    <w:p w:rsidR="00000000" w:rsidDel="00000000" w:rsidP="00000000" w:rsidRDefault="00000000" w:rsidRPr="00000000" w14:paraId="00000068">
      <w:pPr>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of the Guide with date</w:t>
        <w:tab/>
      </w:r>
    </w:p>
    <w:p w:rsidR="00000000" w:rsidDel="00000000" w:rsidP="00000000" w:rsidRDefault="00000000" w:rsidRPr="00000000" w14:paraId="0000006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Expert Committee Reviews</w:t>
      </w:r>
    </w:p>
    <w:p w:rsidR="00000000" w:rsidDel="00000000" w:rsidP="00000000" w:rsidRDefault="00000000" w:rsidRPr="00000000" w14:paraId="00000073">
      <w:pPr>
        <w:rPr>
          <w:rFonts w:ascii="Times New Roman" w:cs="Times New Roman" w:eastAsia="Times New Roman" w:hAnsi="Times New Roman"/>
          <w:b w:val="1"/>
          <w:bCs w:val="1"/>
          <w:sz w:val="24"/>
          <w:szCs w:val="24"/>
        </w:rPr>
      </w:pPr>
      <w:r w:rsidDel="00000000" w:rsidR="00000000" w:rsidRPr="00000000">
        <w:rPr>
          <w:rtl w:val="0"/>
        </w:rPr>
      </w:r>
    </w:p>
    <w:tbl>
      <w:tblPr>
        <w:tblStyle w:val="Table2"/>
        <w:tblW w:w="10343.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9"/>
        <w:gridCol w:w="1883"/>
        <w:gridCol w:w="7561"/>
        <w:tblGridChange w:id="0">
          <w:tblGrid>
            <w:gridCol w:w="899"/>
            <w:gridCol w:w="1883"/>
            <w:gridCol w:w="7561"/>
          </w:tblGrid>
        </w:tblGridChange>
      </w:tblGrid>
      <w:tr>
        <w:trPr>
          <w:cantSplit w:val="0"/>
          <w:trHeight w:val="404" w:hRule="atLeast"/>
          <w:tblHeader w:val="0"/>
        </w:trPr>
        <w:tc>
          <w:tcPr/>
          <w:p w:rsidR="00000000" w:rsidDel="00000000" w:rsidP="00000000" w:rsidRDefault="00000000" w:rsidRPr="00000000" w14:paraId="00000074">
            <w:pPr>
              <w:widowControl w:val="0"/>
              <w:spacing w:after="0" w:line="256" w:lineRule="auto"/>
              <w:ind w:left="10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Sl. No</w:t>
            </w:r>
          </w:p>
        </w:tc>
        <w:tc>
          <w:tcPr/>
          <w:p w:rsidR="00000000" w:rsidDel="00000000" w:rsidP="00000000" w:rsidRDefault="00000000" w:rsidRPr="00000000" w14:paraId="00000075">
            <w:pPr>
              <w:widowControl w:val="0"/>
              <w:spacing w:after="0" w:line="256" w:lineRule="auto"/>
              <w:ind w:left="680" w:right="677" w:firstLine="0"/>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76">
            <w:pPr>
              <w:widowControl w:val="0"/>
              <w:spacing w:after="0" w:line="256" w:lineRule="auto"/>
              <w:ind w:left="2432" w:right="2426"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Comments </w:t>
            </w:r>
          </w:p>
        </w:tc>
      </w:tr>
      <w:tr>
        <w:trPr>
          <w:cantSplit w:val="0"/>
          <w:trHeight w:val="945" w:hRule="atLeast"/>
          <w:tblHeader w:val="0"/>
        </w:trPr>
        <w:tc>
          <w:tcPr/>
          <w:p w:rsidR="00000000" w:rsidDel="00000000" w:rsidP="00000000" w:rsidRDefault="00000000" w:rsidRPr="00000000" w14:paraId="00000077">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78">
            <w:pPr>
              <w:widowControl w:val="0"/>
              <w:spacing w:after="0" w:line="240" w:lineRule="auto"/>
              <w:jc w:val="center"/>
              <w:rPr>
                <w:rFonts w:ascii="Times New Roman" w:cs="Times New Roman" w:eastAsia="Times New Roman" w:hAnsi="Times New Roman"/>
                <w:sz w:val="28"/>
                <w:szCs w:val="28"/>
              </w:rPr>
            </w:pPr>
            <w:bookmarkStart w:colFirst="0" w:colLast="0" w:name="_30j0zll" w:id="4"/>
            <w:bookmarkEnd w:id="4"/>
            <w:r w:rsidDel="00000000" w:rsidR="00000000" w:rsidRPr="00000000">
              <w:rPr>
                <w:rFonts w:ascii="Times New Roman" w:cs="Times New Roman" w:eastAsia="Times New Roman" w:hAnsi="Times New Roman"/>
                <w:sz w:val="28"/>
                <w:szCs w:val="28"/>
                <w:rtl w:val="0"/>
              </w:rPr>
              <w:t xml:space="preserve">Expert 1</w:t>
            </w:r>
          </w:p>
        </w:tc>
        <w:tc>
          <w:tcPr/>
          <w:p w:rsidR="00000000" w:rsidDel="00000000" w:rsidP="00000000" w:rsidRDefault="00000000" w:rsidRPr="00000000" w14:paraId="00000079">
            <w:pPr>
              <w:widowControl w:val="0"/>
              <w:spacing w:after="0"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rHeight w:val="949" w:hRule="atLeast"/>
          <w:tblHeader w:val="0"/>
        </w:trPr>
        <w:tc>
          <w:tcPr/>
          <w:p w:rsidR="00000000" w:rsidDel="00000000" w:rsidP="00000000" w:rsidRDefault="00000000" w:rsidRPr="00000000" w14:paraId="0000007A">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07B">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Expert 2</w:t>
            </w:r>
          </w:p>
        </w:tc>
        <w:tc>
          <w:tcPr/>
          <w:p w:rsidR="00000000" w:rsidDel="00000000" w:rsidP="00000000" w:rsidRDefault="00000000" w:rsidRPr="00000000" w14:paraId="0000007C">
            <w:pPr>
              <w:widowControl w:val="0"/>
              <w:spacing w:after="0" w:line="240"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7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tabs>
          <w:tab w:val="left" w:leader="none" w:pos="2655"/>
        </w:tabs>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Accepted </w:t>
        <w:tab/>
        <w:tab/>
        <w:t xml:space="preserve">                     Rejected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927100</wp:posOffset>
                </wp:positionH>
                <wp:positionV relativeFrom="paragraph">
                  <wp:posOffset>0</wp:posOffset>
                </wp:positionV>
                <wp:extent cx="212725" cy="174625"/>
                <wp:effectExtent b="0" l="0" r="0" t="0"/>
                <wp:wrapNone/>
                <wp:docPr id="1" name=""/>
                <a:graphic>
                  <a:graphicData uri="http://schemas.microsoft.com/office/word/2010/wordprocessingShape">
                    <wps:wsp>
                      <wps:cNvSpPr/>
                      <wps:cNvPr id="2" name="Shape 2"/>
                      <wps:spPr>
                        <a:xfrm>
                          <a:off x="5250750" y="3703800"/>
                          <a:ext cx="190500" cy="152400"/>
                        </a:xfrm>
                        <a:prstGeom prst="rect">
                          <a:avLst/>
                        </a:prstGeom>
                        <a:solidFill>
                          <a:schemeClr val="lt1"/>
                        </a:solidFill>
                        <a:ln cap="flat" cmpd="sng" w="222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927100</wp:posOffset>
                </wp:positionH>
                <wp:positionV relativeFrom="paragraph">
                  <wp:posOffset>0</wp:posOffset>
                </wp:positionV>
                <wp:extent cx="212725" cy="174625"/>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212725" cy="1746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3454400</wp:posOffset>
                </wp:positionH>
                <wp:positionV relativeFrom="paragraph">
                  <wp:posOffset>0</wp:posOffset>
                </wp:positionV>
                <wp:extent cx="212725" cy="174625"/>
                <wp:effectExtent b="0" l="0" r="0" t="0"/>
                <wp:wrapNone/>
                <wp:docPr id="2" name=""/>
                <a:graphic>
                  <a:graphicData uri="http://schemas.microsoft.com/office/word/2010/wordprocessingShape">
                    <wps:wsp>
                      <wps:cNvSpPr/>
                      <wps:cNvPr id="3" name="Shape 3"/>
                      <wps:spPr>
                        <a:xfrm>
                          <a:off x="5250750" y="3703800"/>
                          <a:ext cx="190500" cy="152400"/>
                        </a:xfrm>
                        <a:prstGeom prst="rect">
                          <a:avLst/>
                        </a:prstGeom>
                        <a:solidFill>
                          <a:schemeClr val="lt1"/>
                        </a:solidFill>
                        <a:ln cap="flat" cmpd="sng" w="222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3454400</wp:posOffset>
                </wp:positionH>
                <wp:positionV relativeFrom="paragraph">
                  <wp:posOffset>0</wp:posOffset>
                </wp:positionV>
                <wp:extent cx="212725" cy="174625"/>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212725" cy="174625"/>
                        </a:xfrm>
                        <a:prstGeom prst="rect"/>
                        <a:ln/>
                      </pic:spPr>
                    </pic:pic>
                  </a:graphicData>
                </a:graphic>
              </wp:anchor>
            </w:drawing>
          </mc:Fallback>
        </mc:AlternateContent>
      </w:r>
    </w:p>
    <w:p w:rsidR="00000000" w:rsidDel="00000000" w:rsidP="00000000" w:rsidRDefault="00000000" w:rsidRPr="00000000" w14:paraId="00000080">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tl w:val="0"/>
      </w:rPr>
      <w:t xml:space="preserve">M.S. RAMAIAH INSTITUTE OF TECHNOLOGY</w:t>
    </w:r>
  </w:p>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tl w:val="0"/>
      </w:rPr>
      <w:t xml:space="preserve">(Autonomous Institute, Affiliated to VTU)</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firstLine="720"/>
      <w:jc w:val="center"/>
      <w:rPr>
        <w:color w:val="000000"/>
        <w:sz w:val="32"/>
        <w:szCs w:val="32"/>
      </w:rPr>
    </w:pPr>
    <w:r w:rsidDel="00000000" w:rsidR="00000000" w:rsidRPr="00000000">
      <w:rPr>
        <w:color w:val="000000"/>
        <w:sz w:val="32"/>
        <w:szCs w:val="32"/>
        <w:rtl w:val="0"/>
      </w:rPr>
      <w:t xml:space="preserve">M.S. RAMAIAH INSTITUTE OF TECHNOLOGY</w:t>
    </w:r>
  </w:p>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firstLine="720"/>
      <w:jc w:val="center"/>
      <w:rPr>
        <w:color w:val="000000"/>
      </w:rPr>
    </w:pPr>
    <w:r w:rsidDel="00000000" w:rsidR="00000000" w:rsidRPr="00000000">
      <w:rPr>
        <w:color w:val="000000"/>
        <w:rtl w:val="0"/>
      </w:rPr>
      <w:t xml:space="preserve">(Autonomous Institute, Affiliated to VTU)</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-790573</wp:posOffset>
          </wp:positionH>
          <wp:positionV relativeFrom="paragraph">
            <wp:posOffset>-333373</wp:posOffset>
          </wp:positionV>
          <wp:extent cx="2189480" cy="723900"/>
          <wp:effectExtent b="0" l="0" r="0" t="0"/>
          <wp:wrapSquare wrapText="bothSides" distB="0" distT="0" distL="114300" distR="114300"/>
          <wp:docPr descr="C:\Users\Raji\Desktop\RIT_Logo.jpg" id="4" name="image1.jpg"/>
          <a:graphic>
            <a:graphicData uri="http://schemas.openxmlformats.org/drawingml/2006/picture">
              <pic:pic>
                <pic:nvPicPr>
                  <pic:cNvPr descr="C:\Users\Raji\Desktop\RIT_Logo.jpg" id="0" name="image1.jpg"/>
                  <pic:cNvPicPr preferRelativeResize="0"/>
                </pic:nvPicPr>
                <pic:blipFill>
                  <a:blip r:embed="rId1"/>
                  <a:srcRect b="0" l="0" r="0" t="0"/>
                  <a:stretch>
                    <a:fillRect/>
                  </a:stretch>
                </pic:blipFill>
                <pic:spPr>
                  <a:xfrm>
                    <a:off x="0" y="0"/>
                    <a:ext cx="2189480" cy="7239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-647698</wp:posOffset>
          </wp:positionH>
          <wp:positionV relativeFrom="paragraph">
            <wp:posOffset>-314323</wp:posOffset>
          </wp:positionV>
          <wp:extent cx="2189480" cy="723900"/>
          <wp:effectExtent b="0" l="0" r="0" t="0"/>
          <wp:wrapSquare wrapText="bothSides" distB="0" distT="0" distL="114300" distR="114300"/>
          <wp:docPr descr="C:\Users\Raji\Desktop\RIT_Logo.jpg" id="3" name="image1.jpg"/>
          <a:graphic>
            <a:graphicData uri="http://schemas.openxmlformats.org/drawingml/2006/picture">
              <pic:pic>
                <pic:nvPicPr>
                  <pic:cNvPr descr="C:\Users\Raji\Desktop\RIT_Logo.jpg" id="0" name="image1.jpg"/>
                  <pic:cNvPicPr preferRelativeResize="0"/>
                </pic:nvPicPr>
                <pic:blipFill>
                  <a:blip r:embed="rId1"/>
                  <a:srcRect b="0" l="0" r="0" t="0"/>
                  <a:stretch>
                    <a:fillRect/>
                  </a:stretch>
                </pic:blipFill>
                <pic:spPr>
                  <a:xfrm>
                    <a:off x="0" y="0"/>
                    <a:ext cx="2189480" cy="72390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