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3150" w14:textId="76241325" w:rsidR="00955CA8" w:rsidRPr="00955CA8" w:rsidRDefault="00955CA8" w:rsidP="00955CA8">
      <w:pPr>
        <w:jc w:val="center"/>
        <w:rPr>
          <w:b/>
          <w:bCs/>
          <w:sz w:val="30"/>
          <w:szCs w:val="30"/>
        </w:rPr>
      </w:pPr>
      <w:r w:rsidRPr="00955CA8">
        <w:rPr>
          <w:b/>
          <w:bCs/>
          <w:sz w:val="30"/>
          <w:szCs w:val="30"/>
        </w:rPr>
        <w:t>SERA RESULT IMPLEMENTATION</w:t>
      </w:r>
    </w:p>
    <w:p w14:paraId="03DDC1D2" w14:textId="5ED8FBDD" w:rsidR="00955CA8" w:rsidRPr="00955CA8" w:rsidRDefault="00955CA8" w:rsidP="00955CA8">
      <w:r w:rsidRPr="00955CA8">
        <w:rPr>
          <w:b/>
          <w:bCs/>
        </w:rPr>
        <w:t>Phase A: Hyperparameter Optimization (Run First)</w:t>
      </w:r>
    </w:p>
    <w:p w14:paraId="6D61391A" w14:textId="77777777" w:rsidR="00955CA8" w:rsidRPr="00955CA8" w:rsidRDefault="00955CA8" w:rsidP="00955CA8">
      <w:pPr>
        <w:numPr>
          <w:ilvl w:val="0"/>
          <w:numId w:val="1"/>
        </w:numPr>
      </w:pPr>
      <w:r w:rsidRPr="00955CA8">
        <w:rPr>
          <w:b/>
          <w:bCs/>
        </w:rPr>
        <w:t>1. Result 9 (Cluster Promotion Threshold):</w:t>
      </w:r>
      <w:r w:rsidRPr="00955CA8">
        <w:t> Find the optimal query threshold (3, 5, 7, or 10) for promoting a cluster to a super-node.</w:t>
      </w:r>
    </w:p>
    <w:p w14:paraId="45D893E7" w14:textId="77777777" w:rsidR="00955CA8" w:rsidRPr="00955CA8" w:rsidRDefault="00955CA8" w:rsidP="00955CA8">
      <w:pPr>
        <w:numPr>
          <w:ilvl w:val="0"/>
          <w:numId w:val="1"/>
        </w:numPr>
      </w:pPr>
      <w:r w:rsidRPr="00955CA8">
        <w:rPr>
          <w:b/>
          <w:bCs/>
        </w:rPr>
        <w:t>2. Result 10 (Retrieval Similarity Threshold):</w:t>
      </w:r>
      <w:r w:rsidRPr="00955CA8">
        <w:t> Fine-tune the retrieval similarity cutoff (0.65 to 0.90) to minimize false retrievals.</w:t>
      </w:r>
    </w:p>
    <w:p w14:paraId="20AEEFB1" w14:textId="77777777" w:rsidR="00955CA8" w:rsidRPr="00955CA8" w:rsidRDefault="00955CA8" w:rsidP="00955CA8">
      <w:pPr>
        <w:numPr>
          <w:ilvl w:val="0"/>
          <w:numId w:val="1"/>
        </w:numPr>
      </w:pPr>
      <w:r w:rsidRPr="00955CA8">
        <w:rPr>
          <w:i/>
          <w:iCs/>
        </w:rPr>
        <w:t>Why:</w:t>
      </w:r>
      <w:r w:rsidRPr="00955CA8">
        <w:t> This establishes the optimal system parameters to use for all subsequent experiments.</w:t>
      </w:r>
    </w:p>
    <w:p w14:paraId="722E2CEB" w14:textId="77777777" w:rsidR="00955CA8" w:rsidRPr="00955CA8" w:rsidRDefault="00955CA8" w:rsidP="00955CA8">
      <w:r w:rsidRPr="00955CA8">
        <w:rPr>
          <w:b/>
          <w:bCs/>
        </w:rPr>
        <w:t>Phase B: Core Contribution Verification</w:t>
      </w:r>
    </w:p>
    <w:p w14:paraId="707E287B" w14:textId="77777777" w:rsidR="00955CA8" w:rsidRPr="00955CA8" w:rsidRDefault="00955CA8" w:rsidP="00955CA8">
      <w:pPr>
        <w:numPr>
          <w:ilvl w:val="0"/>
          <w:numId w:val="2"/>
        </w:numPr>
      </w:pPr>
      <w:r w:rsidRPr="00955CA8">
        <w:rPr>
          <w:b/>
          <w:bCs/>
        </w:rPr>
        <w:t>3. Result 3 (Why Super Nodes?):</w:t>
      </w:r>
      <w:r w:rsidRPr="00955CA8">
        <w:t> Compare retrieval with original chunks only vs. Super Nodes + Chunks.</w:t>
      </w:r>
    </w:p>
    <w:p w14:paraId="32E3F34A" w14:textId="77777777" w:rsidR="00955CA8" w:rsidRPr="00955CA8" w:rsidRDefault="00955CA8" w:rsidP="00955CA8">
      <w:pPr>
        <w:numPr>
          <w:ilvl w:val="0"/>
          <w:numId w:val="2"/>
        </w:numPr>
      </w:pPr>
      <w:r w:rsidRPr="00955CA8">
        <w:rPr>
          <w:b/>
          <w:bCs/>
        </w:rPr>
        <w:t>4. Result 4 (Why Adaptive Retrieval?):</w:t>
      </w:r>
      <w:r w:rsidRPr="00955CA8">
        <w:t> Compare static retrieval vs. the Adaptive Router.</w:t>
      </w:r>
    </w:p>
    <w:p w14:paraId="6DF93A6B" w14:textId="77777777" w:rsidR="00955CA8" w:rsidRPr="00955CA8" w:rsidRDefault="00955CA8" w:rsidP="00955CA8">
      <w:pPr>
        <w:numPr>
          <w:ilvl w:val="0"/>
          <w:numId w:val="2"/>
        </w:numPr>
      </w:pPr>
      <w:r w:rsidRPr="00955CA8">
        <w:rPr>
          <w:b/>
          <w:bCs/>
        </w:rPr>
        <w:t>5. Result 5 (Why Validation?):</w:t>
      </w:r>
      <w:r w:rsidRPr="00955CA8">
        <w:t> Measure the reduction in hallucinated facts and entity mismatches with the validation engine toggled ON vs. OFF.</w:t>
      </w:r>
    </w:p>
    <w:p w14:paraId="0D43013A" w14:textId="77777777" w:rsidR="00955CA8" w:rsidRPr="00955CA8" w:rsidRDefault="00955CA8" w:rsidP="00955CA8">
      <w:pPr>
        <w:numPr>
          <w:ilvl w:val="0"/>
          <w:numId w:val="2"/>
        </w:numPr>
      </w:pPr>
      <w:r w:rsidRPr="00955CA8">
        <w:rPr>
          <w:i/>
          <w:iCs/>
        </w:rPr>
        <w:t>Why:</w:t>
      </w:r>
      <w:r w:rsidRPr="00955CA8">
        <w:t> These directly prove the core research claims of the SERA architecture.</w:t>
      </w:r>
    </w:p>
    <w:p w14:paraId="5E92C657" w14:textId="77777777" w:rsidR="00955CA8" w:rsidRPr="00955CA8" w:rsidRDefault="00955CA8" w:rsidP="00955CA8">
      <w:r w:rsidRPr="00955CA8">
        <w:rPr>
          <w:b/>
          <w:bCs/>
        </w:rPr>
        <w:t>Phase C: System Ablation &amp; Profiling</w:t>
      </w:r>
    </w:p>
    <w:p w14:paraId="3FCFE141" w14:textId="77777777" w:rsidR="00955CA8" w:rsidRPr="00955CA8" w:rsidRDefault="00955CA8" w:rsidP="00955CA8">
      <w:pPr>
        <w:numPr>
          <w:ilvl w:val="0"/>
          <w:numId w:val="3"/>
        </w:numPr>
      </w:pPr>
      <w:r w:rsidRPr="00955CA8">
        <w:rPr>
          <w:b/>
          <w:bCs/>
        </w:rPr>
        <w:t>6. Result 7 (Component-wise Ablation):</w:t>
      </w:r>
      <w:r w:rsidRPr="00955CA8">
        <w:t> Drop modules one by one (Validation → Adaptive Retrieval → Super Nodes → Clustering) to record the drop in overall accuracy.</w:t>
      </w:r>
    </w:p>
    <w:p w14:paraId="250158CD" w14:textId="77777777" w:rsidR="00955CA8" w:rsidRPr="00955CA8" w:rsidRDefault="00955CA8" w:rsidP="00955CA8">
      <w:pPr>
        <w:numPr>
          <w:ilvl w:val="0"/>
          <w:numId w:val="3"/>
        </w:numPr>
      </w:pPr>
      <w:r w:rsidRPr="00955CA8">
        <w:rPr>
          <w:b/>
          <w:bCs/>
        </w:rPr>
        <w:t>7. Result 8 (Retrieval Time Breakdown):</w:t>
      </w:r>
      <w:r w:rsidRPr="00955CA8">
        <w:t> Run latency profiling of the complete query pipeline to show the execution breakdown.</w:t>
      </w:r>
    </w:p>
    <w:p w14:paraId="3FB87050" w14:textId="77777777" w:rsidR="00955CA8" w:rsidRPr="00955CA8" w:rsidRDefault="00955CA8" w:rsidP="00955CA8">
      <w:r w:rsidRPr="00955CA8">
        <w:rPr>
          <w:b/>
          <w:bCs/>
        </w:rPr>
        <w:t>Phase D: Evolutionary Simulations (Run Last)</w:t>
      </w:r>
    </w:p>
    <w:p w14:paraId="21B97D9D" w14:textId="77777777" w:rsidR="00955CA8" w:rsidRPr="00955CA8" w:rsidRDefault="00955CA8" w:rsidP="00955CA8">
      <w:pPr>
        <w:numPr>
          <w:ilvl w:val="0"/>
          <w:numId w:val="4"/>
        </w:numPr>
      </w:pPr>
      <w:r w:rsidRPr="00955CA8">
        <w:rPr>
          <w:b/>
          <w:bCs/>
        </w:rPr>
        <w:t>8. Result 2 (Static vs. Dynamic Dataset):</w:t>
      </w:r>
      <w:r w:rsidRPr="00955CA8">
        <w:t> Compare baseline retrieval metrics against a dynamically evolving knowledge base.</w:t>
      </w:r>
    </w:p>
    <w:p w14:paraId="6414ADA0" w14:textId="77777777" w:rsidR="00955CA8" w:rsidRPr="00955CA8" w:rsidRDefault="00955CA8" w:rsidP="00955CA8">
      <w:pPr>
        <w:numPr>
          <w:ilvl w:val="0"/>
          <w:numId w:val="4"/>
        </w:numPr>
      </w:pPr>
      <w:r w:rsidRPr="00955CA8">
        <w:rPr>
          <w:b/>
          <w:bCs/>
        </w:rPr>
        <w:t>9. Result 6 (Knowledge Evolution):</w:t>
      </w:r>
      <w:r w:rsidRPr="00955CA8">
        <w:t> Run a large-scale simulation (100 → 300 → 500 → 1000 queries) to capture the growth of clusters, promoted super-nodes, and accuracy curves over time.</w:t>
      </w:r>
    </w:p>
    <w:p w14:paraId="0855B8CE" w14:textId="77777777" w:rsidR="00955CA8" w:rsidRPr="00955CA8" w:rsidRDefault="00955CA8" w:rsidP="00955CA8">
      <w:pPr>
        <w:numPr>
          <w:ilvl w:val="0"/>
          <w:numId w:val="4"/>
        </w:numPr>
      </w:pPr>
      <w:r w:rsidRPr="00955CA8">
        <w:rPr>
          <w:i/>
          <w:iCs/>
        </w:rPr>
        <w:t>Why:</w:t>
      </w:r>
      <w:r w:rsidRPr="00955CA8">
        <w:t> These are long-running simulations that are best executed once the codebase parameters and architectures are fully finalized.</w:t>
      </w:r>
    </w:p>
    <w:p w14:paraId="0A82336C" w14:textId="1CBFF98D" w:rsidR="00955CA8" w:rsidRDefault="00955CA8">
      <w:r w:rsidRPr="00955CA8">
        <w:lastRenderedPageBreak/>
        <w:drawing>
          <wp:inline distT="0" distB="0" distL="0" distR="0" wp14:anchorId="0BD54CEC" wp14:editId="27C7E0B3">
            <wp:extent cx="5731510" cy="833755"/>
            <wp:effectExtent l="0" t="0" r="2540" b="4445"/>
            <wp:docPr id="12256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5BCF"/>
    <w:multiLevelType w:val="multilevel"/>
    <w:tmpl w:val="B32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C237CB"/>
    <w:multiLevelType w:val="multilevel"/>
    <w:tmpl w:val="2DE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216737"/>
    <w:multiLevelType w:val="multilevel"/>
    <w:tmpl w:val="0B9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3B257A"/>
    <w:multiLevelType w:val="multilevel"/>
    <w:tmpl w:val="C1B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257457">
    <w:abstractNumId w:val="2"/>
  </w:num>
  <w:num w:numId="2" w16cid:durableId="2034378441">
    <w:abstractNumId w:val="1"/>
  </w:num>
  <w:num w:numId="3" w16cid:durableId="1507748298">
    <w:abstractNumId w:val="0"/>
  </w:num>
  <w:num w:numId="4" w16cid:durableId="42515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A8"/>
    <w:rsid w:val="008A71B1"/>
    <w:rsid w:val="0095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554C"/>
  <w15:chartTrackingRefBased/>
  <w15:docId w15:val="{629D6D56-5273-4D04-BD3E-E022F069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C</dc:creator>
  <cp:keywords/>
  <dc:description/>
  <cp:lastModifiedBy>Monish C</cp:lastModifiedBy>
  <cp:revision>1</cp:revision>
  <dcterms:created xsi:type="dcterms:W3CDTF">2026-07-25T20:06:00Z</dcterms:created>
  <dcterms:modified xsi:type="dcterms:W3CDTF">2026-07-25T20:08:00Z</dcterms:modified>
</cp:coreProperties>
</file>