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12A5" w14:textId="77777777" w:rsidR="00AC5A32" w:rsidRDefault="00000000">
      <w:pPr>
        <w:spacing w:after="40"/>
        <w:jc w:val="center"/>
      </w:pPr>
      <w:r>
        <w:rPr>
          <w:rFonts w:ascii="Calibri" w:hAnsi="Calibri"/>
          <w:b/>
          <w:color w:val="1B365D"/>
          <w:sz w:val="36"/>
        </w:rPr>
        <w:t>JAYA ENGINEERING COLLEGE</w:t>
      </w:r>
    </w:p>
    <w:p w14:paraId="76241409" w14:textId="77777777" w:rsidR="00AC5A32" w:rsidRDefault="00000000">
      <w:pPr>
        <w:spacing w:after="320"/>
        <w:jc w:val="center"/>
      </w:pPr>
      <w:r>
        <w:rPr>
          <w:rFonts w:ascii="Calibri" w:hAnsi="Calibri"/>
          <w:color w:val="555555"/>
          <w:sz w:val="26"/>
        </w:rPr>
        <w:t>Course Coverage Report (CCR) System</w:t>
      </w:r>
      <w:r>
        <w:rPr>
          <w:rFonts w:ascii="Calibri" w:hAnsi="Calibri"/>
          <w:color w:val="555555"/>
          <w:sz w:val="26"/>
        </w:rPr>
        <w:br/>
        <w:t>1st Year Department (Science &amp; Humanities) Guide &amp; Video Script</w:t>
      </w:r>
    </w:p>
    <w:p w14:paraId="6121A424" w14:textId="77777777" w:rsidR="00AC5A32" w:rsidRDefault="00AC5A32">
      <w:pPr>
        <w:pBdr>
          <w:bottom w:val="single" w:sz="12" w:space="1" w:color="1B365D"/>
        </w:pBdr>
        <w:spacing w:after="240"/>
      </w:pPr>
    </w:p>
    <w:p w14:paraId="62A2D11E" w14:textId="77777777" w:rsidR="00AC5A32" w:rsidRDefault="00000000">
      <w:pPr>
        <w:keepNext/>
        <w:spacing w:before="280" w:after="120"/>
      </w:pPr>
      <w:r>
        <w:rPr>
          <w:rFonts w:ascii="Calibri" w:hAnsi="Calibri"/>
          <w:b/>
          <w:color w:val="1B365D"/>
          <w:sz w:val="32"/>
        </w:rPr>
        <w:t>1. What is the CCR System?</w:t>
      </w:r>
    </w:p>
    <w:p w14:paraId="1B3D5626" w14:textId="77777777" w:rsidR="00AC5A32" w:rsidRDefault="00000000">
      <w:pPr>
        <w:spacing w:before="40" w:after="80"/>
      </w:pPr>
      <w:r>
        <w:rPr>
          <w:rFonts w:ascii="Calibri" w:hAnsi="Calibri"/>
          <w:color w:val="333333"/>
        </w:rPr>
        <w:t>The Course Coverage Report (CCR) System is a simple, easy-to-use mobile and web application created for Jaya Engineering College.</w:t>
      </w:r>
    </w:p>
    <w:p w14:paraId="1B1EB903" w14:textId="77777777" w:rsidR="00AC5A32" w:rsidRDefault="00000000">
      <w:pPr>
        <w:spacing w:before="40" w:after="80"/>
      </w:pPr>
      <w:r>
        <w:rPr>
          <w:rFonts w:ascii="Calibri" w:hAnsi="Calibri"/>
          <w:color w:val="333333"/>
        </w:rPr>
        <w:t>Instead of writing in physical paper register books or manually creating complex Excel spreadsheets every week, subject teachers and class counselors can now record syllabus progress in under 2 minutes directly from their smartphones or laptops.</w:t>
      </w:r>
    </w:p>
    <w:p w14:paraId="04AC6D54" w14:textId="77777777" w:rsidR="00AC5A32" w:rsidRDefault="00000000">
      <w:pPr>
        <w:keepNext/>
        <w:spacing w:before="280" w:after="120"/>
      </w:pPr>
      <w:r>
        <w:rPr>
          <w:rFonts w:ascii="Calibri" w:hAnsi="Calibri"/>
          <w:b/>
          <w:color w:val="1B365D"/>
          <w:sz w:val="32"/>
        </w:rPr>
        <w:t>2. Why is this Special for the 1st Year Department?</w:t>
      </w:r>
    </w:p>
    <w:p w14:paraId="65EADCB2" w14:textId="77777777" w:rsidR="00AC5A32" w:rsidRDefault="00000000">
      <w:pPr>
        <w:spacing w:before="40" w:after="80"/>
      </w:pPr>
      <w:r>
        <w:rPr>
          <w:rFonts w:ascii="Calibri" w:hAnsi="Calibri"/>
          <w:color w:val="333333"/>
        </w:rPr>
        <w:t>First-year engineering (Science &amp; Humanities) operates differently from higher departments due to three main reasons:</w:t>
      </w:r>
    </w:p>
    <w:p w14:paraId="7E2186CE" w14:textId="77777777" w:rsidR="00AC5A32" w:rsidRDefault="00000000">
      <w:pPr>
        <w:pStyle w:val="ListBullet"/>
        <w:spacing w:before="20" w:after="60"/>
      </w:pPr>
      <w:r>
        <w:rPr>
          <w:rFonts w:ascii="Calibri" w:hAnsi="Calibri"/>
          <w:b/>
          <w:color w:val="222222"/>
        </w:rPr>
        <w:t xml:space="preserve">Multiple Class Sections: </w:t>
      </w:r>
      <w:r>
        <w:rPr>
          <w:rFonts w:ascii="Calibri" w:hAnsi="Calibri"/>
          <w:color w:val="333333"/>
        </w:rPr>
        <w:t>The 1st year cohort is divided into many parallel sections (e.g., 1st Year CSE-A, CSE-B, ECE-A, ECE-B, EEE, MECH, CIVIL, AI&amp;DS).</w:t>
      </w:r>
    </w:p>
    <w:p w14:paraId="673D8D7C" w14:textId="77777777" w:rsidR="00AC5A32" w:rsidRDefault="00000000">
      <w:pPr>
        <w:pStyle w:val="ListBullet"/>
        <w:spacing w:before="20" w:after="60"/>
      </w:pPr>
      <w:r>
        <w:rPr>
          <w:rFonts w:ascii="Calibri" w:hAnsi="Calibri"/>
          <w:b/>
          <w:color w:val="222222"/>
        </w:rPr>
        <w:t xml:space="preserve">Shared Professors: </w:t>
      </w:r>
      <w:r>
        <w:rPr>
          <w:rFonts w:ascii="Calibri" w:hAnsi="Calibri"/>
          <w:color w:val="333333"/>
        </w:rPr>
        <w:t>Faculty members from Mathematics, Physics, Chemistry, and English teach across multiple engineering branches.</w:t>
      </w:r>
    </w:p>
    <w:p w14:paraId="3F69C99B" w14:textId="77777777" w:rsidR="00AC5A32" w:rsidRDefault="00000000">
      <w:pPr>
        <w:pStyle w:val="ListBullet"/>
        <w:spacing w:before="20" w:after="60"/>
      </w:pPr>
      <w:r>
        <w:rPr>
          <w:rFonts w:ascii="Calibri" w:hAnsi="Calibri"/>
          <w:b/>
          <w:color w:val="222222"/>
        </w:rPr>
        <w:t xml:space="preserve">Common Core Subjects: </w:t>
      </w:r>
      <w:r>
        <w:rPr>
          <w:rFonts w:ascii="Calibri" w:hAnsi="Calibri"/>
          <w:color w:val="333333"/>
        </w:rPr>
        <w:t>All 1st-year students follow uniform Anna University foundational courses (Matrices &amp; Calculus, Engineering Physics, Engineering Chemistry, Python Programming, Professional English, Engineering Graphics).</w:t>
      </w:r>
    </w:p>
    <w:tbl>
      <w:tblPr>
        <w:tblW w:w="0" w:type="auto"/>
        <w:jc w:val="center"/>
        <w:tblLook w:val="04A0" w:firstRow="1" w:lastRow="0" w:firstColumn="1" w:lastColumn="0" w:noHBand="0" w:noVBand="1"/>
      </w:tblPr>
      <w:tblGrid>
        <w:gridCol w:w="9648"/>
      </w:tblGrid>
      <w:tr w:rsidR="00AC5A32" w14:paraId="29DF17E8" w14:textId="77777777">
        <w:trPr>
          <w:jc w:val="center"/>
        </w:trPr>
        <w:tc>
          <w:tcPr>
            <w:tcW w:w="9648" w:type="dxa"/>
            <w:tcBorders>
              <w:left w:val="single" w:sz="24" w:space="0" w:color="1B365D"/>
            </w:tcBorders>
            <w:shd w:val="clear" w:color="auto" w:fill="F0F4F8"/>
            <w:tcMar>
              <w:top w:w="120" w:type="dxa"/>
              <w:left w:w="180" w:type="dxa"/>
              <w:bottom w:w="120" w:type="dxa"/>
              <w:right w:w="180" w:type="dxa"/>
            </w:tcMar>
          </w:tcPr>
          <w:p w14:paraId="586806F0" w14:textId="77777777" w:rsidR="00AC5A32" w:rsidRDefault="00000000">
            <w:pPr>
              <w:spacing w:before="40" w:after="40"/>
            </w:pPr>
            <w:r>
              <w:rPr>
                <w:rFonts w:ascii="Calibri" w:hAnsi="Calibri"/>
                <w:b/>
                <w:color w:val="1B365D"/>
                <w:sz w:val="21"/>
              </w:rPr>
              <w:t xml:space="preserve">💡 Core Goal: </w:t>
            </w:r>
            <w:r>
              <w:rPr>
                <w:rFonts w:ascii="Calibri" w:hAnsi="Calibri"/>
                <w:color w:val="333333"/>
                <w:sz w:val="21"/>
              </w:rPr>
              <w:t>The CCR System ensures all 1st-year sections move at a uniform pace, preventing any section from falling behind, while completely eliminating weekly paper reports.</w:t>
            </w:r>
          </w:p>
        </w:tc>
      </w:tr>
    </w:tbl>
    <w:p w14:paraId="6EA4D647" w14:textId="77777777" w:rsidR="00AC5A32" w:rsidRDefault="00000000">
      <w:pPr>
        <w:keepNext/>
        <w:spacing w:before="280" w:after="120"/>
      </w:pPr>
      <w:r>
        <w:rPr>
          <w:rFonts w:ascii="Calibri" w:hAnsi="Calibri"/>
          <w:b/>
          <w:color w:val="1B365D"/>
          <w:sz w:val="32"/>
        </w:rPr>
        <w:t>3. How It Works (In 3 Simple Steps)</w:t>
      </w:r>
    </w:p>
    <w:p w14:paraId="44BD4812" w14:textId="77777777" w:rsidR="00AC5A32" w:rsidRDefault="00000000">
      <w:pPr>
        <w:spacing w:before="40" w:after="80"/>
      </w:pPr>
      <w:r>
        <w:rPr>
          <w:rFonts w:ascii="Calibri" w:hAnsi="Calibri"/>
          <w:color w:val="333333"/>
        </w:rPr>
        <w:t>The workflow is designed to be seamless and stress-free for everyone involved:</w:t>
      </w:r>
    </w:p>
    <w:p w14:paraId="2C82B222" w14:textId="77777777" w:rsidR="00AC5A32" w:rsidRDefault="00000000">
      <w:pPr>
        <w:keepNext/>
        <w:spacing w:before="200" w:after="80"/>
      </w:pPr>
      <w:r>
        <w:rPr>
          <w:rFonts w:ascii="Calibri" w:hAnsi="Calibri"/>
          <w:b/>
          <w:color w:val="2B547E"/>
          <w:sz w:val="26"/>
        </w:rPr>
        <w:t>Step 1: The Subject Teacher (Takes 2 minutes a week)</w:t>
      </w:r>
    </w:p>
    <w:p w14:paraId="2CF882CB" w14:textId="77777777" w:rsidR="00AC5A32" w:rsidRDefault="00000000">
      <w:pPr>
        <w:pStyle w:val="ListBullet"/>
        <w:spacing w:before="20" w:after="60"/>
      </w:pPr>
      <w:r>
        <w:rPr>
          <w:rFonts w:ascii="Calibri" w:hAnsi="Calibri"/>
          <w:b/>
          <w:color w:val="222222"/>
        </w:rPr>
        <w:t xml:space="preserve">Open the App: </w:t>
      </w:r>
      <w:r>
        <w:rPr>
          <w:rFonts w:ascii="Calibri" w:hAnsi="Calibri"/>
          <w:color w:val="333333"/>
        </w:rPr>
        <w:t>Launch the CCR App on your mobile phone or web browser.</w:t>
      </w:r>
    </w:p>
    <w:p w14:paraId="54BE6150" w14:textId="77777777" w:rsidR="00AC5A32" w:rsidRDefault="00000000">
      <w:pPr>
        <w:pStyle w:val="ListBullet"/>
        <w:spacing w:before="20" w:after="60"/>
      </w:pPr>
      <w:r>
        <w:rPr>
          <w:rFonts w:ascii="Calibri" w:hAnsi="Calibri"/>
          <w:b/>
          <w:color w:val="222222"/>
        </w:rPr>
        <w:t xml:space="preserve">Select Class &amp; Subject: </w:t>
      </w:r>
      <w:r>
        <w:rPr>
          <w:rFonts w:ascii="Calibri" w:hAnsi="Calibri"/>
          <w:color w:val="333333"/>
        </w:rPr>
        <w:t>Choose your assigned section (e.g., 1st Year CSE-A) and subject (e.g., Engineering Physics).</w:t>
      </w:r>
    </w:p>
    <w:p w14:paraId="26A8236A" w14:textId="77777777" w:rsidR="00AC5A32" w:rsidRDefault="00000000">
      <w:pPr>
        <w:pStyle w:val="ListBullet"/>
        <w:spacing w:before="20" w:after="60"/>
      </w:pPr>
      <w:r>
        <w:rPr>
          <w:rFonts w:ascii="Calibri" w:hAnsi="Calibri"/>
          <w:b/>
          <w:color w:val="222222"/>
        </w:rPr>
        <w:t xml:space="preserve">Enter Period Counts: </w:t>
      </w:r>
      <w:r>
        <w:rPr>
          <w:rFonts w:ascii="Calibri" w:hAnsi="Calibri"/>
          <w:color w:val="333333"/>
        </w:rPr>
        <w:t>Type the number of periods planned, handled, and required.</w:t>
      </w:r>
    </w:p>
    <w:p w14:paraId="1B635BD2" w14:textId="77777777" w:rsidR="00AC5A32" w:rsidRDefault="00000000">
      <w:pPr>
        <w:pStyle w:val="ListBullet"/>
        <w:spacing w:before="20" w:after="60"/>
      </w:pPr>
      <w:r>
        <w:rPr>
          <w:rFonts w:ascii="Calibri" w:hAnsi="Calibri"/>
          <w:b/>
          <w:color w:val="222222"/>
        </w:rPr>
        <w:t xml:space="preserve">Tick Completed Topics: </w:t>
      </w:r>
      <w:r>
        <w:rPr>
          <w:rFonts w:ascii="Calibri" w:hAnsi="Calibri"/>
          <w:color w:val="333333"/>
        </w:rPr>
        <w:t>Simply check off the topics completed this week from the pre-loaded syllabus checklist.</w:t>
      </w:r>
    </w:p>
    <w:p w14:paraId="4DC6579D" w14:textId="77777777" w:rsidR="00AC5A32" w:rsidRDefault="00000000">
      <w:pPr>
        <w:pStyle w:val="ListBullet"/>
        <w:spacing w:before="20" w:after="60"/>
      </w:pPr>
      <w:r>
        <w:rPr>
          <w:rFonts w:ascii="Calibri" w:hAnsi="Calibri"/>
          <w:b/>
          <w:color w:val="222222"/>
        </w:rPr>
        <w:t xml:space="preserve">Submit: </w:t>
      </w:r>
      <w:r>
        <w:rPr>
          <w:rFonts w:ascii="Calibri" w:hAnsi="Calibri"/>
          <w:color w:val="333333"/>
        </w:rPr>
        <w:t>Tap 'Submit Log'. That's it!</w:t>
      </w:r>
    </w:p>
    <w:tbl>
      <w:tblPr>
        <w:tblW w:w="0" w:type="auto"/>
        <w:jc w:val="center"/>
        <w:tblLook w:val="04A0" w:firstRow="1" w:lastRow="0" w:firstColumn="1" w:lastColumn="0" w:noHBand="0" w:noVBand="1"/>
      </w:tblPr>
      <w:tblGrid>
        <w:gridCol w:w="9648"/>
      </w:tblGrid>
      <w:tr w:rsidR="00AC5A32" w14:paraId="43FCA4AB" w14:textId="77777777">
        <w:trPr>
          <w:jc w:val="center"/>
        </w:trPr>
        <w:tc>
          <w:tcPr>
            <w:tcW w:w="9648" w:type="dxa"/>
            <w:tcBorders>
              <w:left w:val="single" w:sz="24" w:space="0" w:color="1B365D"/>
            </w:tcBorders>
            <w:shd w:val="clear" w:color="auto" w:fill="F0F4F8"/>
            <w:tcMar>
              <w:top w:w="120" w:type="dxa"/>
              <w:left w:w="180" w:type="dxa"/>
              <w:bottom w:w="120" w:type="dxa"/>
              <w:right w:w="180" w:type="dxa"/>
            </w:tcMar>
          </w:tcPr>
          <w:p w14:paraId="4D1BF116" w14:textId="77777777" w:rsidR="00AC5A32" w:rsidRDefault="00000000">
            <w:pPr>
              <w:spacing w:before="40" w:after="40"/>
            </w:pPr>
            <w:r>
              <w:rPr>
                <w:rFonts w:ascii="Calibri" w:hAnsi="Calibri"/>
                <w:b/>
                <w:color w:val="1B365D"/>
                <w:sz w:val="21"/>
              </w:rPr>
              <w:lastRenderedPageBreak/>
              <w:t xml:space="preserve">💡 Offline Feature: </w:t>
            </w:r>
            <w:r>
              <w:rPr>
                <w:rFonts w:ascii="Calibri" w:hAnsi="Calibri"/>
                <w:color w:val="333333"/>
                <w:sz w:val="21"/>
              </w:rPr>
              <w:t>Offline Protection: If Wi-Fi or mobile network is unavailable inside classrooms or basement laboratories, your entry is saved on your phone and automatically synced when connection is restored.</w:t>
            </w:r>
          </w:p>
        </w:tc>
      </w:tr>
    </w:tbl>
    <w:p w14:paraId="4E461F7E" w14:textId="77777777" w:rsidR="00AC5A32" w:rsidRDefault="00000000">
      <w:pPr>
        <w:keepNext/>
        <w:spacing w:before="200" w:after="80"/>
      </w:pPr>
      <w:r>
        <w:rPr>
          <w:rFonts w:ascii="Calibri" w:hAnsi="Calibri"/>
          <w:b/>
          <w:color w:val="2B547E"/>
          <w:sz w:val="26"/>
        </w:rPr>
        <w:t>Step 2: Class Counselor / CC (Takes 3 minutes a week)</w:t>
      </w:r>
    </w:p>
    <w:p w14:paraId="733309C6" w14:textId="77777777" w:rsidR="00AC5A32" w:rsidRDefault="00000000">
      <w:pPr>
        <w:pStyle w:val="ListBullet"/>
        <w:spacing w:before="20" w:after="60"/>
      </w:pPr>
      <w:r>
        <w:rPr>
          <w:rFonts w:ascii="Calibri" w:hAnsi="Calibri"/>
          <w:b/>
          <w:color w:val="222222"/>
        </w:rPr>
        <w:t xml:space="preserve">Open Section Dashboard: </w:t>
      </w:r>
      <w:r>
        <w:rPr>
          <w:rFonts w:ascii="Calibri" w:hAnsi="Calibri"/>
          <w:color w:val="333333"/>
        </w:rPr>
        <w:t>Open your assigned 1st-year section view (e.g., 1st Year CSE-A).</w:t>
      </w:r>
    </w:p>
    <w:p w14:paraId="080AEB71" w14:textId="77777777" w:rsidR="00AC5A32" w:rsidRDefault="00000000">
      <w:pPr>
        <w:pStyle w:val="ListBullet"/>
        <w:spacing w:before="20" w:after="60"/>
      </w:pPr>
      <w:r>
        <w:rPr>
          <w:rFonts w:ascii="Calibri" w:hAnsi="Calibri"/>
          <w:b/>
          <w:color w:val="222222"/>
        </w:rPr>
        <w:t xml:space="preserve">Unified Overview: </w:t>
      </w:r>
      <w:r>
        <w:rPr>
          <w:rFonts w:ascii="Calibri" w:hAnsi="Calibri"/>
          <w:color w:val="333333"/>
        </w:rPr>
        <w:t>See all subjects (Maths, Physics, Chemistry, Python, Labs) in one clean table on a single screen.</w:t>
      </w:r>
    </w:p>
    <w:p w14:paraId="25F700EE" w14:textId="77777777" w:rsidR="00AC5A32" w:rsidRDefault="00000000">
      <w:pPr>
        <w:pStyle w:val="ListBullet"/>
        <w:spacing w:before="20" w:after="60"/>
      </w:pPr>
      <w:r>
        <w:rPr>
          <w:rFonts w:ascii="Calibri" w:hAnsi="Calibri"/>
          <w:b/>
          <w:color w:val="222222"/>
        </w:rPr>
        <w:t xml:space="preserve">Add Remark &amp; Send: </w:t>
      </w:r>
      <w:r>
        <w:rPr>
          <w:rFonts w:ascii="Calibri" w:hAnsi="Calibri"/>
          <w:color w:val="333333"/>
        </w:rPr>
        <w:t>Check overall section progress, type a short remark (e.g., 'All subjects on schedule'), and click 'Submit to HOD'.</w:t>
      </w:r>
    </w:p>
    <w:p w14:paraId="0FEB6AC1" w14:textId="77777777" w:rsidR="00AC5A32" w:rsidRDefault="00000000">
      <w:pPr>
        <w:keepNext/>
        <w:spacing w:before="200" w:after="80"/>
      </w:pPr>
      <w:r>
        <w:rPr>
          <w:rFonts w:ascii="Calibri" w:hAnsi="Calibri"/>
          <w:b/>
          <w:color w:val="2B547E"/>
          <w:sz w:val="26"/>
        </w:rPr>
        <w:t>Step 3: Head of Department (HOD) &amp; Principal</w:t>
      </w:r>
    </w:p>
    <w:p w14:paraId="556B1BBE" w14:textId="77777777" w:rsidR="00AC5A32" w:rsidRDefault="00000000">
      <w:pPr>
        <w:pStyle w:val="ListBullet"/>
        <w:spacing w:before="20" w:after="60"/>
      </w:pPr>
      <w:r>
        <w:rPr>
          <w:rFonts w:ascii="Calibri" w:hAnsi="Calibri"/>
          <w:b/>
          <w:color w:val="222222"/>
        </w:rPr>
        <w:t xml:space="preserve">HOD Review &amp; Approval: </w:t>
      </w:r>
      <w:r>
        <w:rPr>
          <w:rFonts w:ascii="Calibri" w:hAnsi="Calibri"/>
          <w:color w:val="333333"/>
        </w:rPr>
        <w:t>The HOD receives notifications, reviews section progress, and approves with a single tap.</w:t>
      </w:r>
    </w:p>
    <w:p w14:paraId="0914399E" w14:textId="77777777" w:rsidR="00AC5A32" w:rsidRDefault="00000000">
      <w:pPr>
        <w:pStyle w:val="ListBullet"/>
        <w:spacing w:before="20" w:after="60"/>
      </w:pPr>
      <w:r>
        <w:rPr>
          <w:rFonts w:ascii="Calibri" w:hAnsi="Calibri"/>
          <w:b/>
          <w:color w:val="222222"/>
        </w:rPr>
        <w:t xml:space="preserve">Instant PDF Generation: </w:t>
      </w:r>
      <w:r>
        <w:rPr>
          <w:rFonts w:ascii="Calibri" w:hAnsi="Calibri"/>
          <w:color w:val="333333"/>
        </w:rPr>
        <w:t>The system automatically creates an official formatted PDF Course Coverage Report for compliance and records.</w:t>
      </w:r>
    </w:p>
    <w:p w14:paraId="67F323F5" w14:textId="77777777" w:rsidR="00AC5A32" w:rsidRDefault="00000000">
      <w:pPr>
        <w:pStyle w:val="ListBullet"/>
        <w:spacing w:before="20" w:after="60"/>
      </w:pPr>
      <w:r>
        <w:rPr>
          <w:rFonts w:ascii="Calibri" w:hAnsi="Calibri"/>
          <w:b/>
          <w:color w:val="222222"/>
        </w:rPr>
        <w:t xml:space="preserve">Principal Dashboard: </w:t>
      </w:r>
      <w:r>
        <w:rPr>
          <w:rFonts w:ascii="Calibri" w:hAnsi="Calibri"/>
          <w:color w:val="333333"/>
        </w:rPr>
        <w:t>The Principal can view a high-level real-time summary of all 1st-year sections across the entire college.</w:t>
      </w:r>
    </w:p>
    <w:p w14:paraId="75B76BBB" w14:textId="77777777" w:rsidR="00AC5A32" w:rsidRDefault="00000000">
      <w:pPr>
        <w:keepNext/>
        <w:spacing w:before="280" w:after="120"/>
      </w:pPr>
      <w:r>
        <w:rPr>
          <w:rFonts w:ascii="Calibri" w:hAnsi="Calibri"/>
          <w:b/>
          <w:color w:val="1B365D"/>
          <w:sz w:val="32"/>
        </w:rPr>
        <w:t>4. Complete Demo Video Script (For Recording your Video)</w:t>
      </w:r>
    </w:p>
    <w:p w14:paraId="18ACDD32" w14:textId="77777777" w:rsidR="00AC5A32" w:rsidRDefault="00000000">
      <w:pPr>
        <w:spacing w:before="40" w:after="80"/>
      </w:pPr>
      <w:r>
        <w:rPr>
          <w:rFonts w:ascii="Calibri" w:hAnsi="Calibri"/>
          <w:color w:val="333333"/>
        </w:rPr>
        <w:t>Use this simple timestamped script when recording the orientation video to share with 1st-year faculty and counselors:</w:t>
      </w:r>
    </w:p>
    <w:tbl>
      <w:tblPr>
        <w:tblW w:w="0" w:type="auto"/>
        <w:jc w:val="center"/>
        <w:tblLayout w:type="fixed"/>
        <w:tblLook w:val="04A0" w:firstRow="1" w:lastRow="0" w:firstColumn="1" w:lastColumn="0" w:noHBand="0" w:noVBand="1"/>
      </w:tblPr>
      <w:tblGrid>
        <w:gridCol w:w="1584"/>
        <w:gridCol w:w="3168"/>
        <w:gridCol w:w="4896"/>
      </w:tblGrid>
      <w:tr w:rsidR="00AC5A32" w14:paraId="183F985D" w14:textId="77777777">
        <w:trPr>
          <w:jc w:val="center"/>
        </w:trPr>
        <w:tc>
          <w:tcPr>
            <w:tcW w:w="1584" w:type="dxa"/>
            <w:shd w:val="clear" w:color="auto" w:fill="1B365D"/>
          </w:tcPr>
          <w:p w14:paraId="3AAE8F2C" w14:textId="77777777" w:rsidR="00AC5A32" w:rsidRDefault="00000000">
            <w:r>
              <w:rPr>
                <w:rFonts w:ascii="Calibri" w:hAnsi="Calibri"/>
                <w:b/>
                <w:color w:val="FFFFFF"/>
                <w:sz w:val="21"/>
              </w:rPr>
              <w:t>Scene / Time</w:t>
            </w:r>
          </w:p>
        </w:tc>
        <w:tc>
          <w:tcPr>
            <w:tcW w:w="3168" w:type="dxa"/>
            <w:shd w:val="clear" w:color="auto" w:fill="1B365D"/>
          </w:tcPr>
          <w:p w14:paraId="55B753D0" w14:textId="77777777" w:rsidR="00AC5A32" w:rsidRDefault="00000000">
            <w:r>
              <w:rPr>
                <w:rFonts w:ascii="Calibri" w:hAnsi="Calibri"/>
                <w:b/>
                <w:color w:val="FFFFFF"/>
                <w:sz w:val="21"/>
              </w:rPr>
              <w:t>What to Show on Screen</w:t>
            </w:r>
          </w:p>
        </w:tc>
        <w:tc>
          <w:tcPr>
            <w:tcW w:w="4896" w:type="dxa"/>
            <w:shd w:val="clear" w:color="auto" w:fill="1B365D"/>
          </w:tcPr>
          <w:p w14:paraId="751741AE" w14:textId="77777777" w:rsidR="00AC5A32" w:rsidRDefault="00000000">
            <w:r>
              <w:rPr>
                <w:rFonts w:ascii="Calibri" w:hAnsi="Calibri"/>
                <w:b/>
                <w:color w:val="FFFFFF"/>
                <w:sz w:val="21"/>
              </w:rPr>
              <w:t>Voiceover Script (What to Say)</w:t>
            </w:r>
          </w:p>
        </w:tc>
      </w:tr>
      <w:tr w:rsidR="00AC5A32" w14:paraId="75788E31" w14:textId="77777777">
        <w:trPr>
          <w:jc w:val="center"/>
        </w:trPr>
        <w:tc>
          <w:tcPr>
            <w:tcW w:w="1584" w:type="dxa"/>
            <w:shd w:val="clear" w:color="auto" w:fill="F9FBFD"/>
            <w:tcMar>
              <w:top w:w="80" w:type="dxa"/>
              <w:left w:w="100" w:type="dxa"/>
              <w:bottom w:w="80" w:type="dxa"/>
              <w:right w:w="100" w:type="dxa"/>
            </w:tcMar>
          </w:tcPr>
          <w:p w14:paraId="5AC4EDD8" w14:textId="77777777" w:rsidR="00AC5A32" w:rsidRDefault="00000000">
            <w:pPr>
              <w:spacing w:before="40" w:after="40"/>
            </w:pPr>
            <w:r>
              <w:rPr>
                <w:rFonts w:ascii="Calibri" w:hAnsi="Calibri"/>
                <w:b/>
                <w:color w:val="1B365D"/>
                <w:sz w:val="19"/>
              </w:rPr>
              <w:t>Scene 1</w:t>
            </w:r>
            <w:r>
              <w:rPr>
                <w:rFonts w:ascii="Calibri" w:hAnsi="Calibri"/>
                <w:b/>
                <w:color w:val="1B365D"/>
                <w:sz w:val="19"/>
              </w:rPr>
              <w:br/>
              <w:t>(0:00 - 0:30)</w:t>
            </w:r>
          </w:p>
        </w:tc>
        <w:tc>
          <w:tcPr>
            <w:tcW w:w="3168" w:type="dxa"/>
            <w:shd w:val="clear" w:color="auto" w:fill="F9FBFD"/>
            <w:tcMar>
              <w:top w:w="80" w:type="dxa"/>
              <w:left w:w="100" w:type="dxa"/>
              <w:bottom w:w="80" w:type="dxa"/>
              <w:right w:w="100" w:type="dxa"/>
            </w:tcMar>
          </w:tcPr>
          <w:p w14:paraId="4FE54AF0" w14:textId="77777777" w:rsidR="00AC5A32" w:rsidRDefault="00000000">
            <w:pPr>
              <w:spacing w:before="40" w:after="40"/>
            </w:pPr>
            <w:r>
              <w:rPr>
                <w:rFonts w:ascii="Calibri" w:hAnsi="Calibri"/>
                <w:color w:val="333333"/>
                <w:sz w:val="19"/>
              </w:rPr>
              <w:t>App Login screen on phone/laptop.</w:t>
            </w:r>
          </w:p>
        </w:tc>
        <w:tc>
          <w:tcPr>
            <w:tcW w:w="4896" w:type="dxa"/>
            <w:shd w:val="clear" w:color="auto" w:fill="F9FBFD"/>
            <w:tcMar>
              <w:top w:w="80" w:type="dxa"/>
              <w:left w:w="100" w:type="dxa"/>
              <w:bottom w:w="80" w:type="dxa"/>
              <w:right w:w="100" w:type="dxa"/>
            </w:tcMar>
          </w:tcPr>
          <w:p w14:paraId="2A78C05E" w14:textId="77777777" w:rsidR="00AC5A32" w:rsidRDefault="00000000">
            <w:pPr>
              <w:spacing w:before="40" w:after="40"/>
            </w:pPr>
            <w:r>
              <w:rPr>
                <w:rFonts w:ascii="Calibri" w:hAnsi="Calibri"/>
                <w:color w:val="333333"/>
                <w:sz w:val="19"/>
              </w:rPr>
              <w:t>"Hello everyone! Welcome to the walkthrough of our new CCR App for the 1st Year Department. Today, we are moving away from paper logs and Excel sheets. You can log into the app using your official college email address."</w:t>
            </w:r>
          </w:p>
        </w:tc>
      </w:tr>
      <w:tr w:rsidR="00AC5A32" w14:paraId="0DB5C5BA" w14:textId="77777777">
        <w:trPr>
          <w:jc w:val="center"/>
        </w:trPr>
        <w:tc>
          <w:tcPr>
            <w:tcW w:w="1584" w:type="dxa"/>
            <w:shd w:val="clear" w:color="auto" w:fill="FFFFFF"/>
            <w:tcMar>
              <w:top w:w="80" w:type="dxa"/>
              <w:left w:w="100" w:type="dxa"/>
              <w:bottom w:w="80" w:type="dxa"/>
              <w:right w:w="100" w:type="dxa"/>
            </w:tcMar>
          </w:tcPr>
          <w:p w14:paraId="2CF3E8E9" w14:textId="77777777" w:rsidR="00AC5A32" w:rsidRDefault="00000000">
            <w:pPr>
              <w:spacing w:before="40" w:after="40"/>
            </w:pPr>
            <w:r>
              <w:rPr>
                <w:rFonts w:ascii="Calibri" w:hAnsi="Calibri"/>
                <w:b/>
                <w:color w:val="1B365D"/>
                <w:sz w:val="19"/>
              </w:rPr>
              <w:t>Scene 2</w:t>
            </w:r>
            <w:r>
              <w:rPr>
                <w:rFonts w:ascii="Calibri" w:hAnsi="Calibri"/>
                <w:b/>
                <w:color w:val="1B365D"/>
                <w:sz w:val="19"/>
              </w:rPr>
              <w:br/>
              <w:t>(0:30 - 1:30)</w:t>
            </w:r>
          </w:p>
        </w:tc>
        <w:tc>
          <w:tcPr>
            <w:tcW w:w="3168" w:type="dxa"/>
            <w:shd w:val="clear" w:color="auto" w:fill="FFFFFF"/>
            <w:tcMar>
              <w:top w:w="80" w:type="dxa"/>
              <w:left w:w="100" w:type="dxa"/>
              <w:bottom w:w="80" w:type="dxa"/>
              <w:right w:w="100" w:type="dxa"/>
            </w:tcMar>
          </w:tcPr>
          <w:p w14:paraId="243AF6E8" w14:textId="77777777" w:rsidR="00AC5A32" w:rsidRDefault="00000000">
            <w:pPr>
              <w:spacing w:before="40" w:after="40"/>
            </w:pPr>
            <w:r>
              <w:rPr>
                <w:rFonts w:ascii="Calibri" w:hAnsi="Calibri"/>
                <w:color w:val="333333"/>
                <w:sz w:val="19"/>
              </w:rPr>
              <w:t>Teacher selecting 1st Year CSE-A Maths, entering periods, ticking topics, and clicking Submit.</w:t>
            </w:r>
          </w:p>
        </w:tc>
        <w:tc>
          <w:tcPr>
            <w:tcW w:w="4896" w:type="dxa"/>
            <w:shd w:val="clear" w:color="auto" w:fill="FFFFFF"/>
            <w:tcMar>
              <w:top w:w="80" w:type="dxa"/>
              <w:left w:w="100" w:type="dxa"/>
              <w:bottom w:w="80" w:type="dxa"/>
              <w:right w:w="100" w:type="dxa"/>
            </w:tcMar>
          </w:tcPr>
          <w:p w14:paraId="051EE7F8" w14:textId="77777777" w:rsidR="00AC5A32" w:rsidRDefault="00000000">
            <w:pPr>
              <w:spacing w:before="40" w:after="40"/>
            </w:pPr>
            <w:r>
              <w:rPr>
                <w:rFonts w:ascii="Calibri" w:hAnsi="Calibri"/>
                <w:color w:val="333333"/>
                <w:sz w:val="19"/>
              </w:rPr>
              <w:t>"If you are a subject teacher, here is all you do every week: Select your class and subject. Enter planned and handled periods. Simply tick off completed topics from the checklist. If you missed a topic, type a quick reason. Tap Submit Log—and you're done! It even works offline if classroom Wi-Fi is weak."</w:t>
            </w:r>
          </w:p>
        </w:tc>
      </w:tr>
      <w:tr w:rsidR="00AC5A32" w14:paraId="04CFD406" w14:textId="77777777">
        <w:trPr>
          <w:jc w:val="center"/>
        </w:trPr>
        <w:tc>
          <w:tcPr>
            <w:tcW w:w="1584" w:type="dxa"/>
            <w:shd w:val="clear" w:color="auto" w:fill="F9FBFD"/>
            <w:tcMar>
              <w:top w:w="80" w:type="dxa"/>
              <w:left w:w="100" w:type="dxa"/>
              <w:bottom w:w="80" w:type="dxa"/>
              <w:right w:w="100" w:type="dxa"/>
            </w:tcMar>
          </w:tcPr>
          <w:p w14:paraId="116F1FA1" w14:textId="77777777" w:rsidR="00AC5A32" w:rsidRDefault="00000000">
            <w:pPr>
              <w:spacing w:before="40" w:after="40"/>
            </w:pPr>
            <w:r>
              <w:rPr>
                <w:rFonts w:ascii="Calibri" w:hAnsi="Calibri"/>
                <w:b/>
                <w:color w:val="1B365D"/>
                <w:sz w:val="19"/>
              </w:rPr>
              <w:t>Scene 3</w:t>
            </w:r>
            <w:r>
              <w:rPr>
                <w:rFonts w:ascii="Calibri" w:hAnsi="Calibri"/>
                <w:b/>
                <w:color w:val="1B365D"/>
                <w:sz w:val="19"/>
              </w:rPr>
              <w:br/>
              <w:t>(1:30 - 2:00)</w:t>
            </w:r>
          </w:p>
        </w:tc>
        <w:tc>
          <w:tcPr>
            <w:tcW w:w="3168" w:type="dxa"/>
            <w:shd w:val="clear" w:color="auto" w:fill="F9FBFD"/>
            <w:tcMar>
              <w:top w:w="80" w:type="dxa"/>
              <w:left w:w="100" w:type="dxa"/>
              <w:bottom w:w="80" w:type="dxa"/>
              <w:right w:w="100" w:type="dxa"/>
            </w:tcMar>
          </w:tcPr>
          <w:p w14:paraId="6F1D19A9" w14:textId="77777777" w:rsidR="00AC5A32" w:rsidRDefault="00000000">
            <w:pPr>
              <w:spacing w:before="40" w:after="40"/>
            </w:pPr>
            <w:r>
              <w:rPr>
                <w:rFonts w:ascii="Calibri" w:hAnsi="Calibri"/>
                <w:color w:val="333333"/>
                <w:sz w:val="19"/>
              </w:rPr>
              <w:t>Tapping 'Request Extra Hour', picking date and period number.</w:t>
            </w:r>
          </w:p>
        </w:tc>
        <w:tc>
          <w:tcPr>
            <w:tcW w:w="4896" w:type="dxa"/>
            <w:shd w:val="clear" w:color="auto" w:fill="F9FBFD"/>
            <w:tcMar>
              <w:top w:w="80" w:type="dxa"/>
              <w:left w:w="100" w:type="dxa"/>
              <w:bottom w:w="80" w:type="dxa"/>
              <w:right w:w="100" w:type="dxa"/>
            </w:tcMar>
          </w:tcPr>
          <w:p w14:paraId="4A6E4EBF" w14:textId="77777777" w:rsidR="00AC5A32" w:rsidRDefault="00000000">
            <w:pPr>
              <w:spacing w:before="40" w:after="40"/>
            </w:pPr>
            <w:r>
              <w:rPr>
                <w:rFonts w:ascii="Calibri" w:hAnsi="Calibri"/>
                <w:color w:val="333333"/>
                <w:sz w:val="19"/>
              </w:rPr>
              <w:t>"Need an extra period to cover a complex topic or conduct revision before exams? Tap Request Extra Hour, pick the date, and submit it directly to the HOD for quick approval."</w:t>
            </w:r>
          </w:p>
        </w:tc>
      </w:tr>
      <w:tr w:rsidR="00AC5A32" w14:paraId="46D2AAAA" w14:textId="77777777">
        <w:trPr>
          <w:jc w:val="center"/>
        </w:trPr>
        <w:tc>
          <w:tcPr>
            <w:tcW w:w="1584" w:type="dxa"/>
            <w:shd w:val="clear" w:color="auto" w:fill="FFFFFF"/>
            <w:tcMar>
              <w:top w:w="80" w:type="dxa"/>
              <w:left w:w="100" w:type="dxa"/>
              <w:bottom w:w="80" w:type="dxa"/>
              <w:right w:w="100" w:type="dxa"/>
            </w:tcMar>
          </w:tcPr>
          <w:p w14:paraId="3405AD77" w14:textId="77777777" w:rsidR="00AC5A32" w:rsidRDefault="00000000">
            <w:pPr>
              <w:spacing w:before="40" w:after="40"/>
            </w:pPr>
            <w:r>
              <w:rPr>
                <w:rFonts w:ascii="Calibri" w:hAnsi="Calibri"/>
                <w:b/>
                <w:color w:val="1B365D"/>
                <w:sz w:val="19"/>
              </w:rPr>
              <w:t>Scene 4</w:t>
            </w:r>
            <w:r>
              <w:rPr>
                <w:rFonts w:ascii="Calibri" w:hAnsi="Calibri"/>
                <w:b/>
                <w:color w:val="1B365D"/>
                <w:sz w:val="19"/>
              </w:rPr>
              <w:br/>
              <w:t>(2:00 - 3:00)</w:t>
            </w:r>
          </w:p>
        </w:tc>
        <w:tc>
          <w:tcPr>
            <w:tcW w:w="3168" w:type="dxa"/>
            <w:shd w:val="clear" w:color="auto" w:fill="FFFFFF"/>
            <w:tcMar>
              <w:top w:w="80" w:type="dxa"/>
              <w:left w:w="100" w:type="dxa"/>
              <w:bottom w:w="80" w:type="dxa"/>
              <w:right w:w="100" w:type="dxa"/>
            </w:tcMar>
          </w:tcPr>
          <w:p w14:paraId="58DC8C6A" w14:textId="77777777" w:rsidR="00AC5A32" w:rsidRDefault="00000000">
            <w:pPr>
              <w:spacing w:before="40" w:after="40"/>
            </w:pPr>
            <w:r>
              <w:rPr>
                <w:rFonts w:ascii="Calibri" w:hAnsi="Calibri"/>
                <w:color w:val="333333"/>
                <w:sz w:val="19"/>
              </w:rPr>
              <w:t>Counselor (CC) screen showing all subjects for 1st Year CSE-A in one table, typing remarks.</w:t>
            </w:r>
          </w:p>
        </w:tc>
        <w:tc>
          <w:tcPr>
            <w:tcW w:w="4896" w:type="dxa"/>
            <w:shd w:val="clear" w:color="auto" w:fill="FFFFFF"/>
            <w:tcMar>
              <w:top w:w="80" w:type="dxa"/>
              <w:left w:w="100" w:type="dxa"/>
              <w:bottom w:w="80" w:type="dxa"/>
              <w:right w:w="100" w:type="dxa"/>
            </w:tcMar>
          </w:tcPr>
          <w:p w14:paraId="2003A4B6" w14:textId="77777777" w:rsidR="00AC5A32" w:rsidRDefault="00000000">
            <w:pPr>
              <w:spacing w:before="40" w:after="40"/>
            </w:pPr>
            <w:r>
              <w:rPr>
                <w:rFonts w:ascii="Calibri" w:hAnsi="Calibri"/>
                <w:color w:val="333333"/>
                <w:sz w:val="19"/>
              </w:rPr>
              <w:t>"For Class Counselors, you can view all subjects taught to your section on one single page. You can easily see if any subject is lagging. Add your weekly remark and send it to the HOD with one click."</w:t>
            </w:r>
          </w:p>
        </w:tc>
      </w:tr>
      <w:tr w:rsidR="00AC5A32" w14:paraId="73F87AF6" w14:textId="77777777">
        <w:trPr>
          <w:jc w:val="center"/>
        </w:trPr>
        <w:tc>
          <w:tcPr>
            <w:tcW w:w="1584" w:type="dxa"/>
            <w:shd w:val="clear" w:color="auto" w:fill="F9FBFD"/>
            <w:tcMar>
              <w:top w:w="80" w:type="dxa"/>
              <w:left w:w="100" w:type="dxa"/>
              <w:bottom w:w="80" w:type="dxa"/>
              <w:right w:w="100" w:type="dxa"/>
            </w:tcMar>
          </w:tcPr>
          <w:p w14:paraId="1AEA1FB7" w14:textId="77777777" w:rsidR="00AC5A32" w:rsidRDefault="00000000">
            <w:pPr>
              <w:spacing w:before="40" w:after="40"/>
            </w:pPr>
            <w:r>
              <w:rPr>
                <w:rFonts w:ascii="Calibri" w:hAnsi="Calibri"/>
                <w:b/>
                <w:color w:val="1B365D"/>
                <w:sz w:val="19"/>
              </w:rPr>
              <w:lastRenderedPageBreak/>
              <w:t>Scene 5</w:t>
            </w:r>
            <w:r>
              <w:rPr>
                <w:rFonts w:ascii="Calibri" w:hAnsi="Calibri"/>
                <w:b/>
                <w:color w:val="1B365D"/>
                <w:sz w:val="19"/>
              </w:rPr>
              <w:br/>
              <w:t>(3:00 - 4:00)</w:t>
            </w:r>
          </w:p>
        </w:tc>
        <w:tc>
          <w:tcPr>
            <w:tcW w:w="3168" w:type="dxa"/>
            <w:shd w:val="clear" w:color="auto" w:fill="F9FBFD"/>
            <w:tcMar>
              <w:top w:w="80" w:type="dxa"/>
              <w:left w:w="100" w:type="dxa"/>
              <w:bottom w:w="80" w:type="dxa"/>
              <w:right w:w="100" w:type="dxa"/>
            </w:tcMar>
          </w:tcPr>
          <w:p w14:paraId="22CF6ECC" w14:textId="77777777" w:rsidR="00AC5A32" w:rsidRDefault="00000000">
            <w:pPr>
              <w:spacing w:before="40" w:after="40"/>
            </w:pPr>
            <w:r>
              <w:rPr>
                <w:rFonts w:ascii="Calibri" w:hAnsi="Calibri"/>
                <w:color w:val="333333"/>
                <w:sz w:val="19"/>
              </w:rPr>
              <w:t>HOD clicking Approve, auto-generating and opening the PDF report.</w:t>
            </w:r>
          </w:p>
        </w:tc>
        <w:tc>
          <w:tcPr>
            <w:tcW w:w="4896" w:type="dxa"/>
            <w:shd w:val="clear" w:color="auto" w:fill="F9FBFD"/>
            <w:tcMar>
              <w:top w:w="80" w:type="dxa"/>
              <w:left w:w="100" w:type="dxa"/>
              <w:bottom w:w="80" w:type="dxa"/>
              <w:right w:w="100" w:type="dxa"/>
            </w:tcMar>
          </w:tcPr>
          <w:p w14:paraId="0ADA4E3F" w14:textId="77777777" w:rsidR="00AC5A32" w:rsidRDefault="00000000">
            <w:pPr>
              <w:spacing w:before="40" w:after="40"/>
            </w:pPr>
            <w:r>
              <w:rPr>
                <w:rFonts w:ascii="Calibri" w:hAnsi="Calibri"/>
                <w:color w:val="333333"/>
                <w:sz w:val="19"/>
              </w:rPr>
              <w:t>"The HOD receives the consolidated report, reviews section progress, and clicks Approve. An official PDF report is generated instantly for college records. It's fast, transparent, and 100% paperless!"</w:t>
            </w:r>
          </w:p>
        </w:tc>
      </w:tr>
    </w:tbl>
    <w:p w14:paraId="1E92126D" w14:textId="77777777" w:rsidR="00AC5A32" w:rsidRDefault="00000000">
      <w:pPr>
        <w:keepNext/>
        <w:spacing w:before="280" w:after="120"/>
      </w:pPr>
      <w:r>
        <w:rPr>
          <w:rFonts w:ascii="Calibri" w:hAnsi="Calibri"/>
          <w:b/>
          <w:color w:val="1B365D"/>
          <w:sz w:val="32"/>
        </w:rPr>
        <w:t>5. Quick Frequently Asked Questions (FAQs)</w:t>
      </w:r>
    </w:p>
    <w:p w14:paraId="64D9982B" w14:textId="77777777" w:rsidR="00AC5A32" w:rsidRDefault="00000000">
      <w:pPr>
        <w:pStyle w:val="ListBullet"/>
        <w:spacing w:before="20" w:after="60"/>
      </w:pPr>
      <w:r>
        <w:rPr>
          <w:rFonts w:ascii="Calibri" w:hAnsi="Calibri"/>
          <w:b/>
          <w:color w:val="222222"/>
        </w:rPr>
        <w:t xml:space="preserve">Q: Do I need a computer to use this? </w:t>
      </w:r>
      <w:r>
        <w:rPr>
          <w:rFonts w:ascii="Calibri" w:hAnsi="Calibri"/>
          <w:color w:val="333333"/>
        </w:rPr>
        <w:t>No! You can use your mobile phone (Android app) or any web browser on your phone/computer.</w:t>
      </w:r>
    </w:p>
    <w:p w14:paraId="0AAF88C9" w14:textId="77777777" w:rsidR="00AC5A32" w:rsidRDefault="00000000">
      <w:pPr>
        <w:pStyle w:val="ListBullet"/>
        <w:spacing w:before="20" w:after="60"/>
      </w:pPr>
      <w:r>
        <w:rPr>
          <w:rFonts w:ascii="Calibri" w:hAnsi="Calibri"/>
          <w:b/>
          <w:color w:val="222222"/>
        </w:rPr>
        <w:t xml:space="preserve">Q: What if I teach 3 different 1st-year sections? </w:t>
      </w:r>
      <w:r>
        <w:rPr>
          <w:rFonts w:ascii="Calibri" w:hAnsi="Calibri"/>
          <w:color w:val="333333"/>
        </w:rPr>
        <w:t>You will see a separate card for each section in your app. Just tap the section you want to update.</w:t>
      </w:r>
    </w:p>
    <w:p w14:paraId="0B1F2E5C" w14:textId="77777777" w:rsidR="00AC5A32" w:rsidRDefault="00000000">
      <w:pPr>
        <w:pStyle w:val="ListBullet"/>
        <w:spacing w:before="20" w:after="60"/>
      </w:pPr>
      <w:r>
        <w:rPr>
          <w:rFonts w:ascii="Calibri" w:hAnsi="Calibri"/>
          <w:b/>
          <w:color w:val="222222"/>
        </w:rPr>
        <w:t xml:space="preserve">Q: What if the internet cuts out while I am logging? </w:t>
      </w:r>
      <w:r>
        <w:rPr>
          <w:rFonts w:ascii="Calibri" w:hAnsi="Calibri"/>
          <w:color w:val="333333"/>
        </w:rPr>
        <w:t>Don't worry! Your progress is saved on your phone and automatically uploaded once internet connection is restored.</w:t>
      </w:r>
    </w:p>
    <w:p w14:paraId="464240C2" w14:textId="4EA78EB2" w:rsidR="00CE1466" w:rsidRDefault="00CE1466" w:rsidP="00CE1466">
      <w:pPr>
        <w:keepNext/>
        <w:spacing w:before="280" w:after="120"/>
      </w:pPr>
    </w:p>
    <w:p w14:paraId="76BB3B4C" w14:textId="3E72710A" w:rsidR="00AC5A32" w:rsidRDefault="00AC5A32">
      <w:pPr>
        <w:spacing w:before="40" w:after="80"/>
      </w:pPr>
    </w:p>
    <w:sectPr w:rsidR="00AC5A32"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3870645">
    <w:abstractNumId w:val="8"/>
  </w:num>
  <w:num w:numId="2" w16cid:durableId="875391380">
    <w:abstractNumId w:val="6"/>
  </w:num>
  <w:num w:numId="3" w16cid:durableId="1017195499">
    <w:abstractNumId w:val="5"/>
  </w:num>
  <w:num w:numId="4" w16cid:durableId="204025129">
    <w:abstractNumId w:val="4"/>
  </w:num>
  <w:num w:numId="5" w16cid:durableId="1963533302">
    <w:abstractNumId w:val="7"/>
  </w:num>
  <w:num w:numId="6" w16cid:durableId="1217090063">
    <w:abstractNumId w:val="3"/>
  </w:num>
  <w:num w:numId="7" w16cid:durableId="1786851942">
    <w:abstractNumId w:val="2"/>
  </w:num>
  <w:num w:numId="8" w16cid:durableId="2046320807">
    <w:abstractNumId w:val="1"/>
  </w:num>
  <w:num w:numId="9" w16cid:durableId="167969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72"/>
    <w:rsid w:val="0015074B"/>
    <w:rsid w:val="0029639D"/>
    <w:rsid w:val="00326F90"/>
    <w:rsid w:val="00AA1D8D"/>
    <w:rsid w:val="00AC5A32"/>
    <w:rsid w:val="00B47730"/>
    <w:rsid w:val="00CB0664"/>
    <w:rsid w:val="00CE14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8F9CA"/>
  <w14:defaultImageDpi w14:val="300"/>
  <w15:docId w15:val="{9718CBFF-8701-4037-887E-13DFD0EF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Hari Prasath</cp:lastModifiedBy>
  <cp:revision>2</cp:revision>
  <dcterms:created xsi:type="dcterms:W3CDTF">2013-12-23T23:15:00Z</dcterms:created>
  <dcterms:modified xsi:type="dcterms:W3CDTF">2026-09-05T10:54:00Z</dcterms:modified>
  <cp:category/>
</cp:coreProperties>
</file>