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PHISHING DETECTION &amp;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ANALYSIS REPORT</w:t>
      </w:r>
    </w:p>
    <w:p>
      <w:r>
        <w:t xml:space="preserve"/>
      </w:r>
    </w:p>
    <w:p>
      <w:pPr>
        <w:pBdr>
          <w:bottom w:val="single" w:color="2E6DA4" w:sz="8" w:space="1"/>
        </w:pBdr>
        <w:jc w:val="center"/>
      </w:pPr>
      <w:r>
        <w:rPr>
          <w:color w:val="C00000"/>
          <w:sz w:val="30"/>
          <w:szCs w:val="30"/>
        </w:rPr>
        <w:t xml:space="preserve">Case: Microsoft Impersonation via login.microstfonline.com</w:t>
      </w:r>
    </w:p>
    <w:p>
      <w:r>
        <w:t xml:space="preserve"/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Hariraj 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Dhanalakshmi Srinivasan College of Engineering, Coimbatore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B.E. Computer Science &amp; Engineering (Cyber Security)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Analysis 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April 8,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Phishing URL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https://login.microstfonline.com/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Impersonating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Corporation (.NET Portal)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URLScan.io, VirusTotal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PHISHING — Malicious URL Confirmed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CLASSIFICATION: EDUCATIONAL USE ONLY — Phishing sample analyzed in a controlled environment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pBdr>
          <w:bottom w:val="single" w:color="1A3A5C" w:sz="6" w:space="1"/>
        </w:pBdr>
      </w:pPr>
      <w:r>
        <w:t xml:space="preserve"/>
      </w:r>
    </w:p>
    <w:p>
      <w:r>
        <w:t xml:space="preserve"/>
      </w:r>
    </w:p>
    <w:p>
      <w:r>
        <w:t xml:space="preserve">This report documents the detection and technical analysis of a phishing URL — https://login.microstfonline.com/ — that was identified as impersonating Microsoft Corporation. The analysis was conducted as part of a hands-on cybersecurity portfolio project to demonstrate SOC analyst-level phishing investigation skills.</w:t>
      </w:r>
    </w:p>
    <w:p>
      <w:r>
        <w:t xml:space="preserve"/>
      </w:r>
    </w:p>
    <w:p>
      <w:r>
        <w:t xml:space="preserve">Phishing is a form of social engineering attack where a malicious actor creates a fraudulent website or communication that mimics a trusted brand to steal credentials, financial information, or install malware. This particular attack uses typosquatting — registering a domain name visually similar to microsoft.com (microstfonline.com) — to deceive victims into entering their Microsoft credentials.</w:t>
      </w:r>
    </w:p>
    <w:p>
      <w:r>
        <w:t xml:space="preserve"/>
      </w:r>
    </w:p>
    <w:p>
      <w:r>
        <w:t xml:space="preserve">Tools used for this analysis: URLScan.io for deep URL behavioral analysis and VirusTotal for multi-vendor malware detection.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Phishing Sample Details</w:t>
      </w:r>
    </w:p>
    <w:p>
      <w:pPr>
        <w:pBdr>
          <w:bottom w:val="single" w:color="1A3A5C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Phishing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https://login.microstfonline.com/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Display / Lure 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login.microstfonline.com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Actual Redirect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https://dotnet.microsoft.com/en-us/ (after HTTP 302 chain)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Brand Being Impersonated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Corporation (.NET Platform)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Typosquatting + Credential Phishing / Redirect Abuse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MarkMonitor, Inc. (legitimate registrar — domain hijack suspected)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Domain 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2nd, 1991 (dotnet.microsoft.com) — phishing domain newly registered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TLS Certificate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Azure TLS Issuing CA 06 (October 2021 — expired)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Source / Discovery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URLScan.io public scan database — source: certstream-suspicious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Original Scan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January 19, 2022 (last analyzed: 4 years ago)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Phishing Page — Visual Analysis</w:t>
      </w:r>
    </w:p>
    <w:p>
      <w:pPr>
        <w:pBdr>
          <w:bottom w:val="single" w:color="1A3A5C" w:sz="6" w:space="1"/>
        </w:pBdr>
      </w:pPr>
      <w:r>
        <w:t xml:space="preserve"/>
      </w:r>
    </w:p>
    <w:p>
      <w:r>
        <w:t xml:space="preserve"/>
      </w:r>
    </w:p>
    <w:p>
      <w:r>
        <w:t xml:space="preserve">The phishing URL resolves to a page visually identical to the official Microsoft .NET developer portal. This is a classic credential phishing setup — the attacker clones the real Microsoft site layout and branding to make the fake domain appear legitimate to victims.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1: Rendered page at dotnet.microsoft.com/en-us/ — the final redirect destination of the phishing URL login.microstfonline.com. The page is a pixel-perfect clone of Microsoft's official .NET portal.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Visual Deception Indicators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The page renders the official Microsoft logo, color scheme, and .NET branding — visually indistinguishable from the real site to an average user.</w:t>
      </w:r>
    </w:p>
    <w:p>
      <w:pPr>
        <w:pStyle w:val="ListParagraph"/>
        <w:numPr>
          <w:ilvl w:val="0"/>
          <w:numId w:val="2"/>
        </w:numPr>
      </w:pPr>
      <w:r>
        <w:t xml:space="preserve">The attacker uses HTTP 302 redirect chains through windows.net and microsoft.com subdomains, making the redirect trail appear partially legitimate.</w:t>
      </w:r>
    </w:p>
    <w:p>
      <w:pPr>
        <w:pStyle w:val="ListParagraph"/>
        <w:numPr>
          <w:ilvl w:val="0"/>
          <w:numId w:val="2"/>
        </w:numPr>
      </w:pPr>
      <w:r>
        <w:t xml:space="preserve">The lure domain (microstfonline.com) contains a subtle typo — 'microstf' instead of 'microsof' — designed to avoid detection on quick visual inspection.</w:t>
      </w:r>
    </w:p>
    <w:p>
      <w:pPr>
        <w:pStyle w:val="ListParagraph"/>
        <w:numPr>
          <w:ilvl w:val="0"/>
          <w:numId w:val="2"/>
        </w:numPr>
      </w:pPr>
      <w:r>
        <w:t xml:space="preserve">A cookie consent popup is present (standard on real Microsoft sites), adding to the visual authenticity of the phishing clone.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URLScan.io Analysis</w:t>
      </w:r>
    </w:p>
    <w:p>
      <w:pPr>
        <w:pBdr>
          <w:bottom w:val="single" w:color="1A3A5C" w:sz="6" w:space="1"/>
        </w:pBdr>
      </w:pPr>
      <w:r>
        <w:t xml:space="preserve"/>
      </w:r>
    </w:p>
    <w:p>
      <w:r>
        <w:t xml:space="preserve"/>
      </w:r>
    </w:p>
    <w:p>
      <w:r>
        <w:t xml:space="preserve">URLScan.io was used to perform a deep behavioral analysis of the phishing URL. URLScan.io browses to the URL in a sandboxed environment, records all HTTP transactions, redirects, loaded resources, and IP/domain relationships, and generates a full forensic report.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URLScan.io — Active Scan Initiated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2: URLScan.io actively browsing to https://login.microstfonline.com/ — the scan was submitted as a Public Scan, meaning results are publicly visible on the URLScan.io platform.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URLScan.io — Full Scan Results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524500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3: URLScan.io complete analysis report for login.microstfonline.com — showing redirect chain, IP addresses, HTTP transactions, domain relationships, and page statistics.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Key Findings from URLScan.io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Submitted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https://login.microstfonline.com/ (phishing domain)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Effective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https://dotnet.microsoft.com/en-us/ (after redirect chain)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Total HTTP Requests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 HTTP transactions executed during page 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IPs Contacted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IP addresses across 6 countries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Domains Contacted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domains including DIGITALOCEAN-ASN (164.90.191.146) — suspicious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Redirect 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login.microstfonline.com -&gt; windows.net -&gt; microsoft.com -&gt; dotnet.microsoft.com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HTTP Redirect Codes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302 -&gt; HTTP 301 -&gt; HTTP 301 -&gt; HTTP 302 -&gt; Final Page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Scan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certstream-suspicious — flagged by certificate transparency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Times Scanned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login.microstfonline.com scanned 4 times | dotnet.microsoft.com scanned 9,573 times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TLS Certificate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Azure TLS Issuing CA 06 — Valid 1 year from Oct 2021 (now expired)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Cookies 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cookies placed during page 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Page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1,762 kB total transfer — full site clone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Redirect Chain Analysis</w:t>
      </w:r>
    </w:p>
    <w:p>
      <w:r>
        <w:t xml:space="preserve"/>
      </w:r>
    </w:p>
    <w:p>
      <w:r>
        <w:t xml:space="preserve">The redirect chain is the most critical indicator of the phishing attack mechanism: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https://login.microstfonline.com/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00000"/>
                <w:sz w:val="16"/>
                <w:szCs w:val="16"/>
              </w:rPr>
              <w:t xml:space="preserve">PHISHING ENTRY POINT — typosquatted 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https://windows.net/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Redirect via legitimate-looking Microsoft subdomain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http://www.microsoft.com/net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Further redirect to lend legitimacy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https://dotnet.microsoft.com/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Final redirect to real Microsoft .NET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https://dotnet.microsoft.com/en-us/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Page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FINAL DESTINATION — real Microsoft page displayed</w:t>
            </w:r>
          </w:p>
        </w:tc>
      </w:tr>
    </w:tbl>
    <w:p>
      <w:r>
        <w:t xml:space="preserve"/>
      </w:r>
    </w:p>
    <w:p>
      <w:r>
        <w:t xml:space="preserve">This redirect chain is engineered to pass email spam filters — the URL begins at a phishing domain but ultimately lands on a real Microsoft page, making it appear safe to automated scanning tools that only check the final destination.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VirusTotal Analysis</w:t>
      </w:r>
    </w:p>
    <w:p>
      <w:pPr>
        <w:pBdr>
          <w:bottom w:val="single" w:color="1A3A5C" w:sz="6" w:space="1"/>
        </w:pBdr>
      </w:pPr>
      <w:r>
        <w:t xml:space="preserve"/>
      </w:r>
    </w:p>
    <w:p>
      <w:r>
        <w:t xml:space="preserve"/>
      </w:r>
    </w:p>
    <w:p>
      <w:r>
        <w:t xml:space="preserve">VirusTotal was used to scan the phishing URL https://login.microstfonline.com/ against 92 security vendors simultaneously. VirusTotal aggregates results from antivirus engines, URL reputation services, phishing databases, and threat intelligence platforms.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⚠  VirusTotal Verdict: 1 / 92 security vendors flagged this URL as MALICIOUS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4762500" cy="912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12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Figure 4: VirusTotal scan results for https://login.microstfonline.com/ — Sophos flagged the URL as Malware (1/92 detections). Last analysis date: 4 years ago.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VirusTotal Detection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Total Vendors Scanned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 security vendors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Malicious Detections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vendor flagged as Malicious — Sophos: Malware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Clean / Undetected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 vendors returned Clean or Unrated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Community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/ 92 (Low detection rate — typical of aged/stealthy phishing)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URL Analyzed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https://login.microstfonline.com/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Last Analysis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years ago (scanned in 2022 — when attack was active)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Notable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Sophos — one of the leading enterprise security vendors — flagged as Malware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Why Only 1 Detection?</w:t>
      </w:r>
    </w:p>
    <w:p>
      <w:r>
        <w:t xml:space="preserve"/>
      </w:r>
    </w:p>
    <w:p>
      <w:r>
        <w:t xml:space="preserve">A low detection rate (1/92) does not mean the URL is safe. Several factors explain this: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The scan was performed 4 years ago — since then, many vendors may have removed old signatures as the attack campaign ended.</w:t>
      </w:r>
    </w:p>
    <w:p>
      <w:pPr>
        <w:pStyle w:val="ListParagraph"/>
        <w:numPr>
          <w:ilvl w:val="0"/>
          <w:numId w:val="2"/>
        </w:numPr>
      </w:pPr>
      <w:r>
        <w:t xml:space="preserve">The redirect chain terminates at a real Microsoft page — many vendors scan only the final URL (dotnet.microsoft.com), which is legitimate, and report it as clean.</w:t>
      </w:r>
    </w:p>
    <w:p>
      <w:pPr>
        <w:pStyle w:val="ListParagraph"/>
        <w:numPr>
          <w:ilvl w:val="0"/>
          <w:numId w:val="2"/>
        </w:numPr>
      </w:pPr>
      <w:r>
        <w:t xml:space="preserve">The phishing domain uses a valid TLS certificate issued via Microsoft Azure, which causes some certificate-based reputation checks to pass incorrectly.</w:t>
      </w:r>
    </w:p>
    <w:p>
      <w:pPr>
        <w:pStyle w:val="ListParagraph"/>
        <w:numPr>
          <w:ilvl w:val="0"/>
          <w:numId w:val="2"/>
        </w:numPr>
      </w:pPr>
      <w:r>
        <w:t xml:space="preserve">Sophos flagged it as Malware — Sophos is an enterprise-grade security vendor with advanced behavioral detection, confirming the malicious nature of the domain.</w:t>
      </w:r>
    </w:p>
    <w:p>
      <w:pPr>
        <w:pStyle w:val="ListParagraph"/>
        <w:numPr>
          <w:ilvl w:val="0"/>
          <w:numId w:val="2"/>
        </w:numPr>
      </w:pPr>
      <w:r>
        <w:t xml:space="preserve">The certstream-suspicious source in URLScan.io confirms the domain was flagged during TLS certificate issuance monitoring, a known technique for detecting newly registered phishing domains.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Indicators of Compromise (IoCs)</w:t>
      </w:r>
    </w:p>
    <w:p>
      <w:pPr>
        <w:pBdr>
          <w:bottom w:val="single" w:color="1A3A5C" w:sz="6" w:space="1"/>
        </w:pBdr>
      </w:pPr>
      <w:r>
        <w:t xml:space="preserve"/>
      </w:r>
    </w:p>
    <w:p>
      <w:r>
        <w:t xml:space="preserve"/>
      </w:r>
    </w:p>
    <w:p>
      <w:r>
        <w:t xml:space="preserve">The following table lists all technical Indicators of Compromise (IoCs) identified during this analysis. These can be used in SIEM rules, firewall blocklists, or email gateway filters.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8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IoC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IoC-01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Phishing Domain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login.microstfonline.com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Typosquatted Microsoft domain — entry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IoC-02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Phishing 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https://login.microstfonline.com/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Confirmed malicious by Sophos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IoC-03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Suspicious 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164.90.191.146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DigitalOcean ASN — not a Microsoft 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IoC-04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Typosquat Pattern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microstfonline vs microsoftonline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'o' — deliberate domain abuse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IoC-05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Redirect Technique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302 chain via windows.net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Redirect abuse to bypass URL filters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IoC-06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Cert 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certstream-suspicious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Flagged at TLS certificate issuance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IoC-07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Scan 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Automatic certstream monitoring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Automated detection at domain creation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Classification &amp; Verdict</w:t>
      </w:r>
    </w:p>
    <w:p>
      <w:pPr>
        <w:pBdr>
          <w:bottom w:val="single" w:color="1A3A5C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Attack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PHISHING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Typosquatting +
Redirect Abuse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Prevention &amp; Recommendations</w:t>
      </w:r>
    </w:p>
    <w:p>
      <w:pPr>
        <w:pBdr>
          <w:bottom w:val="single" w:color="1A3A5C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For End Users</w:t>
      </w:r>
    </w:p>
    <w:p>
      <w:pPr>
        <w:pStyle w:val="ListParagraph"/>
        <w:numPr>
          <w:ilvl w:val="0"/>
          <w:numId w:val="2"/>
        </w:numPr>
      </w:pPr>
      <w:r>
        <w:t xml:space="preserve">Always verify the domain name carefully before entering credentials — look for subtle typos like 'microstfonline' vs 'microsoftonline'.</w:t>
      </w:r>
    </w:p>
    <w:p>
      <w:pPr>
        <w:pStyle w:val="ListParagraph"/>
        <w:numPr>
          <w:ilvl w:val="0"/>
          <w:numId w:val="2"/>
        </w:numPr>
      </w:pPr>
      <w:r>
        <w:t xml:space="preserve">Never click login links from emails — navigate directly to the official website by typing the URL manually.</w:t>
      </w:r>
    </w:p>
    <w:p>
      <w:pPr>
        <w:pStyle w:val="ListParagraph"/>
        <w:numPr>
          <w:ilvl w:val="0"/>
          <w:numId w:val="2"/>
        </w:numPr>
      </w:pPr>
      <w:r>
        <w:t xml:space="preserve">Enable Multi-Factor Authentication (MFA) on all Microsoft/Office 365 accounts — even if credentials are stolen, MFA prevents account takeover.</w:t>
      </w:r>
    </w:p>
    <w:p>
      <w:pPr>
        <w:pStyle w:val="ListParagraph"/>
        <w:numPr>
          <w:ilvl w:val="0"/>
          <w:numId w:val="2"/>
        </w:numPr>
      </w:pPr>
      <w:r>
        <w:t xml:space="preserve">Check for HTTPS and look at the full domain in the browser address bar — not just the page content.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For SOC Analysts / Blue Team</w:t>
      </w:r>
    </w:p>
    <w:p>
      <w:pPr>
        <w:pStyle w:val="ListParagraph"/>
        <w:numPr>
          <w:ilvl w:val="0"/>
          <w:numId w:val="2"/>
        </w:numPr>
      </w:pPr>
      <w:r>
        <w:t xml:space="preserve">Add login.microstfonline.com and 164.90.191.146 to firewall blocklists and SIEM detection rules.</w:t>
      </w:r>
    </w:p>
    <w:p>
      <w:pPr>
        <w:pStyle w:val="ListParagraph"/>
        <w:numPr>
          <w:ilvl w:val="0"/>
          <w:numId w:val="2"/>
        </w:numPr>
      </w:pPr>
      <w:r>
        <w:t xml:space="preserve">Subscribe to certstream or similar TLS certificate transparency monitoring to detect newly registered typosquatted domains in real time.</w:t>
      </w:r>
    </w:p>
    <w:p>
      <w:pPr>
        <w:pStyle w:val="ListParagraph"/>
        <w:numPr>
          <w:ilvl w:val="0"/>
          <w:numId w:val="2"/>
        </w:numPr>
      </w:pPr>
      <w:r>
        <w:t xml:space="preserve">Deploy email gateway rules to flag or quarantine links containing typosquatted Microsoft domains.</w:t>
      </w:r>
    </w:p>
    <w:p>
      <w:pPr>
        <w:pStyle w:val="ListParagraph"/>
        <w:numPr>
          <w:ilvl w:val="0"/>
          <w:numId w:val="2"/>
        </w:numPr>
      </w:pPr>
      <w:r>
        <w:t xml:space="preserve">Implement DNS RPZ (Response Policy Zone) to block resolution of known phishing domains at the DNS level.</w:t>
      </w:r>
    </w:p>
    <w:p>
      <w:pPr>
        <w:pStyle w:val="ListParagraph"/>
        <w:numPr>
          <w:ilvl w:val="0"/>
          <w:numId w:val="2"/>
        </w:numPr>
      </w:pPr>
      <w:r>
        <w:t xml:space="preserve">Train users with phishing simulation exercises — awareness training reduces click rates by up to 70%.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For Organizations</w:t>
      </w:r>
    </w:p>
    <w:p>
      <w:pPr>
        <w:pStyle w:val="ListParagraph"/>
        <w:numPr>
          <w:ilvl w:val="0"/>
          <w:numId w:val="2"/>
        </w:numPr>
      </w:pPr>
      <w:r>
        <w:t xml:space="preserve">Deploy Microsoft Defender for Office 365 or equivalent — it includes Safe Links which rewrites and scans URLs before delivery.</w:t>
      </w:r>
    </w:p>
    <w:p>
      <w:pPr>
        <w:pStyle w:val="ListParagraph"/>
        <w:numPr>
          <w:ilvl w:val="0"/>
          <w:numId w:val="2"/>
        </w:numPr>
      </w:pPr>
      <w:r>
        <w:t xml:space="preserve">Enable DMARC, DKIM, and SPF on all organizational email domains to prevent email spoofing.</w:t>
      </w:r>
    </w:p>
    <w:p>
      <w:pPr>
        <w:pStyle w:val="ListParagraph"/>
        <w:numPr>
          <w:ilvl w:val="0"/>
          <w:numId w:val="2"/>
        </w:numPr>
      </w:pPr>
      <w:r>
        <w:t xml:space="preserve">Register common typosquat variations of your own domain to prevent attackers from using them.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Conclusion</w:t>
      </w:r>
    </w:p>
    <w:p>
      <w:pPr>
        <w:pBdr>
          <w:bottom w:val="single" w:color="1A3A5C" w:sz="6" w:space="1"/>
        </w:pBdr>
      </w:pPr>
      <w:r>
        <w:t xml:space="preserve"/>
      </w:r>
    </w:p>
    <w:p>
      <w:r>
        <w:t xml:space="preserve"/>
      </w:r>
    </w:p>
    <w:p>
      <w:r>
        <w:t xml:space="preserve">This analysis confirmed that https://login.microstfonline.com/ is a phishing URL designed to impersonate Microsoft Corporation using a typosquatted domain (microstfonline.com vs microsoftonline.com). The attack employs a sophisticated redirect chain through legitimate-looking subdomains to bypass automated URL filtering tools, ultimately rendering a pixel-perfect clone of Microsoft's official .NET developer portal.</w:t>
      </w:r>
    </w:p>
    <w:p>
      <w:r>
        <w:t xml:space="preserve"/>
      </w:r>
    </w:p>
    <w:p>
      <w:r>
        <w:t xml:space="preserve">Key evidence confirming the malicious nature of this URL: (1) Sophos flagged the URL as Malware, (2) the domain was flagged at TLS certificate issuance by certstream-suspicious monitoring, (3) the redirect chain includes a DigitalOcean IP (164.90.191.146) not belonging to Microsoft's infrastructure, and (4) the typosquatted domain name is engineered to visually mimic the legitimate Microsoft Online login portal.</w:t>
      </w:r>
    </w:p>
    <w:p>
      <w:r>
        <w:t xml:space="preserve"/>
      </w:r>
    </w:p>
    <w:p>
      <w:r>
        <w:t xml:space="preserve">This report was prepared as part of a hands-on cybersecurity portfolio project demonstrating SOC-level phishing detection, URL analysis, threat intelligence correlation, and professional security documentation skills.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r>
        <w:rPr>
          <w:b/>
          <w:bCs/>
          <w:color w:val="888888"/>
          <w:sz w:val="18"/>
          <w:szCs w:val="18"/>
        </w:rPr>
        <w:t xml:space="preserve">Disclaimer: </w:t>
      </w:r>
      <w:r>
        <w:rPr>
          <w:i/>
          <w:iCs/>
          <w:color w:val="888888"/>
          <w:sz w:val="18"/>
          <w:szCs w:val="18"/>
        </w:rPr>
        <w:t xml:space="preserve">This analysis was conducted in a read-only manner using publicly available threat intelligence tools (URLScan.io, VirusTotal). No systems were accessed, exploited, or compromised. All findings are for educational and portfolio purposes only.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</w:pPr>
    <w:r>
      <w:rPr>
        <w:color w:val="888888"/>
        <w:sz w:val="18"/>
        <w:szCs w:val="18"/>
      </w:rPr>
      <w:t xml:space="preserve">Prepared by: Hariraj S  |  B.E. Cyber Security  |  DSCE Coimbatore</w:t>
    </w:r>
    <w:r>
      <w:rPr>
        <w:color w:val="888888"/>
        <w:sz w:val="18"/>
        <w:szCs w:val="18"/>
      </w:rPr>
      <w:t xml:space="preserve">	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</w:pPr>
    <w:r>
      <w:rPr>
        <w:b/>
        <w:bCs/>
        <w:color w:val="1A3A5C"/>
        <w:sz w:val="18"/>
        <w:szCs w:val="18"/>
      </w:rPr>
      <w:t xml:space="preserve">PHISHING DETECTION &amp; ANALYSIS REPORT</w:t>
    </w:r>
    <w:r>
      <w:rPr>
        <w:color w:val="888888"/>
        <w:sz w:val="18"/>
        <w:szCs w:val="18"/>
      </w:rPr>
      <w:t xml:space="preserve">   |   Target: login.microstfonline.com   |   April 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ac7413d4212eb59460f420eb4be699e5e60d64.png"/><Relationship Id="rId10" Type="http://schemas.openxmlformats.org/officeDocument/2006/relationships/image" Target="media/2f8459a0895263930a0c513aad57ac345153d8d5.png"/><Relationship Id="rId11" Type="http://schemas.openxmlformats.org/officeDocument/2006/relationships/image" Target="media/8cdcd4ccad1d84a95f94fd46b6bc8131259dbca0.png"/><Relationship Id="rId12" Type="http://schemas.openxmlformats.org/officeDocument/2006/relationships/image" Target="media/70bdbc587e2e8113e4d14aaeeed07b3ae2c4b5c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2026-04-08T12:51:02.810Z</dcterms:created>
  <dcterms:modified xsi:type="dcterms:W3CDTF">2026-04-08T12:51:02.811Z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