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s/font1.odttf" ContentType="application/vnd.openxmlformats-officedocument.obfuscatedFont"/>
  <Override PartName="/word/fonts/font2.odttf" ContentType="application/vnd.openxmlformats-officedocument.obfuscatedFont"/>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false"/>
        <w:keepLines w:val="false"/>
        <w:spacing w:lineRule="auto" w:line="240" w:before="480" w:after="120"/>
        <w:rPr>
          <w:b/>
          <w:bCs/>
          <w:sz w:val="46"/>
          <w:szCs w:val="46"/>
        </w:rPr>
      </w:pPr>
      <w:bookmarkStart w:id="0" w:name="_pcwg9jeqcrw6"/>
      <w:bookmarkEnd w:id="0"/>
      <w:r>
        <w:rPr/>
        <w:drawing>
          <wp:inline distT="0" distB="0" distL="0" distR="0">
            <wp:extent cx="6306820" cy="7247255"/>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noChangeArrowheads="1"/>
                    </pic:cNvPicPr>
                  </pic:nvPicPr>
                  <pic:blipFill>
                    <a:blip r:embed="rId2"/>
                    <a:stretch>
                      <a:fillRect/>
                    </a:stretch>
                  </pic:blipFill>
                  <pic:spPr bwMode="auto">
                    <a:xfrm>
                      <a:off x="0" y="0"/>
                      <a:ext cx="6306820" cy="7247255"/>
                    </a:xfrm>
                    <a:prstGeom prst="rect">
                      <a:avLst/>
                    </a:prstGeom>
                    <a:noFill/>
                  </pic:spPr>
                </pic:pic>
              </a:graphicData>
            </a:graphic>
          </wp:inline>
        </w:drawing>
      </w:r>
    </w:p>
    <w:p>
      <w:pPr>
        <w:pStyle w:val="Heading1"/>
        <w:keepNext w:val="false"/>
        <w:keepLines w:val="false"/>
        <w:spacing w:lineRule="auto" w:line="240" w:before="480" w:after="120"/>
        <w:rPr>
          <w:b/>
          <w:bCs/>
          <w:sz w:val="46"/>
          <w:szCs w:val="46"/>
        </w:rPr>
      </w:pPr>
      <w:r>
        <w:rPr>
          <w:b/>
          <w:bCs/>
          <w:sz w:val="46"/>
          <w:szCs w:val="46"/>
        </w:rPr>
      </w:r>
      <w:bookmarkStart w:id="1" w:name="_g9w12vxd0pxb"/>
      <w:bookmarkEnd w:id="1"/>
    </w:p>
    <w:p>
      <w:pPr>
        <w:pStyle w:val="Heading1"/>
        <w:keepNext w:val="false"/>
        <w:keepLines w:val="false"/>
        <w:spacing w:lineRule="auto" w:line="240" w:before="480" w:after="120"/>
        <w:rPr>
          <w:b/>
          <w:bCs/>
          <w:sz w:val="46"/>
          <w:szCs w:val="46"/>
        </w:rPr>
      </w:pPr>
      <w:bookmarkStart w:id="2" w:name="_bb05cwk2xnnb"/>
      <w:bookmarkEnd w:id="2"/>
      <w:r>
        <w:rPr>
          <w:b/>
          <w:bCs/>
          <w:sz w:val="46"/>
          <w:szCs w:val="46"/>
        </w:rPr>
        <w:t>QUESTION 1: HOSPITAL DOCTOR SHIFT ASSIGNMENT</w:t>
      </w:r>
    </w:p>
    <w:p>
      <w:pPr>
        <w:pStyle w:val="Heading2"/>
        <w:keepNext w:val="false"/>
        <w:keepLines w:val="false"/>
        <w:spacing w:lineRule="auto" w:line="240" w:before="360" w:after="80"/>
        <w:rPr>
          <w:b/>
          <w:bCs/>
          <w:sz w:val="34"/>
          <w:szCs w:val="34"/>
        </w:rPr>
      </w:pPr>
      <w:bookmarkStart w:id="3" w:name="_4gqmf788k7lw"/>
      <w:bookmarkEnd w:id="3"/>
      <w:r>
        <w:rPr>
          <w:b/>
          <w:bCs/>
          <w:sz w:val="34"/>
          <w:szCs w:val="34"/>
        </w:rPr>
        <w:t>1. Problem Formulation</w:t>
      </w:r>
    </w:p>
    <w:p>
      <w:pPr>
        <w:pStyle w:val="normal1"/>
        <w:spacing w:lineRule="auto" w:line="240" w:before="240" w:after="240"/>
        <w:rPr/>
      </w:pPr>
      <w:r>
        <w:rPr>
          <w:b/>
          <w:bCs/>
        </w:rPr>
        <w:t>Variables:</w:t>
      </w:r>
      <w:r>
        <w:rPr/>
        <w:t xml:space="preserve"> D1, D2, D3 (Doctors)</w:t>
      </w:r>
    </w:p>
    <w:p>
      <w:pPr>
        <w:pStyle w:val="normal1"/>
        <w:spacing w:lineRule="auto" w:line="240" w:before="240" w:after="240"/>
        <w:rPr/>
      </w:pPr>
      <w:r>
        <w:rPr>
          <w:b/>
          <w:bCs/>
        </w:rPr>
        <w:t>Domains:</w:t>
      </w:r>
      <w:r>
        <w:rPr/>
        <w:t xml:space="preserve"> For each Di, Domain(Di) = {Morning, Afternoon, Night}</w:t>
      </w:r>
    </w:p>
    <w:p>
      <w:pPr>
        <w:pStyle w:val="normal1"/>
        <w:spacing w:lineRule="auto" w:line="240" w:before="240" w:after="240"/>
        <w:rPr/>
      </w:pPr>
      <w:r>
        <w:rPr>
          <w:b/>
          <w:bCs/>
        </w:rPr>
        <w:t>Shift Hierarchy:</w:t>
      </w:r>
      <w:r>
        <w:rPr/>
        <w:t xml:space="preserve"> Morning (1) &lt; Afternoon (2) &lt; Night (3)</w:t>
      </w:r>
    </w:p>
    <w:p>
      <w:pPr>
        <w:pStyle w:val="normal1"/>
        <w:spacing w:lineRule="auto" w:line="240" w:before="240" w:after="240"/>
        <w:rPr>
          <w:b/>
          <w:bCs/>
        </w:rPr>
      </w:pPr>
      <w:r>
        <w:rPr>
          <w:b/>
          <w:bCs/>
        </w:rPr>
        <w:t>Constraints:</w:t>
      </w:r>
    </w:p>
    <w:p>
      <w:pPr>
        <w:pStyle w:val="normal1"/>
        <w:numPr>
          <w:ilvl w:val="0"/>
          <w:numId w:val="3"/>
        </w:numPr>
        <w:spacing w:lineRule="auto" w:line="240" w:before="240" w:afterAutospacing="0" w:after="0"/>
        <w:ind w:hanging="360" w:start="720"/>
        <w:rPr/>
      </w:pPr>
      <w:r>
        <w:rPr>
          <w:rFonts w:eastAsia="Arial Unicode MS" w:cs="Arial Unicode MS" w:ascii="Arial Unicode MS" w:hAnsi="Arial Unicode MS"/>
        </w:rPr>
        <w:t>D1 ≠ Night</w:t>
      </w:r>
    </w:p>
    <w:p>
      <w:pPr>
        <w:pStyle w:val="normal1"/>
        <w:numPr>
          <w:ilvl w:val="0"/>
          <w:numId w:val="3"/>
        </w:numPr>
        <w:spacing w:lineRule="auto" w:line="240" w:beforeAutospacing="0" w:before="0" w:afterAutospacing="0" w:after="0"/>
        <w:ind w:hanging="360" w:start="720"/>
        <w:rPr/>
      </w:pPr>
      <w:r>
        <w:rPr/>
        <w:t>D2 &lt; D3 (The shift of D2 must strictly precede the shift of D3)</w:t>
      </w:r>
    </w:p>
    <w:p>
      <w:pPr>
        <w:pStyle w:val="normal1"/>
        <w:numPr>
          <w:ilvl w:val="0"/>
          <w:numId w:val="3"/>
        </w:numPr>
        <w:spacing w:lineRule="auto" w:line="240" w:beforeAutospacing="0" w:before="0" w:afterAutospacing="0" w:after="0"/>
        <w:ind w:hanging="360" w:start="720"/>
        <w:rPr/>
      </w:pPr>
      <w:r>
        <w:rPr/>
        <w:t>AllDifferent(D1, D2, D3) (Only one doctor per shift)</w:t>
      </w:r>
    </w:p>
    <w:p>
      <w:pPr>
        <w:pStyle w:val="normal1"/>
        <w:numPr>
          <w:ilvl w:val="0"/>
          <w:numId w:val="3"/>
        </w:numPr>
        <w:spacing w:lineRule="auto" w:line="240" w:beforeAutospacing="0" w:before="0" w:afterAutospacing="0" w:after="0"/>
        <w:ind w:hanging="360" w:start="720"/>
        <w:rPr/>
      </w:pPr>
      <w:r>
        <w:rPr>
          <w:rFonts w:eastAsia="Arial Unicode MS" w:cs="Arial Unicode MS" w:ascii="Arial Unicode MS" w:hAnsi="Arial Unicode MS"/>
        </w:rPr>
        <w:t>D3 ≠ Morning</w:t>
      </w:r>
    </w:p>
    <w:p>
      <w:pPr>
        <w:pStyle w:val="normal1"/>
        <w:numPr>
          <w:ilvl w:val="0"/>
          <w:numId w:val="3"/>
        </w:numPr>
        <w:spacing w:lineRule="auto" w:line="240" w:beforeAutospacing="0" w:before="0" w:after="240"/>
        <w:ind w:hanging="360" w:start="720"/>
        <w:rPr/>
      </w:pPr>
      <w:r>
        <w:rPr/>
        <w:t>All doctors must be assigned exactly one shift.</w:t>
      </w:r>
    </w:p>
    <w:p>
      <w:pPr>
        <w:pStyle w:val="Heading2"/>
        <w:keepNext w:val="false"/>
        <w:keepLines w:val="false"/>
        <w:spacing w:lineRule="auto" w:line="240" w:before="360" w:after="80"/>
        <w:rPr>
          <w:b/>
          <w:bCs/>
          <w:sz w:val="34"/>
          <w:szCs w:val="34"/>
        </w:rPr>
      </w:pPr>
      <w:bookmarkStart w:id="4" w:name="_tx9zonoozmmz"/>
      <w:bookmarkEnd w:id="4"/>
      <w:r>
        <w:rPr>
          <w:b/>
          <w:bCs/>
          <w:sz w:val="34"/>
          <w:szCs w:val="34"/>
        </w:rPr>
        <w:t>2. Intermediate Backtracking Steps and Constraint Checks</w:t>
      </w:r>
    </w:p>
    <w:p>
      <w:pPr>
        <w:pStyle w:val="normal1"/>
        <w:spacing w:lineRule="auto" w:line="240" w:before="240" w:after="240"/>
        <w:rPr/>
      </w:pPr>
      <w:r>
        <w:rPr>
          <w:b/>
          <w:bCs/>
        </w:rPr>
        <w:t>Variable Assignment Order:</w:t>
      </w:r>
      <w:r>
        <w:rPr>
          <w:rFonts w:eastAsia="Arial Unicode MS" w:cs="Arial Unicode MS" w:ascii="Arial Unicode MS" w:hAnsi="Arial Unicode MS"/>
        </w:rPr>
        <w:t xml:space="preserve"> D1 → D2 → D3</w:t>
      </w:r>
    </w:p>
    <w:p>
      <w:pPr>
        <w:pStyle w:val="normal1"/>
        <w:spacing w:lineRule="auto" w:line="240" w:before="240" w:after="240"/>
        <w:rPr/>
      </w:pPr>
      <w:r>
        <w:rPr>
          <w:b/>
          <w:bCs/>
        </w:rPr>
        <w:t>Domain Value Test Order:</w:t>
      </w:r>
      <w:r>
        <w:rPr>
          <w:rFonts w:eastAsia="Arial Unicode MS" w:cs="Arial Unicode MS" w:ascii="Arial Unicode MS" w:hAnsi="Arial Unicode MS"/>
        </w:rPr>
        <w:t xml:space="preserve"> Morning → Afternoon → Night</w:t>
      </w:r>
    </w:p>
    <w:p>
      <w:pPr>
        <w:pStyle w:val="normal1"/>
        <w:spacing w:lineRule="auto" w:line="240" w:before="240" w:after="240"/>
        <w:rPr>
          <w:b/>
          <w:bCs/>
        </w:rPr>
      </w:pPr>
      <w:r>
        <w:rPr>
          <w:b/>
          <w:bCs/>
        </w:rPr>
        <w:t>Step 1: Assign D1 = Morning</w:t>
      </w:r>
    </w:p>
    <w:p>
      <w:pPr>
        <w:pStyle w:val="normal1"/>
        <w:numPr>
          <w:ilvl w:val="0"/>
          <w:numId w:val="5"/>
        </w:numPr>
        <w:spacing w:lineRule="auto" w:line="240" w:before="240" w:afterAutospacing="0" w:after="0"/>
        <w:ind w:hanging="360" w:start="720"/>
        <w:rPr/>
      </w:pPr>
      <w:r>
        <w:rPr>
          <w:rFonts w:eastAsia="Arial Unicode MS" w:cs="Arial Unicode MS" w:ascii="Arial Unicode MS" w:hAnsi="Arial Unicode MS"/>
        </w:rPr>
        <w:t>Check Constraint (i): D1 ≠ Night → Morning ≠ Night (Satisfied).</w:t>
      </w:r>
    </w:p>
    <w:p>
      <w:pPr>
        <w:pStyle w:val="normal1"/>
        <w:numPr>
          <w:ilvl w:val="0"/>
          <w:numId w:val="5"/>
        </w:numPr>
        <w:spacing w:lineRule="auto" w:line="240" w:beforeAutospacing="0" w:before="0" w:after="240"/>
        <w:ind w:hanging="360" w:start="720"/>
        <w:rPr/>
      </w:pPr>
      <w:r>
        <w:rPr/>
        <w:t>Current Assignment: {D1: Morning}.</w:t>
      </w:r>
    </w:p>
    <w:p>
      <w:pPr>
        <w:pStyle w:val="normal1"/>
        <w:spacing w:lineRule="auto" w:line="240" w:before="240" w:after="240"/>
        <w:rPr>
          <w:b/>
          <w:bCs/>
        </w:rPr>
      </w:pPr>
      <w:r>
        <w:rPr>
          <w:b/>
          <w:bCs/>
        </w:rPr>
        <w:t>Step 2: Try D2 = Morning</w:t>
      </w:r>
    </w:p>
    <w:p>
      <w:pPr>
        <w:pStyle w:val="normal1"/>
        <w:numPr>
          <w:ilvl w:val="0"/>
          <w:numId w:val="10"/>
        </w:numPr>
        <w:spacing w:lineRule="auto" w:line="240" w:before="240" w:afterAutospacing="0" w:after="0"/>
        <w:ind w:hanging="360" w:start="720"/>
        <w:rPr/>
      </w:pPr>
      <w:r>
        <w:rPr>
          <w:rFonts w:eastAsia="Arial Unicode MS" w:cs="Arial Unicode MS" w:ascii="Arial Unicode MS" w:hAnsi="Arial Unicode MS"/>
        </w:rPr>
        <w:t>Check Constraint (iii): D2 ≠ D1 → Morning = Morning (Violated).</w:t>
      </w:r>
    </w:p>
    <w:p>
      <w:pPr>
        <w:pStyle w:val="normal1"/>
        <w:numPr>
          <w:ilvl w:val="0"/>
          <w:numId w:val="10"/>
        </w:numPr>
        <w:spacing w:lineRule="auto" w:line="240" w:beforeAutospacing="0" w:before="0" w:after="240"/>
        <w:ind w:hanging="360" w:start="720"/>
        <w:rPr/>
      </w:pPr>
      <w:r>
        <w:rPr/>
        <w:t>Action: Backtrack.</w:t>
      </w:r>
    </w:p>
    <w:p>
      <w:pPr>
        <w:pStyle w:val="normal1"/>
        <w:spacing w:lineRule="auto" w:line="240" w:before="240" w:after="240"/>
        <w:rPr>
          <w:b/>
          <w:bCs/>
        </w:rPr>
      </w:pPr>
      <w:r>
        <w:rPr>
          <w:b/>
          <w:bCs/>
        </w:rPr>
        <w:t>Step 3: Try D2 = Afternoon</w:t>
      </w:r>
    </w:p>
    <w:p>
      <w:pPr>
        <w:pStyle w:val="normal1"/>
        <w:numPr>
          <w:ilvl w:val="0"/>
          <w:numId w:val="6"/>
        </w:numPr>
        <w:spacing w:lineRule="auto" w:line="240" w:before="240" w:afterAutospacing="0" w:after="0"/>
        <w:ind w:hanging="360" w:start="720"/>
        <w:rPr/>
      </w:pPr>
      <w:r>
        <w:rPr>
          <w:rFonts w:eastAsia="Arial Unicode MS" w:cs="Arial Unicode MS" w:ascii="Arial Unicode MS" w:hAnsi="Arial Unicode MS"/>
        </w:rPr>
        <w:t>Check Constraint (iii): D2 ≠ D1 → Afternoon ≠ Morning (Satisfied).</w:t>
      </w:r>
    </w:p>
    <w:p>
      <w:pPr>
        <w:pStyle w:val="normal1"/>
        <w:numPr>
          <w:ilvl w:val="0"/>
          <w:numId w:val="6"/>
        </w:numPr>
        <w:spacing w:lineRule="auto" w:line="240" w:beforeAutospacing="0" w:before="0" w:after="240"/>
        <w:ind w:hanging="360" w:start="720"/>
        <w:rPr/>
      </w:pPr>
      <w:r>
        <w:rPr/>
        <w:t>Current Assignment: {D1: Morning, D2: Afternoon}.</w:t>
      </w:r>
    </w:p>
    <w:p>
      <w:pPr>
        <w:pStyle w:val="normal1"/>
        <w:spacing w:lineRule="auto" w:line="240" w:before="240" w:after="240"/>
        <w:rPr>
          <w:b/>
          <w:bCs/>
        </w:rPr>
      </w:pPr>
      <w:r>
        <w:rPr>
          <w:b/>
          <w:bCs/>
        </w:rPr>
        <w:t>Step 4: Try D3 = Morning</w:t>
      </w:r>
    </w:p>
    <w:p>
      <w:pPr>
        <w:pStyle w:val="normal1"/>
        <w:numPr>
          <w:ilvl w:val="0"/>
          <w:numId w:val="12"/>
        </w:numPr>
        <w:spacing w:lineRule="auto" w:line="240" w:before="240" w:afterAutospacing="0" w:after="0"/>
        <w:ind w:hanging="360" w:start="720"/>
        <w:rPr/>
      </w:pPr>
      <w:r>
        <w:rPr>
          <w:rFonts w:eastAsia="Arial Unicode MS" w:cs="Arial Unicode MS" w:ascii="Arial Unicode MS" w:hAnsi="Arial Unicode MS"/>
        </w:rPr>
        <w:t>Check Constraint (iv): D3 ≠ Morning (Violated).</w:t>
      </w:r>
    </w:p>
    <w:p>
      <w:pPr>
        <w:pStyle w:val="normal1"/>
        <w:numPr>
          <w:ilvl w:val="0"/>
          <w:numId w:val="12"/>
        </w:numPr>
        <w:spacing w:lineRule="auto" w:line="240" w:beforeAutospacing="0" w:before="0" w:afterAutospacing="0" w:after="0"/>
        <w:ind w:hanging="360" w:start="720"/>
        <w:rPr/>
      </w:pPr>
      <w:r>
        <w:rPr>
          <w:rFonts w:eastAsia="Arial Unicode MS" w:cs="Arial Unicode MS" w:ascii="Arial Unicode MS" w:hAnsi="Arial Unicode MS"/>
        </w:rPr>
        <w:t>Check Constraint (iii): D3 ≠ D1 (Violated).</w:t>
      </w:r>
    </w:p>
    <w:p>
      <w:pPr>
        <w:pStyle w:val="normal1"/>
        <w:numPr>
          <w:ilvl w:val="0"/>
          <w:numId w:val="12"/>
        </w:numPr>
        <w:spacing w:lineRule="auto" w:line="240" w:beforeAutospacing="0" w:before="0" w:after="240"/>
        <w:ind w:hanging="360" w:start="720"/>
        <w:rPr/>
      </w:pPr>
      <w:r>
        <w:rPr/>
        <w:t>Action: Backtrack.</w:t>
      </w:r>
    </w:p>
    <w:p>
      <w:pPr>
        <w:pStyle w:val="normal1"/>
        <w:spacing w:lineRule="auto" w:line="240" w:before="240" w:after="240"/>
        <w:rPr>
          <w:b/>
          <w:bCs/>
        </w:rPr>
      </w:pPr>
      <w:r>
        <w:rPr>
          <w:b/>
          <w:bCs/>
        </w:rPr>
        <w:t>Step 5: Try D3 = Afternoon</w:t>
      </w:r>
    </w:p>
    <w:p>
      <w:pPr>
        <w:pStyle w:val="normal1"/>
        <w:numPr>
          <w:ilvl w:val="0"/>
          <w:numId w:val="1"/>
        </w:numPr>
        <w:spacing w:lineRule="auto" w:line="240" w:before="240" w:afterAutospacing="0" w:after="0"/>
        <w:ind w:hanging="360" w:start="720"/>
        <w:rPr/>
      </w:pPr>
      <w:r>
        <w:rPr>
          <w:rFonts w:eastAsia="Arial Unicode MS" w:cs="Arial Unicode MS" w:ascii="Arial Unicode MS" w:hAnsi="Arial Unicode MS"/>
        </w:rPr>
        <w:t>Check Constraint (iii): D3 ≠ D2 → Afternoon = Afternoon (Violated).</w:t>
      </w:r>
    </w:p>
    <w:p>
      <w:pPr>
        <w:pStyle w:val="normal1"/>
        <w:numPr>
          <w:ilvl w:val="0"/>
          <w:numId w:val="1"/>
        </w:numPr>
        <w:spacing w:lineRule="auto" w:line="240" w:beforeAutospacing="0" w:before="0" w:after="240"/>
        <w:ind w:hanging="360" w:start="720"/>
        <w:rPr/>
      </w:pPr>
      <w:r>
        <w:rPr/>
        <w:t>Action: Backtrack.</w:t>
      </w:r>
    </w:p>
    <w:p>
      <w:pPr>
        <w:pStyle w:val="normal1"/>
        <w:spacing w:lineRule="auto" w:line="240" w:before="240" w:after="240"/>
        <w:rPr>
          <w:b/>
          <w:bCs/>
        </w:rPr>
      </w:pPr>
      <w:r>
        <w:rPr>
          <w:b/>
          <w:bCs/>
        </w:rPr>
        <w:t>Step 6: Try D3 = Night</w:t>
      </w:r>
    </w:p>
    <w:p>
      <w:pPr>
        <w:pStyle w:val="normal1"/>
        <w:numPr>
          <w:ilvl w:val="0"/>
          <w:numId w:val="9"/>
        </w:numPr>
        <w:spacing w:lineRule="auto" w:line="240" w:before="240" w:afterAutospacing="0" w:after="0"/>
        <w:ind w:hanging="360" w:start="720"/>
        <w:rPr/>
      </w:pPr>
      <w:r>
        <w:rPr>
          <w:rFonts w:eastAsia="Arial Unicode MS" w:cs="Arial Unicode MS" w:ascii="Arial Unicode MS" w:hAnsi="Arial Unicode MS"/>
        </w:rPr>
        <w:t>Check Constraint (iii): Night ≠ Morning and Night ≠ Afternoon (Satisfied).</w:t>
      </w:r>
    </w:p>
    <w:p>
      <w:pPr>
        <w:pStyle w:val="normal1"/>
        <w:numPr>
          <w:ilvl w:val="0"/>
          <w:numId w:val="9"/>
        </w:numPr>
        <w:spacing w:lineRule="auto" w:line="240" w:beforeAutospacing="0" w:before="0" w:afterAutospacing="0" w:after="0"/>
        <w:ind w:hanging="360" w:start="720"/>
        <w:rPr/>
      </w:pPr>
      <w:r>
        <w:rPr>
          <w:rFonts w:eastAsia="Arial Unicode MS" w:cs="Arial Unicode MS" w:ascii="Arial Unicode MS" w:hAnsi="Arial Unicode MS"/>
        </w:rPr>
        <w:t>Check Constraint (iv): D3 ≠ Morning → Night ≠ Morning (Satisfied).</w:t>
      </w:r>
    </w:p>
    <w:p>
      <w:pPr>
        <w:pStyle w:val="normal1"/>
        <w:numPr>
          <w:ilvl w:val="0"/>
          <w:numId w:val="9"/>
        </w:numPr>
        <w:spacing w:lineRule="auto" w:line="240" w:beforeAutospacing="0" w:before="0" w:afterAutospacing="0" w:after="0"/>
        <w:ind w:hanging="360" w:start="720"/>
        <w:rPr/>
      </w:pPr>
      <w:r>
        <w:rPr>
          <w:rFonts w:eastAsia="Arial Unicode MS" w:cs="Arial Unicode MS" w:ascii="Arial Unicode MS" w:hAnsi="Arial Unicode MS"/>
        </w:rPr>
        <w:t>Check Constraint (ii): D2 &lt; D3 → Afternoon &lt; Night (2 &lt; 3) (Satisfied).</w:t>
      </w:r>
    </w:p>
    <w:p>
      <w:pPr>
        <w:pStyle w:val="normal1"/>
        <w:numPr>
          <w:ilvl w:val="0"/>
          <w:numId w:val="9"/>
        </w:numPr>
        <w:spacing w:lineRule="auto" w:line="240" w:beforeAutospacing="0" w:before="0" w:after="240"/>
        <w:ind w:hanging="360" w:start="720"/>
        <w:rPr/>
      </w:pPr>
      <w:r>
        <w:rPr/>
        <w:t>Action: Valid complete assignment reached.</w:t>
      </w:r>
    </w:p>
    <w:p>
      <w:pPr>
        <w:pStyle w:val="Heading2"/>
        <w:keepNext w:val="false"/>
        <w:keepLines w:val="false"/>
        <w:spacing w:lineRule="auto" w:line="240" w:before="360" w:after="80"/>
        <w:rPr>
          <w:b/>
          <w:bCs/>
          <w:sz w:val="34"/>
          <w:szCs w:val="34"/>
        </w:rPr>
      </w:pPr>
      <w:bookmarkStart w:id="5" w:name="_ggpkvqzh2ozm"/>
      <w:bookmarkEnd w:id="5"/>
      <w:r>
        <w:rPr>
          <w:b/>
          <w:bCs/>
          <w:sz w:val="34"/>
          <w:szCs w:val="34"/>
        </w:rPr>
        <w:t>3. Final Valid Schedule</w:t>
      </w:r>
    </w:p>
    <w:tbl>
      <w:tblPr>
        <w:tblStyle w:val="Table1"/>
        <w:tblW w:w="4020" w:type="dxa"/>
        <w:jc w:val="start"/>
        <w:tblInd w:w="-45" w:type="dxa"/>
        <w:tblLayout w:type="fixed"/>
        <w:tblCellMar>
          <w:top w:w="100" w:type="dxa"/>
          <w:start w:w="100" w:type="dxa"/>
          <w:bottom w:w="100" w:type="dxa"/>
          <w:end w:w="100" w:type="dxa"/>
        </w:tblCellMar>
        <w:tblLook w:val="0600"/>
      </w:tblPr>
      <w:tblGrid>
        <w:gridCol w:w="2130"/>
        <w:gridCol w:w="1890"/>
      </w:tblGrid>
      <w:tr>
        <w:trPr>
          <w:trHeight w:val="500" w:hRule="atLeast"/>
        </w:trPr>
        <w:tc>
          <w:tcPr>
            <w:tcW w:w="2130" w:type="dxa"/>
            <w:tcBorders/>
          </w:tcPr>
          <w:p>
            <w:pPr>
              <w:pStyle w:val="normal1"/>
              <w:jc w:val="center"/>
              <w:rPr/>
            </w:pPr>
            <w:r>
              <w:rPr>
                <w:b/>
                <w:bCs/>
              </w:rPr>
              <w:t>Shift</w:t>
            </w:r>
          </w:p>
        </w:tc>
        <w:tc>
          <w:tcPr>
            <w:tcW w:w="1890" w:type="dxa"/>
            <w:tcBorders/>
          </w:tcPr>
          <w:p>
            <w:pPr>
              <w:pStyle w:val="normal1"/>
              <w:jc w:val="center"/>
              <w:rPr/>
            </w:pPr>
            <w:r>
              <w:rPr>
                <w:b/>
                <w:bCs/>
              </w:rPr>
              <w:t>Doctor Assigned</w:t>
            </w:r>
          </w:p>
        </w:tc>
      </w:tr>
      <w:tr>
        <w:trPr>
          <w:trHeight w:val="500" w:hRule="atLeast"/>
        </w:trPr>
        <w:tc>
          <w:tcPr>
            <w:tcW w:w="2130" w:type="dxa"/>
            <w:tcBorders/>
          </w:tcPr>
          <w:p>
            <w:pPr>
              <w:pStyle w:val="normal1"/>
              <w:rPr/>
            </w:pPr>
            <w:r>
              <w:rPr/>
              <w:t>Morning (Shift 1)</w:t>
            </w:r>
          </w:p>
        </w:tc>
        <w:tc>
          <w:tcPr>
            <w:tcW w:w="1890" w:type="dxa"/>
            <w:tcBorders/>
          </w:tcPr>
          <w:p>
            <w:pPr>
              <w:pStyle w:val="normal1"/>
              <w:rPr/>
            </w:pPr>
            <w:r>
              <w:rPr/>
              <w:t>Doctor D1</w:t>
            </w:r>
          </w:p>
        </w:tc>
      </w:tr>
      <w:tr>
        <w:trPr>
          <w:trHeight w:val="500" w:hRule="atLeast"/>
        </w:trPr>
        <w:tc>
          <w:tcPr>
            <w:tcW w:w="2130" w:type="dxa"/>
            <w:tcBorders/>
          </w:tcPr>
          <w:p>
            <w:pPr>
              <w:pStyle w:val="normal1"/>
              <w:rPr/>
            </w:pPr>
            <w:r>
              <w:rPr/>
              <w:t>Afternoon (Shift 2)</w:t>
            </w:r>
          </w:p>
        </w:tc>
        <w:tc>
          <w:tcPr>
            <w:tcW w:w="1890" w:type="dxa"/>
            <w:tcBorders/>
          </w:tcPr>
          <w:p>
            <w:pPr>
              <w:pStyle w:val="normal1"/>
              <w:rPr/>
            </w:pPr>
            <w:r>
              <w:rPr/>
              <w:t>Doctor D2</w:t>
            </w:r>
          </w:p>
        </w:tc>
      </w:tr>
      <w:tr>
        <w:trPr>
          <w:trHeight w:val="500" w:hRule="atLeast"/>
        </w:trPr>
        <w:tc>
          <w:tcPr>
            <w:tcW w:w="2130" w:type="dxa"/>
            <w:tcBorders/>
          </w:tcPr>
          <w:p>
            <w:pPr>
              <w:pStyle w:val="normal1"/>
              <w:rPr/>
            </w:pPr>
            <w:r>
              <w:rPr/>
              <w:t>Night (Shift 3)</w:t>
            </w:r>
          </w:p>
        </w:tc>
        <w:tc>
          <w:tcPr>
            <w:tcW w:w="1890" w:type="dxa"/>
            <w:tcBorders/>
          </w:tcPr>
          <w:p>
            <w:pPr>
              <w:pStyle w:val="normal1"/>
              <w:rPr/>
            </w:pPr>
            <w:r>
              <w:rPr/>
              <w:t>Doctor D3</w:t>
            </w:r>
          </w:p>
        </w:tc>
      </w:tr>
    </w:tbl>
    <w:p>
      <w:pPr>
        <w:pStyle w:val="normal1"/>
        <w:spacing w:lineRule="auto" w:line="240" w:before="240" w:after="240"/>
        <w:rPr/>
      </w:pPr>
      <w:r>
        <w:rPr>
          <w:b/>
          <w:bCs/>
        </w:rPr>
        <w:t>Final Assignment:</w:t>
      </w:r>
      <w:r>
        <w:rPr/>
        <w:t xml:space="preserve"> {D1 = Morning, D2 = Afternoon, D3 = Night}</w:t>
      </w:r>
    </w:p>
    <w:p>
      <w:pPr>
        <w:pStyle w:val="normal1"/>
        <w:spacing w:lineRule="auto" w:line="240" w:before="240" w:after="240"/>
        <w:rPr/>
      </w:pPr>
      <w:r>
        <w:rPr>
          <w:b/>
          <w:bCs/>
        </w:rPr>
        <w:t>Conclusion:</w:t>
      </w:r>
      <w:r>
        <w:rPr/>
        <w:t xml:space="preserve"> The backtracking search successfully finds a valid assignment that satisfies all the given constraints. Whenever a constraint is violated, the algorithm backtracks and tries the next possible value until a valid complete assignment is found.</w:t>
      </w:r>
    </w:p>
    <w:p>
      <w:pPr>
        <w:pStyle w:val="Heading1"/>
        <w:keepNext w:val="false"/>
        <w:keepLines w:val="false"/>
        <w:spacing w:lineRule="auto" w:line="240" w:before="480" w:after="120"/>
        <w:rPr>
          <w:b/>
          <w:bCs/>
          <w:sz w:val="46"/>
          <w:szCs w:val="46"/>
        </w:rPr>
      </w:pPr>
      <w:bookmarkStart w:id="6" w:name="_imba8fdhvw7o"/>
      <w:bookmarkEnd w:id="6"/>
      <w:r>
        <w:rPr>
          <w:b/>
          <w:bCs/>
          <w:sz w:val="46"/>
          <w:szCs w:val="46"/>
        </w:rPr>
        <w:t>QUESTION 2: 5×5 GRID PATHFINDING USING BFS WITH PRIORITY QUEUE</w:t>
      </w:r>
    </w:p>
    <w:p>
      <w:pPr>
        <w:pStyle w:val="Heading2"/>
        <w:keepNext w:val="false"/>
        <w:keepLines w:val="false"/>
        <w:spacing w:lineRule="auto" w:line="240" w:before="360" w:after="80"/>
        <w:rPr>
          <w:b/>
          <w:bCs/>
          <w:sz w:val="34"/>
          <w:szCs w:val="34"/>
        </w:rPr>
      </w:pPr>
      <w:bookmarkStart w:id="7" w:name="_j84k708tryzf"/>
      <w:bookmarkEnd w:id="7"/>
      <w:r>
        <w:rPr>
          <w:b/>
          <w:bCs/>
          <w:sz w:val="34"/>
          <w:szCs w:val="34"/>
        </w:rPr>
        <w:t>1. Problem Formulation</w:t>
      </w:r>
    </w:p>
    <w:p>
      <w:pPr>
        <w:pStyle w:val="normal1"/>
        <w:numPr>
          <w:ilvl w:val="0"/>
          <w:numId w:val="2"/>
        </w:numPr>
        <w:spacing w:lineRule="auto" w:line="240" w:before="240" w:afterAutospacing="0" w:after="0"/>
        <w:ind w:hanging="360" w:start="720"/>
        <w:rPr/>
      </w:pPr>
      <w:r>
        <w:rPr>
          <w:b/>
          <w:bCs/>
        </w:rPr>
        <w:t>Grid:</w:t>
      </w:r>
      <w:r>
        <w:rPr/>
        <w:t xml:space="preserve"> 5 × 5 grid with coordinates (r, c), where r, c = 0, 1, 2, 3, 4.</w:t>
      </w:r>
    </w:p>
    <w:p>
      <w:pPr>
        <w:pStyle w:val="normal1"/>
        <w:numPr>
          <w:ilvl w:val="0"/>
          <w:numId w:val="2"/>
        </w:numPr>
        <w:spacing w:lineRule="auto" w:line="240" w:beforeAutospacing="0" w:before="0" w:afterAutospacing="0" w:after="0"/>
        <w:ind w:hanging="360" w:start="720"/>
        <w:rPr/>
      </w:pPr>
      <w:r>
        <w:rPr>
          <w:b/>
          <w:bCs/>
        </w:rPr>
        <w:t>Start:</w:t>
      </w:r>
      <w:r>
        <w:rPr/>
        <w:t xml:space="preserve"> (0, 0)</w:t>
      </w:r>
    </w:p>
    <w:p>
      <w:pPr>
        <w:pStyle w:val="normal1"/>
        <w:numPr>
          <w:ilvl w:val="0"/>
          <w:numId w:val="2"/>
        </w:numPr>
        <w:spacing w:lineRule="auto" w:line="240" w:beforeAutospacing="0" w:before="0" w:afterAutospacing="0" w:after="0"/>
        <w:ind w:hanging="360" w:start="720"/>
        <w:rPr/>
      </w:pPr>
      <w:r>
        <w:rPr>
          <w:b/>
          <w:bCs/>
        </w:rPr>
        <w:t>Goal:</w:t>
      </w:r>
      <w:r>
        <w:rPr/>
        <w:t xml:space="preserve"> (4, 4)</w:t>
      </w:r>
    </w:p>
    <w:p>
      <w:pPr>
        <w:pStyle w:val="normal1"/>
        <w:numPr>
          <w:ilvl w:val="0"/>
          <w:numId w:val="2"/>
        </w:numPr>
        <w:spacing w:lineRule="auto" w:line="240" w:beforeAutospacing="0" w:before="0" w:afterAutospacing="0" w:after="0"/>
        <w:ind w:hanging="360" w:start="720"/>
        <w:rPr/>
      </w:pPr>
      <w:r>
        <w:rPr>
          <w:b/>
          <w:bCs/>
        </w:rPr>
        <w:t>Obstacles:</w:t>
      </w:r>
      <w:r>
        <w:rPr/>
        <w:t xml:space="preserve"> (1, 1), (1, 2), (2, 3), (3, 1)</w:t>
      </w:r>
    </w:p>
    <w:p>
      <w:pPr>
        <w:pStyle w:val="normal1"/>
        <w:numPr>
          <w:ilvl w:val="0"/>
          <w:numId w:val="2"/>
        </w:numPr>
        <w:spacing w:lineRule="auto" w:line="240" w:beforeAutospacing="0" w:before="0" w:afterAutospacing="0" w:after="0"/>
        <w:ind w:hanging="360" w:start="720"/>
        <w:rPr/>
      </w:pPr>
      <w:r>
        <w:rPr>
          <w:b/>
          <w:bCs/>
        </w:rPr>
        <w:t>Allowed Moves:</w:t>
      </w:r>
      <w:r>
        <w:rPr/>
        <w:t xml:space="preserve"> Up, Down, Left and Right.</w:t>
      </w:r>
    </w:p>
    <w:p>
      <w:pPr>
        <w:pStyle w:val="normal1"/>
        <w:numPr>
          <w:ilvl w:val="0"/>
          <w:numId w:val="2"/>
        </w:numPr>
        <w:spacing w:lineRule="auto" w:line="240" w:beforeAutospacing="0" w:before="0" w:afterAutospacing="0" w:after="0"/>
        <w:ind w:hanging="360" w:start="720"/>
        <w:rPr/>
      </w:pPr>
      <w:r>
        <w:rPr>
          <w:b/>
          <w:bCs/>
        </w:rPr>
        <w:t>Step Cost:</w:t>
      </w:r>
      <w:r>
        <w:rPr/>
        <w:t xml:space="preserve"> 1 for each move.</w:t>
      </w:r>
    </w:p>
    <w:p>
      <w:pPr>
        <w:pStyle w:val="normal1"/>
        <w:numPr>
          <w:ilvl w:val="0"/>
          <w:numId w:val="2"/>
        </w:numPr>
        <w:spacing w:lineRule="auto" w:line="240" w:beforeAutospacing="0" w:before="0" w:after="240"/>
        <w:ind w:hanging="360" w:start="720"/>
        <w:rPr/>
      </w:pPr>
      <w:r>
        <w:rPr>
          <w:b/>
          <w:bCs/>
        </w:rPr>
        <w:t>Heuristic:</w:t>
      </w:r>
      <w:r>
        <w:rPr>
          <w:rFonts w:eastAsia="Arial Unicode MS" w:cs="Arial Unicode MS" w:ascii="Arial Unicode MS" w:hAnsi="Arial Unicode MS"/>
        </w:rPr>
        <w:t xml:space="preserve"> Manhattan Distance</w:t>
        <w:br/>
        <w:t>h(r, c) = |r − 4| + |c − 4|</w:t>
      </w:r>
    </w:p>
    <w:p>
      <w:pPr>
        <w:pStyle w:val="normal1"/>
        <w:spacing w:lineRule="auto" w:line="240" w:before="240" w:after="240"/>
        <w:rPr/>
      </w:pPr>
      <w:r>
        <w:rPr/>
        <w:t>The search uses a priority queue that selects the node with the lowest path cost g(n). If two nodes have the same path cost, the node with the smaller heuristic value h(n) is selected.</w:t>
      </w:r>
    </w:p>
    <w:p>
      <w:pPr>
        <w:pStyle w:val="Heading2"/>
        <w:keepNext w:val="false"/>
        <w:keepLines w:val="false"/>
        <w:spacing w:lineRule="auto" w:line="240" w:before="360" w:after="80"/>
        <w:rPr>
          <w:b/>
          <w:bCs/>
          <w:sz w:val="34"/>
          <w:szCs w:val="34"/>
        </w:rPr>
      </w:pPr>
      <w:bookmarkStart w:id="8" w:name="_u51h424x3fln"/>
      <w:bookmarkEnd w:id="8"/>
      <w:r>
        <w:rPr>
          <w:b/>
          <w:bCs/>
          <w:sz w:val="34"/>
          <w:szCs w:val="34"/>
        </w:rPr>
        <w:t>2. Step-by-Step Search Process</w:t>
      </w:r>
    </w:p>
    <w:tbl>
      <w:tblPr>
        <w:tblStyle w:val="Table2"/>
        <w:tblW w:w="9780" w:type="dxa"/>
        <w:jc w:val="start"/>
        <w:tblInd w:w="0" w:type="dxa"/>
        <w:tblLayout w:type="fixed"/>
        <w:tblCellMar>
          <w:top w:w="100" w:type="dxa"/>
          <w:start w:w="100" w:type="dxa"/>
          <w:bottom w:w="100" w:type="dxa"/>
          <w:end w:w="100" w:type="dxa"/>
        </w:tblCellMar>
        <w:tblLook w:val="0600"/>
      </w:tblPr>
      <w:tblGrid>
        <w:gridCol w:w="679"/>
        <w:gridCol w:w="1865"/>
        <w:gridCol w:w="651"/>
        <w:gridCol w:w="649"/>
        <w:gridCol w:w="2525"/>
        <w:gridCol w:w="3411"/>
      </w:tblGrid>
      <w:tr>
        <w:trPr>
          <w:trHeight w:val="500" w:hRule="atLeast"/>
        </w:trPr>
        <w:tc>
          <w:tcPr>
            <w:tcW w:w="679" w:type="dxa"/>
            <w:tcBorders/>
          </w:tcPr>
          <w:p>
            <w:pPr>
              <w:pStyle w:val="normal1"/>
              <w:jc w:val="center"/>
              <w:rPr/>
            </w:pPr>
            <w:r>
              <w:rPr>
                <w:b/>
                <w:bCs/>
              </w:rPr>
              <w:t>Step</w:t>
            </w:r>
          </w:p>
        </w:tc>
        <w:tc>
          <w:tcPr>
            <w:tcW w:w="1865" w:type="dxa"/>
            <w:tcBorders/>
          </w:tcPr>
          <w:p>
            <w:pPr>
              <w:pStyle w:val="normal1"/>
              <w:jc w:val="center"/>
              <w:rPr/>
            </w:pPr>
            <w:r>
              <w:rPr>
                <w:b/>
                <w:bCs/>
              </w:rPr>
              <w:t>Expanded Node</w:t>
            </w:r>
          </w:p>
        </w:tc>
        <w:tc>
          <w:tcPr>
            <w:tcW w:w="651" w:type="dxa"/>
            <w:tcBorders/>
          </w:tcPr>
          <w:p>
            <w:pPr>
              <w:pStyle w:val="normal1"/>
              <w:jc w:val="center"/>
              <w:rPr/>
            </w:pPr>
            <w:r>
              <w:rPr>
                <w:b/>
                <w:bCs/>
              </w:rPr>
              <w:t>g(n)</w:t>
            </w:r>
          </w:p>
        </w:tc>
        <w:tc>
          <w:tcPr>
            <w:tcW w:w="649" w:type="dxa"/>
            <w:tcBorders/>
          </w:tcPr>
          <w:p>
            <w:pPr>
              <w:pStyle w:val="normal1"/>
              <w:jc w:val="center"/>
              <w:rPr/>
            </w:pPr>
            <w:r>
              <w:rPr>
                <w:b/>
                <w:bCs/>
              </w:rPr>
              <w:t>h(n)</w:t>
            </w:r>
          </w:p>
        </w:tc>
        <w:tc>
          <w:tcPr>
            <w:tcW w:w="2525" w:type="dxa"/>
            <w:tcBorders/>
          </w:tcPr>
          <w:p>
            <w:pPr>
              <w:pStyle w:val="normal1"/>
              <w:jc w:val="center"/>
              <w:rPr/>
            </w:pPr>
            <w:r>
              <w:rPr>
                <w:b/>
                <w:bCs/>
              </w:rPr>
              <w:t>New Neighbors Added</w:t>
            </w:r>
          </w:p>
        </w:tc>
        <w:tc>
          <w:tcPr>
            <w:tcW w:w="3411" w:type="dxa"/>
            <w:tcBorders/>
          </w:tcPr>
          <w:p>
            <w:pPr>
              <w:pStyle w:val="normal1"/>
              <w:jc w:val="center"/>
              <w:rPr/>
            </w:pPr>
            <w:r>
              <w:rPr>
                <w:b/>
                <w:bCs/>
              </w:rPr>
              <w:t>Priority Queue (Front to Back)</w:t>
            </w:r>
          </w:p>
        </w:tc>
      </w:tr>
      <w:tr>
        <w:trPr>
          <w:trHeight w:val="500" w:hRule="atLeast"/>
        </w:trPr>
        <w:tc>
          <w:tcPr>
            <w:tcW w:w="679" w:type="dxa"/>
            <w:tcBorders/>
          </w:tcPr>
          <w:p>
            <w:pPr>
              <w:pStyle w:val="normal1"/>
              <w:rPr/>
            </w:pPr>
            <w:r>
              <w:rPr/>
              <w:t>Init</w:t>
            </w:r>
          </w:p>
        </w:tc>
        <w:tc>
          <w:tcPr>
            <w:tcW w:w="1865" w:type="dxa"/>
            <w:tcBorders/>
          </w:tcPr>
          <w:p>
            <w:pPr>
              <w:pStyle w:val="normal1"/>
              <w:rPr/>
            </w:pPr>
            <w:r>
              <w:rPr/>
              <w:t>—</w:t>
            </w:r>
          </w:p>
        </w:tc>
        <w:tc>
          <w:tcPr>
            <w:tcW w:w="651" w:type="dxa"/>
            <w:tcBorders/>
          </w:tcPr>
          <w:p>
            <w:pPr>
              <w:pStyle w:val="normal1"/>
              <w:rPr/>
            </w:pPr>
            <w:r>
              <w:rPr/>
              <w:t>—</w:t>
            </w:r>
          </w:p>
        </w:tc>
        <w:tc>
          <w:tcPr>
            <w:tcW w:w="649" w:type="dxa"/>
            <w:tcBorders/>
          </w:tcPr>
          <w:p>
            <w:pPr>
              <w:pStyle w:val="normal1"/>
              <w:rPr/>
            </w:pPr>
            <w:r>
              <w:rPr/>
              <w:t>—</w:t>
            </w:r>
          </w:p>
        </w:tc>
        <w:tc>
          <w:tcPr>
            <w:tcW w:w="2525" w:type="dxa"/>
            <w:tcBorders/>
          </w:tcPr>
          <w:p>
            <w:pPr>
              <w:pStyle w:val="normal1"/>
              <w:rPr/>
            </w:pPr>
            <w:r>
              <w:rPr/>
              <w:t>—</w:t>
            </w:r>
          </w:p>
        </w:tc>
        <w:tc>
          <w:tcPr>
            <w:tcW w:w="3411" w:type="dxa"/>
            <w:tcBorders/>
          </w:tcPr>
          <w:p>
            <w:pPr>
              <w:pStyle w:val="normal1"/>
              <w:rPr/>
            </w:pPr>
            <w:r>
              <w:rPr/>
              <w:t>(0,0)</w:t>
            </w:r>
          </w:p>
        </w:tc>
      </w:tr>
      <w:tr>
        <w:trPr>
          <w:trHeight w:val="500" w:hRule="atLeast"/>
        </w:trPr>
        <w:tc>
          <w:tcPr>
            <w:tcW w:w="679" w:type="dxa"/>
            <w:tcBorders/>
          </w:tcPr>
          <w:p>
            <w:pPr>
              <w:pStyle w:val="normal1"/>
              <w:rPr/>
            </w:pPr>
            <w:r>
              <w:rPr/>
              <w:t>1</w:t>
            </w:r>
          </w:p>
        </w:tc>
        <w:tc>
          <w:tcPr>
            <w:tcW w:w="1865" w:type="dxa"/>
            <w:tcBorders/>
          </w:tcPr>
          <w:p>
            <w:pPr>
              <w:pStyle w:val="normal1"/>
              <w:rPr/>
            </w:pPr>
            <w:r>
              <w:rPr/>
              <w:t>(0,0)</w:t>
            </w:r>
          </w:p>
        </w:tc>
        <w:tc>
          <w:tcPr>
            <w:tcW w:w="651" w:type="dxa"/>
            <w:tcBorders/>
          </w:tcPr>
          <w:p>
            <w:pPr>
              <w:pStyle w:val="normal1"/>
              <w:rPr/>
            </w:pPr>
            <w:r>
              <w:rPr/>
              <w:t>0</w:t>
            </w:r>
          </w:p>
        </w:tc>
        <w:tc>
          <w:tcPr>
            <w:tcW w:w="649" w:type="dxa"/>
            <w:tcBorders/>
          </w:tcPr>
          <w:p>
            <w:pPr>
              <w:pStyle w:val="normal1"/>
              <w:rPr/>
            </w:pPr>
            <w:r>
              <w:rPr/>
              <w:t>8</w:t>
            </w:r>
          </w:p>
        </w:tc>
        <w:tc>
          <w:tcPr>
            <w:tcW w:w="2525" w:type="dxa"/>
            <w:tcBorders/>
          </w:tcPr>
          <w:p>
            <w:pPr>
              <w:pStyle w:val="normal1"/>
              <w:rPr/>
            </w:pPr>
            <w:r>
              <w:rPr/>
              <w:t>(1,0), (0,1)</w:t>
            </w:r>
          </w:p>
        </w:tc>
        <w:tc>
          <w:tcPr>
            <w:tcW w:w="3411" w:type="dxa"/>
            <w:tcBorders/>
          </w:tcPr>
          <w:p>
            <w:pPr>
              <w:pStyle w:val="normal1"/>
              <w:rPr/>
            </w:pPr>
            <w:r>
              <w:rPr/>
              <w:t>(1,0), (0,1)</w:t>
            </w:r>
          </w:p>
        </w:tc>
      </w:tr>
      <w:tr>
        <w:trPr>
          <w:trHeight w:val="500" w:hRule="atLeast"/>
        </w:trPr>
        <w:tc>
          <w:tcPr>
            <w:tcW w:w="679" w:type="dxa"/>
            <w:tcBorders/>
          </w:tcPr>
          <w:p>
            <w:pPr>
              <w:pStyle w:val="normal1"/>
              <w:rPr/>
            </w:pPr>
            <w:r>
              <w:rPr/>
              <w:t>2</w:t>
            </w:r>
          </w:p>
        </w:tc>
        <w:tc>
          <w:tcPr>
            <w:tcW w:w="1865" w:type="dxa"/>
            <w:tcBorders/>
          </w:tcPr>
          <w:p>
            <w:pPr>
              <w:pStyle w:val="normal1"/>
              <w:rPr/>
            </w:pPr>
            <w:r>
              <w:rPr/>
              <w:t>(1,0)</w:t>
            </w:r>
          </w:p>
        </w:tc>
        <w:tc>
          <w:tcPr>
            <w:tcW w:w="651" w:type="dxa"/>
            <w:tcBorders/>
          </w:tcPr>
          <w:p>
            <w:pPr>
              <w:pStyle w:val="normal1"/>
              <w:rPr/>
            </w:pPr>
            <w:r>
              <w:rPr/>
              <w:t>1</w:t>
            </w:r>
          </w:p>
        </w:tc>
        <w:tc>
          <w:tcPr>
            <w:tcW w:w="649" w:type="dxa"/>
            <w:tcBorders/>
          </w:tcPr>
          <w:p>
            <w:pPr>
              <w:pStyle w:val="normal1"/>
              <w:rPr/>
            </w:pPr>
            <w:r>
              <w:rPr/>
              <w:t>7</w:t>
            </w:r>
          </w:p>
        </w:tc>
        <w:tc>
          <w:tcPr>
            <w:tcW w:w="2525" w:type="dxa"/>
            <w:tcBorders/>
          </w:tcPr>
          <w:p>
            <w:pPr>
              <w:pStyle w:val="normal1"/>
              <w:rPr/>
            </w:pPr>
            <w:r>
              <w:rPr/>
              <w:t>(2,0)</w:t>
            </w:r>
          </w:p>
        </w:tc>
        <w:tc>
          <w:tcPr>
            <w:tcW w:w="3411" w:type="dxa"/>
            <w:tcBorders/>
          </w:tcPr>
          <w:p>
            <w:pPr>
              <w:pStyle w:val="normal1"/>
              <w:rPr/>
            </w:pPr>
            <w:r>
              <w:rPr/>
              <w:t>(0,1), (2,0)</w:t>
            </w:r>
          </w:p>
        </w:tc>
      </w:tr>
      <w:tr>
        <w:trPr>
          <w:trHeight w:val="500" w:hRule="atLeast"/>
        </w:trPr>
        <w:tc>
          <w:tcPr>
            <w:tcW w:w="679" w:type="dxa"/>
            <w:tcBorders/>
          </w:tcPr>
          <w:p>
            <w:pPr>
              <w:pStyle w:val="normal1"/>
              <w:rPr/>
            </w:pPr>
            <w:r>
              <w:rPr/>
              <w:t>3</w:t>
            </w:r>
          </w:p>
        </w:tc>
        <w:tc>
          <w:tcPr>
            <w:tcW w:w="1865" w:type="dxa"/>
            <w:tcBorders/>
          </w:tcPr>
          <w:p>
            <w:pPr>
              <w:pStyle w:val="normal1"/>
              <w:rPr/>
            </w:pPr>
            <w:r>
              <w:rPr/>
              <w:t>(0,1)</w:t>
            </w:r>
          </w:p>
        </w:tc>
        <w:tc>
          <w:tcPr>
            <w:tcW w:w="651" w:type="dxa"/>
            <w:tcBorders/>
          </w:tcPr>
          <w:p>
            <w:pPr>
              <w:pStyle w:val="normal1"/>
              <w:rPr/>
            </w:pPr>
            <w:r>
              <w:rPr/>
              <w:t>1</w:t>
            </w:r>
          </w:p>
        </w:tc>
        <w:tc>
          <w:tcPr>
            <w:tcW w:w="649" w:type="dxa"/>
            <w:tcBorders/>
          </w:tcPr>
          <w:p>
            <w:pPr>
              <w:pStyle w:val="normal1"/>
              <w:rPr/>
            </w:pPr>
            <w:r>
              <w:rPr/>
              <w:t>7</w:t>
            </w:r>
          </w:p>
        </w:tc>
        <w:tc>
          <w:tcPr>
            <w:tcW w:w="2525" w:type="dxa"/>
            <w:tcBorders/>
          </w:tcPr>
          <w:p>
            <w:pPr>
              <w:pStyle w:val="normal1"/>
              <w:rPr/>
            </w:pPr>
            <w:r>
              <w:rPr/>
              <w:t>(0,2)</w:t>
            </w:r>
          </w:p>
        </w:tc>
        <w:tc>
          <w:tcPr>
            <w:tcW w:w="3411" w:type="dxa"/>
            <w:tcBorders/>
          </w:tcPr>
          <w:p>
            <w:pPr>
              <w:pStyle w:val="normal1"/>
              <w:rPr/>
            </w:pPr>
            <w:r>
              <w:rPr/>
              <w:t>(2,0), (0,2)</w:t>
            </w:r>
          </w:p>
        </w:tc>
      </w:tr>
      <w:tr>
        <w:trPr>
          <w:trHeight w:val="500" w:hRule="atLeast"/>
        </w:trPr>
        <w:tc>
          <w:tcPr>
            <w:tcW w:w="679" w:type="dxa"/>
            <w:tcBorders/>
          </w:tcPr>
          <w:p>
            <w:pPr>
              <w:pStyle w:val="normal1"/>
              <w:rPr/>
            </w:pPr>
            <w:r>
              <w:rPr/>
              <w:t>4</w:t>
            </w:r>
          </w:p>
        </w:tc>
        <w:tc>
          <w:tcPr>
            <w:tcW w:w="1865" w:type="dxa"/>
            <w:tcBorders/>
          </w:tcPr>
          <w:p>
            <w:pPr>
              <w:pStyle w:val="normal1"/>
              <w:rPr/>
            </w:pPr>
            <w:r>
              <w:rPr/>
              <w:t>(2,0)</w:t>
            </w:r>
          </w:p>
        </w:tc>
        <w:tc>
          <w:tcPr>
            <w:tcW w:w="651" w:type="dxa"/>
            <w:tcBorders/>
          </w:tcPr>
          <w:p>
            <w:pPr>
              <w:pStyle w:val="normal1"/>
              <w:rPr/>
            </w:pPr>
            <w:r>
              <w:rPr/>
              <w:t>2</w:t>
            </w:r>
          </w:p>
        </w:tc>
        <w:tc>
          <w:tcPr>
            <w:tcW w:w="649" w:type="dxa"/>
            <w:tcBorders/>
          </w:tcPr>
          <w:p>
            <w:pPr>
              <w:pStyle w:val="normal1"/>
              <w:rPr/>
            </w:pPr>
            <w:r>
              <w:rPr/>
              <w:t>6</w:t>
            </w:r>
          </w:p>
        </w:tc>
        <w:tc>
          <w:tcPr>
            <w:tcW w:w="2525" w:type="dxa"/>
            <w:tcBorders/>
          </w:tcPr>
          <w:p>
            <w:pPr>
              <w:pStyle w:val="normal1"/>
              <w:rPr/>
            </w:pPr>
            <w:r>
              <w:rPr/>
              <w:t>(3,0), (2,1)</w:t>
            </w:r>
          </w:p>
        </w:tc>
        <w:tc>
          <w:tcPr>
            <w:tcW w:w="3411" w:type="dxa"/>
            <w:tcBorders/>
          </w:tcPr>
          <w:p>
            <w:pPr>
              <w:pStyle w:val="normal1"/>
              <w:rPr/>
            </w:pPr>
            <w:r>
              <w:rPr/>
              <w:t>(0,2), (3,0), (2,1)</w:t>
            </w:r>
          </w:p>
        </w:tc>
      </w:tr>
      <w:tr>
        <w:trPr>
          <w:trHeight w:val="500" w:hRule="atLeast"/>
        </w:trPr>
        <w:tc>
          <w:tcPr>
            <w:tcW w:w="679" w:type="dxa"/>
            <w:tcBorders/>
          </w:tcPr>
          <w:p>
            <w:pPr>
              <w:pStyle w:val="normal1"/>
              <w:rPr/>
            </w:pPr>
            <w:r>
              <w:rPr/>
              <w:t>5</w:t>
            </w:r>
          </w:p>
        </w:tc>
        <w:tc>
          <w:tcPr>
            <w:tcW w:w="1865" w:type="dxa"/>
            <w:tcBorders/>
          </w:tcPr>
          <w:p>
            <w:pPr>
              <w:pStyle w:val="normal1"/>
              <w:rPr/>
            </w:pPr>
            <w:r>
              <w:rPr/>
              <w:t>(0,2)</w:t>
            </w:r>
          </w:p>
        </w:tc>
        <w:tc>
          <w:tcPr>
            <w:tcW w:w="651" w:type="dxa"/>
            <w:tcBorders/>
          </w:tcPr>
          <w:p>
            <w:pPr>
              <w:pStyle w:val="normal1"/>
              <w:rPr/>
            </w:pPr>
            <w:r>
              <w:rPr/>
              <w:t>2</w:t>
            </w:r>
          </w:p>
        </w:tc>
        <w:tc>
          <w:tcPr>
            <w:tcW w:w="649" w:type="dxa"/>
            <w:tcBorders/>
          </w:tcPr>
          <w:p>
            <w:pPr>
              <w:pStyle w:val="normal1"/>
              <w:rPr/>
            </w:pPr>
            <w:r>
              <w:rPr/>
              <w:t>6</w:t>
            </w:r>
          </w:p>
        </w:tc>
        <w:tc>
          <w:tcPr>
            <w:tcW w:w="2525" w:type="dxa"/>
            <w:tcBorders/>
          </w:tcPr>
          <w:p>
            <w:pPr>
              <w:pStyle w:val="normal1"/>
              <w:rPr/>
            </w:pPr>
            <w:r>
              <w:rPr/>
              <w:t>(0,3)</w:t>
            </w:r>
          </w:p>
        </w:tc>
        <w:tc>
          <w:tcPr>
            <w:tcW w:w="3411" w:type="dxa"/>
            <w:tcBorders/>
          </w:tcPr>
          <w:p>
            <w:pPr>
              <w:pStyle w:val="normal1"/>
              <w:rPr/>
            </w:pPr>
            <w:r>
              <w:rPr/>
              <w:t>(3,0), (2,1), (0,3)</w:t>
            </w:r>
          </w:p>
        </w:tc>
      </w:tr>
      <w:tr>
        <w:trPr>
          <w:trHeight w:val="500" w:hRule="atLeast"/>
        </w:trPr>
        <w:tc>
          <w:tcPr>
            <w:tcW w:w="679" w:type="dxa"/>
            <w:tcBorders/>
          </w:tcPr>
          <w:p>
            <w:pPr>
              <w:pStyle w:val="normal1"/>
              <w:rPr/>
            </w:pPr>
            <w:r>
              <w:rPr/>
              <w:t>6</w:t>
            </w:r>
          </w:p>
        </w:tc>
        <w:tc>
          <w:tcPr>
            <w:tcW w:w="1865" w:type="dxa"/>
            <w:tcBorders/>
          </w:tcPr>
          <w:p>
            <w:pPr>
              <w:pStyle w:val="normal1"/>
              <w:rPr/>
            </w:pPr>
            <w:r>
              <w:rPr/>
              <w:t>(3,0)</w:t>
            </w:r>
          </w:p>
        </w:tc>
        <w:tc>
          <w:tcPr>
            <w:tcW w:w="651" w:type="dxa"/>
            <w:tcBorders/>
          </w:tcPr>
          <w:p>
            <w:pPr>
              <w:pStyle w:val="normal1"/>
              <w:rPr/>
            </w:pPr>
            <w:r>
              <w:rPr/>
              <w:t>3</w:t>
            </w:r>
          </w:p>
        </w:tc>
        <w:tc>
          <w:tcPr>
            <w:tcW w:w="649" w:type="dxa"/>
            <w:tcBorders/>
          </w:tcPr>
          <w:p>
            <w:pPr>
              <w:pStyle w:val="normal1"/>
              <w:rPr/>
            </w:pPr>
            <w:r>
              <w:rPr/>
              <w:t>5</w:t>
            </w:r>
          </w:p>
        </w:tc>
        <w:tc>
          <w:tcPr>
            <w:tcW w:w="2525" w:type="dxa"/>
            <w:tcBorders/>
          </w:tcPr>
          <w:p>
            <w:pPr>
              <w:pStyle w:val="normal1"/>
              <w:rPr/>
            </w:pPr>
            <w:r>
              <w:rPr/>
              <w:t>(4,0)</w:t>
            </w:r>
          </w:p>
        </w:tc>
        <w:tc>
          <w:tcPr>
            <w:tcW w:w="3411" w:type="dxa"/>
            <w:tcBorders/>
          </w:tcPr>
          <w:p>
            <w:pPr>
              <w:pStyle w:val="normal1"/>
              <w:rPr/>
            </w:pPr>
            <w:r>
              <w:rPr/>
              <w:t>(2,1), (0,3), (4,0)</w:t>
            </w:r>
          </w:p>
        </w:tc>
      </w:tr>
      <w:tr>
        <w:trPr>
          <w:trHeight w:val="500" w:hRule="atLeast"/>
        </w:trPr>
        <w:tc>
          <w:tcPr>
            <w:tcW w:w="679" w:type="dxa"/>
            <w:tcBorders/>
          </w:tcPr>
          <w:p>
            <w:pPr>
              <w:pStyle w:val="normal1"/>
              <w:rPr/>
            </w:pPr>
            <w:r>
              <w:rPr/>
              <w:t>7</w:t>
            </w:r>
          </w:p>
        </w:tc>
        <w:tc>
          <w:tcPr>
            <w:tcW w:w="1865" w:type="dxa"/>
            <w:tcBorders/>
          </w:tcPr>
          <w:p>
            <w:pPr>
              <w:pStyle w:val="normal1"/>
              <w:rPr/>
            </w:pPr>
            <w:r>
              <w:rPr/>
              <w:t>(2,1)</w:t>
            </w:r>
          </w:p>
        </w:tc>
        <w:tc>
          <w:tcPr>
            <w:tcW w:w="651" w:type="dxa"/>
            <w:tcBorders/>
          </w:tcPr>
          <w:p>
            <w:pPr>
              <w:pStyle w:val="normal1"/>
              <w:rPr/>
            </w:pPr>
            <w:r>
              <w:rPr/>
              <w:t>3</w:t>
            </w:r>
          </w:p>
        </w:tc>
        <w:tc>
          <w:tcPr>
            <w:tcW w:w="649" w:type="dxa"/>
            <w:tcBorders/>
          </w:tcPr>
          <w:p>
            <w:pPr>
              <w:pStyle w:val="normal1"/>
              <w:rPr/>
            </w:pPr>
            <w:r>
              <w:rPr/>
              <w:t>5</w:t>
            </w:r>
          </w:p>
        </w:tc>
        <w:tc>
          <w:tcPr>
            <w:tcW w:w="2525" w:type="dxa"/>
            <w:tcBorders/>
          </w:tcPr>
          <w:p>
            <w:pPr>
              <w:pStyle w:val="normal1"/>
              <w:rPr/>
            </w:pPr>
            <w:r>
              <w:rPr/>
              <w:t>(2,2)</w:t>
            </w:r>
          </w:p>
        </w:tc>
        <w:tc>
          <w:tcPr>
            <w:tcW w:w="3411" w:type="dxa"/>
            <w:tcBorders/>
          </w:tcPr>
          <w:p>
            <w:pPr>
              <w:pStyle w:val="normal1"/>
              <w:rPr/>
            </w:pPr>
            <w:r>
              <w:rPr/>
              <w:t>(0,3), (4,0), (2,2)</w:t>
            </w:r>
          </w:p>
        </w:tc>
      </w:tr>
      <w:tr>
        <w:trPr>
          <w:trHeight w:val="500" w:hRule="atLeast"/>
        </w:trPr>
        <w:tc>
          <w:tcPr>
            <w:tcW w:w="679" w:type="dxa"/>
            <w:tcBorders/>
          </w:tcPr>
          <w:p>
            <w:pPr>
              <w:pStyle w:val="normal1"/>
              <w:rPr/>
            </w:pPr>
            <w:r>
              <w:rPr/>
              <w:t>8</w:t>
            </w:r>
          </w:p>
        </w:tc>
        <w:tc>
          <w:tcPr>
            <w:tcW w:w="1865" w:type="dxa"/>
            <w:tcBorders/>
          </w:tcPr>
          <w:p>
            <w:pPr>
              <w:pStyle w:val="normal1"/>
              <w:rPr/>
            </w:pPr>
            <w:r>
              <w:rPr/>
              <w:t>(0,3)</w:t>
            </w:r>
          </w:p>
        </w:tc>
        <w:tc>
          <w:tcPr>
            <w:tcW w:w="651" w:type="dxa"/>
            <w:tcBorders/>
          </w:tcPr>
          <w:p>
            <w:pPr>
              <w:pStyle w:val="normal1"/>
              <w:rPr/>
            </w:pPr>
            <w:r>
              <w:rPr/>
              <w:t>3</w:t>
            </w:r>
          </w:p>
        </w:tc>
        <w:tc>
          <w:tcPr>
            <w:tcW w:w="649" w:type="dxa"/>
            <w:tcBorders/>
          </w:tcPr>
          <w:p>
            <w:pPr>
              <w:pStyle w:val="normal1"/>
              <w:rPr/>
            </w:pPr>
            <w:r>
              <w:rPr/>
              <w:t>5</w:t>
            </w:r>
          </w:p>
        </w:tc>
        <w:tc>
          <w:tcPr>
            <w:tcW w:w="2525" w:type="dxa"/>
            <w:tcBorders/>
          </w:tcPr>
          <w:p>
            <w:pPr>
              <w:pStyle w:val="normal1"/>
              <w:rPr/>
            </w:pPr>
            <w:r>
              <w:rPr/>
              <w:t>(0,4), (1,3)</w:t>
            </w:r>
          </w:p>
        </w:tc>
        <w:tc>
          <w:tcPr>
            <w:tcW w:w="3411" w:type="dxa"/>
            <w:tcBorders/>
          </w:tcPr>
          <w:p>
            <w:pPr>
              <w:pStyle w:val="normal1"/>
              <w:rPr/>
            </w:pPr>
            <w:r>
              <w:rPr/>
              <w:t>(4,0), (2,2), (0,4), (1,3)</w:t>
            </w:r>
          </w:p>
        </w:tc>
      </w:tr>
      <w:tr>
        <w:trPr>
          <w:trHeight w:val="500" w:hRule="atLeast"/>
        </w:trPr>
        <w:tc>
          <w:tcPr>
            <w:tcW w:w="679" w:type="dxa"/>
            <w:tcBorders/>
          </w:tcPr>
          <w:p>
            <w:pPr>
              <w:pStyle w:val="normal1"/>
              <w:rPr/>
            </w:pPr>
            <w:r>
              <w:rPr/>
              <w:t>9</w:t>
            </w:r>
          </w:p>
        </w:tc>
        <w:tc>
          <w:tcPr>
            <w:tcW w:w="1865" w:type="dxa"/>
            <w:tcBorders/>
          </w:tcPr>
          <w:p>
            <w:pPr>
              <w:pStyle w:val="normal1"/>
              <w:rPr/>
            </w:pPr>
            <w:r>
              <w:rPr/>
              <w:t>(4,0)</w:t>
            </w:r>
          </w:p>
        </w:tc>
        <w:tc>
          <w:tcPr>
            <w:tcW w:w="651" w:type="dxa"/>
            <w:tcBorders/>
          </w:tcPr>
          <w:p>
            <w:pPr>
              <w:pStyle w:val="normal1"/>
              <w:rPr/>
            </w:pPr>
            <w:r>
              <w:rPr/>
              <w:t>4</w:t>
            </w:r>
          </w:p>
        </w:tc>
        <w:tc>
          <w:tcPr>
            <w:tcW w:w="649" w:type="dxa"/>
            <w:tcBorders/>
          </w:tcPr>
          <w:p>
            <w:pPr>
              <w:pStyle w:val="normal1"/>
              <w:rPr/>
            </w:pPr>
            <w:r>
              <w:rPr/>
              <w:t>4</w:t>
            </w:r>
          </w:p>
        </w:tc>
        <w:tc>
          <w:tcPr>
            <w:tcW w:w="2525" w:type="dxa"/>
            <w:tcBorders/>
          </w:tcPr>
          <w:p>
            <w:pPr>
              <w:pStyle w:val="normal1"/>
              <w:rPr/>
            </w:pPr>
            <w:r>
              <w:rPr/>
              <w:t>(4,1)</w:t>
            </w:r>
          </w:p>
        </w:tc>
        <w:tc>
          <w:tcPr>
            <w:tcW w:w="3411" w:type="dxa"/>
            <w:tcBorders/>
          </w:tcPr>
          <w:p>
            <w:pPr>
              <w:pStyle w:val="normal1"/>
              <w:rPr/>
            </w:pPr>
            <w:r>
              <w:rPr/>
              <w:t>(2,2), (0,4), (1,3), (4,1)</w:t>
            </w:r>
          </w:p>
        </w:tc>
      </w:tr>
      <w:tr>
        <w:trPr>
          <w:trHeight w:val="500" w:hRule="atLeast"/>
        </w:trPr>
        <w:tc>
          <w:tcPr>
            <w:tcW w:w="679" w:type="dxa"/>
            <w:tcBorders/>
          </w:tcPr>
          <w:p>
            <w:pPr>
              <w:pStyle w:val="normal1"/>
              <w:rPr/>
            </w:pPr>
            <w:r>
              <w:rPr/>
              <w:t>10</w:t>
            </w:r>
          </w:p>
        </w:tc>
        <w:tc>
          <w:tcPr>
            <w:tcW w:w="1865" w:type="dxa"/>
            <w:tcBorders/>
          </w:tcPr>
          <w:p>
            <w:pPr>
              <w:pStyle w:val="normal1"/>
              <w:rPr/>
            </w:pPr>
            <w:r>
              <w:rPr/>
              <w:t>(2,2)</w:t>
            </w:r>
          </w:p>
        </w:tc>
        <w:tc>
          <w:tcPr>
            <w:tcW w:w="651" w:type="dxa"/>
            <w:tcBorders/>
          </w:tcPr>
          <w:p>
            <w:pPr>
              <w:pStyle w:val="normal1"/>
              <w:rPr/>
            </w:pPr>
            <w:r>
              <w:rPr/>
              <w:t>4</w:t>
            </w:r>
          </w:p>
        </w:tc>
        <w:tc>
          <w:tcPr>
            <w:tcW w:w="649" w:type="dxa"/>
            <w:tcBorders/>
          </w:tcPr>
          <w:p>
            <w:pPr>
              <w:pStyle w:val="normal1"/>
              <w:rPr/>
            </w:pPr>
            <w:r>
              <w:rPr/>
              <w:t>4</w:t>
            </w:r>
          </w:p>
        </w:tc>
        <w:tc>
          <w:tcPr>
            <w:tcW w:w="2525" w:type="dxa"/>
            <w:tcBorders/>
          </w:tcPr>
          <w:p>
            <w:pPr>
              <w:pStyle w:val="normal1"/>
              <w:rPr/>
            </w:pPr>
            <w:r>
              <w:rPr/>
              <w:t>(3,2)</w:t>
            </w:r>
          </w:p>
        </w:tc>
        <w:tc>
          <w:tcPr>
            <w:tcW w:w="3411" w:type="dxa"/>
            <w:tcBorders/>
          </w:tcPr>
          <w:p>
            <w:pPr>
              <w:pStyle w:val="normal1"/>
              <w:rPr/>
            </w:pPr>
            <w:r>
              <w:rPr/>
              <w:t>(0,4), (1,3), (4,1), (3,2)</w:t>
            </w:r>
          </w:p>
        </w:tc>
      </w:tr>
      <w:tr>
        <w:trPr>
          <w:trHeight w:val="500" w:hRule="atLeast"/>
        </w:trPr>
        <w:tc>
          <w:tcPr>
            <w:tcW w:w="679" w:type="dxa"/>
            <w:tcBorders/>
          </w:tcPr>
          <w:p>
            <w:pPr>
              <w:pStyle w:val="normal1"/>
              <w:rPr/>
            </w:pPr>
            <w:r>
              <w:rPr/>
              <w:t>11</w:t>
            </w:r>
          </w:p>
        </w:tc>
        <w:tc>
          <w:tcPr>
            <w:tcW w:w="1865" w:type="dxa"/>
            <w:tcBorders/>
          </w:tcPr>
          <w:p>
            <w:pPr>
              <w:pStyle w:val="normal1"/>
              <w:rPr/>
            </w:pPr>
            <w:r>
              <w:rPr/>
              <w:t>(0,4)</w:t>
            </w:r>
          </w:p>
        </w:tc>
        <w:tc>
          <w:tcPr>
            <w:tcW w:w="651" w:type="dxa"/>
            <w:tcBorders/>
          </w:tcPr>
          <w:p>
            <w:pPr>
              <w:pStyle w:val="normal1"/>
              <w:rPr/>
            </w:pPr>
            <w:r>
              <w:rPr/>
              <w:t>4</w:t>
            </w:r>
          </w:p>
        </w:tc>
        <w:tc>
          <w:tcPr>
            <w:tcW w:w="649" w:type="dxa"/>
            <w:tcBorders/>
          </w:tcPr>
          <w:p>
            <w:pPr>
              <w:pStyle w:val="normal1"/>
              <w:rPr/>
            </w:pPr>
            <w:r>
              <w:rPr/>
              <w:t>4</w:t>
            </w:r>
          </w:p>
        </w:tc>
        <w:tc>
          <w:tcPr>
            <w:tcW w:w="2525" w:type="dxa"/>
            <w:tcBorders/>
          </w:tcPr>
          <w:p>
            <w:pPr>
              <w:pStyle w:val="normal1"/>
              <w:rPr/>
            </w:pPr>
            <w:r>
              <w:rPr/>
              <w:t>(1,4)</w:t>
            </w:r>
          </w:p>
        </w:tc>
        <w:tc>
          <w:tcPr>
            <w:tcW w:w="3411" w:type="dxa"/>
            <w:tcBorders/>
          </w:tcPr>
          <w:p>
            <w:pPr>
              <w:pStyle w:val="normal1"/>
              <w:rPr/>
            </w:pPr>
            <w:r>
              <w:rPr/>
              <w:t>(1,3), (4,1), (3,2), (1,4)</w:t>
            </w:r>
          </w:p>
        </w:tc>
      </w:tr>
      <w:tr>
        <w:trPr>
          <w:trHeight w:val="500" w:hRule="atLeast"/>
        </w:trPr>
        <w:tc>
          <w:tcPr>
            <w:tcW w:w="679" w:type="dxa"/>
            <w:tcBorders/>
          </w:tcPr>
          <w:p>
            <w:pPr>
              <w:pStyle w:val="normal1"/>
              <w:rPr/>
            </w:pPr>
            <w:r>
              <w:rPr/>
              <w:t>12</w:t>
            </w:r>
          </w:p>
        </w:tc>
        <w:tc>
          <w:tcPr>
            <w:tcW w:w="1865" w:type="dxa"/>
            <w:tcBorders/>
          </w:tcPr>
          <w:p>
            <w:pPr>
              <w:pStyle w:val="normal1"/>
              <w:rPr/>
            </w:pPr>
            <w:r>
              <w:rPr/>
              <w:t>(1,3)</w:t>
            </w:r>
          </w:p>
        </w:tc>
        <w:tc>
          <w:tcPr>
            <w:tcW w:w="651" w:type="dxa"/>
            <w:tcBorders/>
          </w:tcPr>
          <w:p>
            <w:pPr>
              <w:pStyle w:val="normal1"/>
              <w:rPr/>
            </w:pPr>
            <w:r>
              <w:rPr/>
              <w:t>4</w:t>
            </w:r>
          </w:p>
        </w:tc>
        <w:tc>
          <w:tcPr>
            <w:tcW w:w="649" w:type="dxa"/>
            <w:tcBorders/>
          </w:tcPr>
          <w:p>
            <w:pPr>
              <w:pStyle w:val="normal1"/>
              <w:rPr/>
            </w:pPr>
            <w:r>
              <w:rPr/>
              <w:t>4</w:t>
            </w:r>
          </w:p>
        </w:tc>
        <w:tc>
          <w:tcPr>
            <w:tcW w:w="2525" w:type="dxa"/>
            <w:tcBorders/>
          </w:tcPr>
          <w:p>
            <w:pPr>
              <w:pStyle w:val="normal1"/>
              <w:rPr/>
            </w:pPr>
            <w:r>
              <w:rPr/>
              <w:t>None</w:t>
            </w:r>
          </w:p>
        </w:tc>
        <w:tc>
          <w:tcPr>
            <w:tcW w:w="3411" w:type="dxa"/>
            <w:tcBorders/>
          </w:tcPr>
          <w:p>
            <w:pPr>
              <w:pStyle w:val="normal1"/>
              <w:rPr/>
            </w:pPr>
            <w:r>
              <w:rPr/>
              <w:t>(4,1), (3,2), (1,4)</w:t>
            </w:r>
          </w:p>
        </w:tc>
      </w:tr>
      <w:tr>
        <w:trPr>
          <w:trHeight w:val="500" w:hRule="atLeast"/>
        </w:trPr>
        <w:tc>
          <w:tcPr>
            <w:tcW w:w="679" w:type="dxa"/>
            <w:tcBorders/>
          </w:tcPr>
          <w:p>
            <w:pPr>
              <w:pStyle w:val="normal1"/>
              <w:rPr/>
            </w:pPr>
            <w:r>
              <w:rPr/>
              <w:t>13</w:t>
            </w:r>
          </w:p>
        </w:tc>
        <w:tc>
          <w:tcPr>
            <w:tcW w:w="1865" w:type="dxa"/>
            <w:tcBorders/>
          </w:tcPr>
          <w:p>
            <w:pPr>
              <w:pStyle w:val="normal1"/>
              <w:rPr/>
            </w:pPr>
            <w:r>
              <w:rPr/>
              <w:t>(4,1)</w:t>
            </w:r>
          </w:p>
        </w:tc>
        <w:tc>
          <w:tcPr>
            <w:tcW w:w="651" w:type="dxa"/>
            <w:tcBorders/>
          </w:tcPr>
          <w:p>
            <w:pPr>
              <w:pStyle w:val="normal1"/>
              <w:rPr/>
            </w:pPr>
            <w:r>
              <w:rPr/>
              <w:t>5</w:t>
            </w:r>
          </w:p>
        </w:tc>
        <w:tc>
          <w:tcPr>
            <w:tcW w:w="649" w:type="dxa"/>
            <w:tcBorders/>
          </w:tcPr>
          <w:p>
            <w:pPr>
              <w:pStyle w:val="normal1"/>
              <w:rPr/>
            </w:pPr>
            <w:r>
              <w:rPr/>
              <w:t>3</w:t>
            </w:r>
          </w:p>
        </w:tc>
        <w:tc>
          <w:tcPr>
            <w:tcW w:w="2525" w:type="dxa"/>
            <w:tcBorders/>
          </w:tcPr>
          <w:p>
            <w:pPr>
              <w:pStyle w:val="normal1"/>
              <w:rPr/>
            </w:pPr>
            <w:r>
              <w:rPr/>
              <w:t>(4,2)</w:t>
            </w:r>
          </w:p>
        </w:tc>
        <w:tc>
          <w:tcPr>
            <w:tcW w:w="3411" w:type="dxa"/>
            <w:tcBorders/>
          </w:tcPr>
          <w:p>
            <w:pPr>
              <w:pStyle w:val="normal1"/>
              <w:rPr/>
            </w:pPr>
            <w:r>
              <w:rPr/>
              <w:t>(3,2), (1,4), (4,2)</w:t>
            </w:r>
          </w:p>
        </w:tc>
      </w:tr>
      <w:tr>
        <w:trPr>
          <w:trHeight w:val="500" w:hRule="atLeast"/>
        </w:trPr>
        <w:tc>
          <w:tcPr>
            <w:tcW w:w="679" w:type="dxa"/>
            <w:tcBorders/>
          </w:tcPr>
          <w:p>
            <w:pPr>
              <w:pStyle w:val="normal1"/>
              <w:rPr/>
            </w:pPr>
            <w:r>
              <w:rPr/>
              <w:t>14</w:t>
            </w:r>
          </w:p>
        </w:tc>
        <w:tc>
          <w:tcPr>
            <w:tcW w:w="1865" w:type="dxa"/>
            <w:tcBorders/>
          </w:tcPr>
          <w:p>
            <w:pPr>
              <w:pStyle w:val="normal1"/>
              <w:rPr/>
            </w:pPr>
            <w:r>
              <w:rPr/>
              <w:t>(3,2)</w:t>
            </w:r>
          </w:p>
        </w:tc>
        <w:tc>
          <w:tcPr>
            <w:tcW w:w="651" w:type="dxa"/>
            <w:tcBorders/>
          </w:tcPr>
          <w:p>
            <w:pPr>
              <w:pStyle w:val="normal1"/>
              <w:rPr/>
            </w:pPr>
            <w:r>
              <w:rPr/>
              <w:t>5</w:t>
            </w:r>
          </w:p>
        </w:tc>
        <w:tc>
          <w:tcPr>
            <w:tcW w:w="649" w:type="dxa"/>
            <w:tcBorders/>
          </w:tcPr>
          <w:p>
            <w:pPr>
              <w:pStyle w:val="normal1"/>
              <w:rPr/>
            </w:pPr>
            <w:r>
              <w:rPr/>
              <w:t>3</w:t>
            </w:r>
          </w:p>
        </w:tc>
        <w:tc>
          <w:tcPr>
            <w:tcW w:w="2525" w:type="dxa"/>
            <w:tcBorders/>
          </w:tcPr>
          <w:p>
            <w:pPr>
              <w:pStyle w:val="normal1"/>
              <w:rPr/>
            </w:pPr>
            <w:r>
              <w:rPr/>
              <w:t>(3,3)</w:t>
            </w:r>
          </w:p>
        </w:tc>
        <w:tc>
          <w:tcPr>
            <w:tcW w:w="3411" w:type="dxa"/>
            <w:tcBorders/>
          </w:tcPr>
          <w:p>
            <w:pPr>
              <w:pStyle w:val="normal1"/>
              <w:rPr/>
            </w:pPr>
            <w:r>
              <w:rPr/>
              <w:t>(1,4), (4,2), (3,3)</w:t>
            </w:r>
          </w:p>
        </w:tc>
      </w:tr>
      <w:tr>
        <w:trPr>
          <w:trHeight w:val="500" w:hRule="atLeast"/>
        </w:trPr>
        <w:tc>
          <w:tcPr>
            <w:tcW w:w="679" w:type="dxa"/>
            <w:tcBorders/>
          </w:tcPr>
          <w:p>
            <w:pPr>
              <w:pStyle w:val="normal1"/>
              <w:rPr/>
            </w:pPr>
            <w:r>
              <w:rPr/>
              <w:t>15</w:t>
            </w:r>
          </w:p>
        </w:tc>
        <w:tc>
          <w:tcPr>
            <w:tcW w:w="1865" w:type="dxa"/>
            <w:tcBorders/>
          </w:tcPr>
          <w:p>
            <w:pPr>
              <w:pStyle w:val="normal1"/>
              <w:rPr/>
            </w:pPr>
            <w:r>
              <w:rPr/>
              <w:t>(1,4)</w:t>
            </w:r>
          </w:p>
        </w:tc>
        <w:tc>
          <w:tcPr>
            <w:tcW w:w="651" w:type="dxa"/>
            <w:tcBorders/>
          </w:tcPr>
          <w:p>
            <w:pPr>
              <w:pStyle w:val="normal1"/>
              <w:rPr/>
            </w:pPr>
            <w:r>
              <w:rPr/>
              <w:t>5</w:t>
            </w:r>
          </w:p>
        </w:tc>
        <w:tc>
          <w:tcPr>
            <w:tcW w:w="649" w:type="dxa"/>
            <w:tcBorders/>
          </w:tcPr>
          <w:p>
            <w:pPr>
              <w:pStyle w:val="normal1"/>
              <w:rPr/>
            </w:pPr>
            <w:r>
              <w:rPr/>
              <w:t>3</w:t>
            </w:r>
          </w:p>
        </w:tc>
        <w:tc>
          <w:tcPr>
            <w:tcW w:w="2525" w:type="dxa"/>
            <w:tcBorders/>
          </w:tcPr>
          <w:p>
            <w:pPr>
              <w:pStyle w:val="normal1"/>
              <w:rPr/>
            </w:pPr>
            <w:r>
              <w:rPr/>
              <w:t>(2,4)</w:t>
            </w:r>
          </w:p>
        </w:tc>
        <w:tc>
          <w:tcPr>
            <w:tcW w:w="3411" w:type="dxa"/>
            <w:tcBorders/>
          </w:tcPr>
          <w:p>
            <w:pPr>
              <w:pStyle w:val="normal1"/>
              <w:rPr/>
            </w:pPr>
            <w:r>
              <w:rPr/>
              <w:t>(4,2), (3,3), (2,4)</w:t>
            </w:r>
          </w:p>
        </w:tc>
      </w:tr>
      <w:tr>
        <w:trPr>
          <w:trHeight w:val="500" w:hRule="atLeast"/>
        </w:trPr>
        <w:tc>
          <w:tcPr>
            <w:tcW w:w="679" w:type="dxa"/>
            <w:tcBorders/>
          </w:tcPr>
          <w:p>
            <w:pPr>
              <w:pStyle w:val="normal1"/>
              <w:rPr/>
            </w:pPr>
            <w:r>
              <w:rPr/>
              <w:t>16</w:t>
            </w:r>
          </w:p>
        </w:tc>
        <w:tc>
          <w:tcPr>
            <w:tcW w:w="1865" w:type="dxa"/>
            <w:tcBorders/>
          </w:tcPr>
          <w:p>
            <w:pPr>
              <w:pStyle w:val="normal1"/>
              <w:rPr/>
            </w:pPr>
            <w:r>
              <w:rPr/>
              <w:t>(4,2)</w:t>
            </w:r>
          </w:p>
        </w:tc>
        <w:tc>
          <w:tcPr>
            <w:tcW w:w="651" w:type="dxa"/>
            <w:tcBorders/>
          </w:tcPr>
          <w:p>
            <w:pPr>
              <w:pStyle w:val="normal1"/>
              <w:rPr/>
            </w:pPr>
            <w:r>
              <w:rPr/>
              <w:t>6</w:t>
            </w:r>
          </w:p>
        </w:tc>
        <w:tc>
          <w:tcPr>
            <w:tcW w:w="649" w:type="dxa"/>
            <w:tcBorders/>
          </w:tcPr>
          <w:p>
            <w:pPr>
              <w:pStyle w:val="normal1"/>
              <w:rPr/>
            </w:pPr>
            <w:r>
              <w:rPr/>
              <w:t>2</w:t>
            </w:r>
          </w:p>
        </w:tc>
        <w:tc>
          <w:tcPr>
            <w:tcW w:w="2525" w:type="dxa"/>
            <w:tcBorders/>
          </w:tcPr>
          <w:p>
            <w:pPr>
              <w:pStyle w:val="normal1"/>
              <w:rPr/>
            </w:pPr>
            <w:r>
              <w:rPr/>
              <w:t>(4,3)</w:t>
            </w:r>
          </w:p>
        </w:tc>
        <w:tc>
          <w:tcPr>
            <w:tcW w:w="3411" w:type="dxa"/>
            <w:tcBorders/>
          </w:tcPr>
          <w:p>
            <w:pPr>
              <w:pStyle w:val="normal1"/>
              <w:rPr/>
            </w:pPr>
            <w:r>
              <w:rPr/>
              <w:t>(3,3), (2,4), (4,3)</w:t>
            </w:r>
          </w:p>
        </w:tc>
      </w:tr>
      <w:tr>
        <w:trPr>
          <w:trHeight w:val="500" w:hRule="atLeast"/>
        </w:trPr>
        <w:tc>
          <w:tcPr>
            <w:tcW w:w="679" w:type="dxa"/>
            <w:tcBorders/>
          </w:tcPr>
          <w:p>
            <w:pPr>
              <w:pStyle w:val="normal1"/>
              <w:rPr/>
            </w:pPr>
            <w:r>
              <w:rPr/>
              <w:t>17</w:t>
            </w:r>
          </w:p>
        </w:tc>
        <w:tc>
          <w:tcPr>
            <w:tcW w:w="1865" w:type="dxa"/>
            <w:tcBorders/>
          </w:tcPr>
          <w:p>
            <w:pPr>
              <w:pStyle w:val="normal1"/>
              <w:rPr/>
            </w:pPr>
            <w:r>
              <w:rPr/>
              <w:t>(3,3)</w:t>
            </w:r>
          </w:p>
        </w:tc>
        <w:tc>
          <w:tcPr>
            <w:tcW w:w="651" w:type="dxa"/>
            <w:tcBorders/>
          </w:tcPr>
          <w:p>
            <w:pPr>
              <w:pStyle w:val="normal1"/>
              <w:rPr/>
            </w:pPr>
            <w:r>
              <w:rPr/>
              <w:t>6</w:t>
            </w:r>
          </w:p>
        </w:tc>
        <w:tc>
          <w:tcPr>
            <w:tcW w:w="649" w:type="dxa"/>
            <w:tcBorders/>
          </w:tcPr>
          <w:p>
            <w:pPr>
              <w:pStyle w:val="normal1"/>
              <w:rPr/>
            </w:pPr>
            <w:r>
              <w:rPr/>
              <w:t>2</w:t>
            </w:r>
          </w:p>
        </w:tc>
        <w:tc>
          <w:tcPr>
            <w:tcW w:w="2525" w:type="dxa"/>
            <w:tcBorders/>
          </w:tcPr>
          <w:p>
            <w:pPr>
              <w:pStyle w:val="normal1"/>
              <w:rPr/>
            </w:pPr>
            <w:r>
              <w:rPr/>
              <w:t>(3,4)</w:t>
            </w:r>
          </w:p>
        </w:tc>
        <w:tc>
          <w:tcPr>
            <w:tcW w:w="3411" w:type="dxa"/>
            <w:tcBorders/>
          </w:tcPr>
          <w:p>
            <w:pPr>
              <w:pStyle w:val="normal1"/>
              <w:rPr/>
            </w:pPr>
            <w:r>
              <w:rPr/>
              <w:t>(2,4), (4,3), (3,4)</w:t>
            </w:r>
          </w:p>
        </w:tc>
      </w:tr>
      <w:tr>
        <w:trPr>
          <w:trHeight w:val="500" w:hRule="atLeast"/>
        </w:trPr>
        <w:tc>
          <w:tcPr>
            <w:tcW w:w="679" w:type="dxa"/>
            <w:tcBorders/>
          </w:tcPr>
          <w:p>
            <w:pPr>
              <w:pStyle w:val="normal1"/>
              <w:rPr/>
            </w:pPr>
            <w:r>
              <w:rPr/>
              <w:t>18</w:t>
            </w:r>
          </w:p>
        </w:tc>
        <w:tc>
          <w:tcPr>
            <w:tcW w:w="1865" w:type="dxa"/>
            <w:tcBorders/>
          </w:tcPr>
          <w:p>
            <w:pPr>
              <w:pStyle w:val="normal1"/>
              <w:rPr/>
            </w:pPr>
            <w:r>
              <w:rPr/>
              <w:t>(2,4)</w:t>
            </w:r>
          </w:p>
        </w:tc>
        <w:tc>
          <w:tcPr>
            <w:tcW w:w="651" w:type="dxa"/>
            <w:tcBorders/>
          </w:tcPr>
          <w:p>
            <w:pPr>
              <w:pStyle w:val="normal1"/>
              <w:rPr/>
            </w:pPr>
            <w:r>
              <w:rPr/>
              <w:t>6</w:t>
            </w:r>
          </w:p>
        </w:tc>
        <w:tc>
          <w:tcPr>
            <w:tcW w:w="649" w:type="dxa"/>
            <w:tcBorders/>
          </w:tcPr>
          <w:p>
            <w:pPr>
              <w:pStyle w:val="normal1"/>
              <w:rPr/>
            </w:pPr>
            <w:r>
              <w:rPr/>
              <w:t>2</w:t>
            </w:r>
          </w:p>
        </w:tc>
        <w:tc>
          <w:tcPr>
            <w:tcW w:w="2525" w:type="dxa"/>
            <w:tcBorders/>
          </w:tcPr>
          <w:p>
            <w:pPr>
              <w:pStyle w:val="normal1"/>
              <w:rPr/>
            </w:pPr>
            <w:r>
              <w:rPr/>
              <w:t>None</w:t>
            </w:r>
          </w:p>
        </w:tc>
        <w:tc>
          <w:tcPr>
            <w:tcW w:w="3411" w:type="dxa"/>
            <w:tcBorders/>
          </w:tcPr>
          <w:p>
            <w:pPr>
              <w:pStyle w:val="normal1"/>
              <w:rPr/>
            </w:pPr>
            <w:r>
              <w:rPr/>
              <w:t>(4,3), (3,4)</w:t>
            </w:r>
          </w:p>
        </w:tc>
      </w:tr>
      <w:tr>
        <w:trPr>
          <w:trHeight w:val="500" w:hRule="atLeast"/>
        </w:trPr>
        <w:tc>
          <w:tcPr>
            <w:tcW w:w="679" w:type="dxa"/>
            <w:tcBorders/>
          </w:tcPr>
          <w:p>
            <w:pPr>
              <w:pStyle w:val="normal1"/>
              <w:rPr/>
            </w:pPr>
            <w:r>
              <w:rPr/>
              <w:t>19</w:t>
            </w:r>
          </w:p>
        </w:tc>
        <w:tc>
          <w:tcPr>
            <w:tcW w:w="1865" w:type="dxa"/>
            <w:tcBorders/>
          </w:tcPr>
          <w:p>
            <w:pPr>
              <w:pStyle w:val="normal1"/>
              <w:rPr/>
            </w:pPr>
            <w:r>
              <w:rPr/>
              <w:t>(4,3)</w:t>
            </w:r>
          </w:p>
        </w:tc>
        <w:tc>
          <w:tcPr>
            <w:tcW w:w="651" w:type="dxa"/>
            <w:tcBorders/>
          </w:tcPr>
          <w:p>
            <w:pPr>
              <w:pStyle w:val="normal1"/>
              <w:rPr/>
            </w:pPr>
            <w:r>
              <w:rPr/>
              <w:t>7</w:t>
            </w:r>
          </w:p>
        </w:tc>
        <w:tc>
          <w:tcPr>
            <w:tcW w:w="649" w:type="dxa"/>
            <w:tcBorders/>
          </w:tcPr>
          <w:p>
            <w:pPr>
              <w:pStyle w:val="normal1"/>
              <w:rPr/>
            </w:pPr>
            <w:r>
              <w:rPr/>
              <w:t>1</w:t>
            </w:r>
          </w:p>
        </w:tc>
        <w:tc>
          <w:tcPr>
            <w:tcW w:w="2525" w:type="dxa"/>
            <w:tcBorders/>
          </w:tcPr>
          <w:p>
            <w:pPr>
              <w:pStyle w:val="normal1"/>
              <w:rPr/>
            </w:pPr>
            <w:r>
              <w:rPr/>
              <w:t>(4,4)</w:t>
            </w:r>
          </w:p>
        </w:tc>
        <w:tc>
          <w:tcPr>
            <w:tcW w:w="3411" w:type="dxa"/>
            <w:tcBorders/>
          </w:tcPr>
          <w:p>
            <w:pPr>
              <w:pStyle w:val="normal1"/>
              <w:rPr/>
            </w:pPr>
            <w:r>
              <w:rPr/>
              <w:t>(3,4), (4,4)</w:t>
            </w:r>
          </w:p>
        </w:tc>
      </w:tr>
      <w:tr>
        <w:trPr>
          <w:trHeight w:val="500" w:hRule="atLeast"/>
        </w:trPr>
        <w:tc>
          <w:tcPr>
            <w:tcW w:w="679" w:type="dxa"/>
            <w:tcBorders/>
          </w:tcPr>
          <w:p>
            <w:pPr>
              <w:pStyle w:val="normal1"/>
              <w:rPr/>
            </w:pPr>
            <w:r>
              <w:rPr/>
              <w:t>20</w:t>
            </w:r>
          </w:p>
        </w:tc>
        <w:tc>
          <w:tcPr>
            <w:tcW w:w="1865" w:type="dxa"/>
            <w:tcBorders/>
          </w:tcPr>
          <w:p>
            <w:pPr>
              <w:pStyle w:val="normal1"/>
              <w:rPr/>
            </w:pPr>
            <w:r>
              <w:rPr/>
              <w:t>(3,4)</w:t>
            </w:r>
          </w:p>
        </w:tc>
        <w:tc>
          <w:tcPr>
            <w:tcW w:w="651" w:type="dxa"/>
            <w:tcBorders/>
          </w:tcPr>
          <w:p>
            <w:pPr>
              <w:pStyle w:val="normal1"/>
              <w:rPr/>
            </w:pPr>
            <w:r>
              <w:rPr/>
              <w:t>7</w:t>
            </w:r>
          </w:p>
        </w:tc>
        <w:tc>
          <w:tcPr>
            <w:tcW w:w="649" w:type="dxa"/>
            <w:tcBorders/>
          </w:tcPr>
          <w:p>
            <w:pPr>
              <w:pStyle w:val="normal1"/>
              <w:rPr/>
            </w:pPr>
            <w:r>
              <w:rPr/>
              <w:t>1</w:t>
            </w:r>
          </w:p>
        </w:tc>
        <w:tc>
          <w:tcPr>
            <w:tcW w:w="2525" w:type="dxa"/>
            <w:tcBorders/>
          </w:tcPr>
          <w:p>
            <w:pPr>
              <w:pStyle w:val="normal1"/>
              <w:rPr/>
            </w:pPr>
            <w:r>
              <w:rPr/>
              <w:t>None</w:t>
            </w:r>
          </w:p>
        </w:tc>
        <w:tc>
          <w:tcPr>
            <w:tcW w:w="3411" w:type="dxa"/>
            <w:tcBorders/>
          </w:tcPr>
          <w:p>
            <w:pPr>
              <w:pStyle w:val="normal1"/>
              <w:rPr/>
            </w:pPr>
            <w:r>
              <w:rPr/>
              <w:t>(4,4)</w:t>
            </w:r>
          </w:p>
        </w:tc>
      </w:tr>
      <w:tr>
        <w:trPr>
          <w:trHeight w:val="500" w:hRule="atLeast"/>
        </w:trPr>
        <w:tc>
          <w:tcPr>
            <w:tcW w:w="679" w:type="dxa"/>
            <w:tcBorders/>
          </w:tcPr>
          <w:p>
            <w:pPr>
              <w:pStyle w:val="normal1"/>
              <w:rPr/>
            </w:pPr>
            <w:r>
              <w:rPr/>
              <w:t>21</w:t>
            </w:r>
          </w:p>
        </w:tc>
        <w:tc>
          <w:tcPr>
            <w:tcW w:w="1865" w:type="dxa"/>
            <w:tcBorders/>
          </w:tcPr>
          <w:p>
            <w:pPr>
              <w:pStyle w:val="normal1"/>
              <w:rPr/>
            </w:pPr>
            <w:r>
              <w:rPr/>
              <w:t>(4,4)</w:t>
            </w:r>
          </w:p>
        </w:tc>
        <w:tc>
          <w:tcPr>
            <w:tcW w:w="651" w:type="dxa"/>
            <w:tcBorders/>
          </w:tcPr>
          <w:p>
            <w:pPr>
              <w:pStyle w:val="normal1"/>
              <w:rPr/>
            </w:pPr>
            <w:r>
              <w:rPr/>
              <w:t>8</w:t>
            </w:r>
          </w:p>
        </w:tc>
        <w:tc>
          <w:tcPr>
            <w:tcW w:w="649" w:type="dxa"/>
            <w:tcBorders/>
          </w:tcPr>
          <w:p>
            <w:pPr>
              <w:pStyle w:val="normal1"/>
              <w:rPr/>
            </w:pPr>
            <w:r>
              <w:rPr/>
              <w:t>0</w:t>
            </w:r>
          </w:p>
        </w:tc>
        <w:tc>
          <w:tcPr>
            <w:tcW w:w="2525" w:type="dxa"/>
            <w:tcBorders/>
          </w:tcPr>
          <w:p>
            <w:pPr>
              <w:pStyle w:val="normal1"/>
              <w:rPr/>
            </w:pPr>
            <w:r>
              <w:rPr/>
              <w:t>Goal reached</w:t>
            </w:r>
          </w:p>
        </w:tc>
        <w:tc>
          <w:tcPr>
            <w:tcW w:w="3411" w:type="dxa"/>
            <w:tcBorders/>
          </w:tcPr>
          <w:p>
            <w:pPr>
              <w:pStyle w:val="normal1"/>
              <w:rPr/>
            </w:pPr>
            <w:r>
              <w:rPr/>
              <w:t>Empty</w:t>
            </w:r>
          </w:p>
        </w:tc>
      </w:tr>
    </w:tbl>
    <w:p>
      <w:pPr>
        <w:pStyle w:val="Heading2"/>
        <w:keepNext w:val="false"/>
        <w:keepLines w:val="false"/>
        <w:spacing w:lineRule="auto" w:line="240" w:before="360" w:after="80"/>
        <w:rPr>
          <w:b/>
          <w:bCs/>
          <w:sz w:val="34"/>
          <w:szCs w:val="34"/>
        </w:rPr>
      </w:pPr>
      <w:bookmarkStart w:id="9" w:name="_4l4dacp65iue"/>
      <w:bookmarkEnd w:id="9"/>
      <w:r>
        <w:rPr>
          <w:b/>
          <w:bCs/>
          <w:sz w:val="34"/>
          <w:szCs w:val="34"/>
        </w:rPr>
        <w:t>3. Optimal Path and Cost</w:t>
      </w:r>
    </w:p>
    <w:p>
      <w:pPr>
        <w:pStyle w:val="normal1"/>
        <w:spacing w:lineRule="auto" w:line="240" w:before="240" w:after="240"/>
        <w:rPr>
          <w:b/>
          <w:bCs/>
        </w:rPr>
      </w:pPr>
      <w:r>
        <w:rPr>
          <w:b/>
          <w:bCs/>
        </w:rPr>
        <w:t>Optimal Path:</w:t>
      </w:r>
    </w:p>
    <w:p>
      <w:pPr>
        <w:pStyle w:val="normal1"/>
        <w:spacing w:lineRule="auto" w:line="240" w:before="240" w:after="240"/>
        <w:rPr/>
      </w:pPr>
      <w:r>
        <w:rPr>
          <w:rFonts w:eastAsia="Arial Unicode MS" w:cs="Arial Unicode MS" w:ascii="Arial Unicode MS" w:hAnsi="Arial Unicode MS"/>
        </w:rPr>
        <w:t>(0,0) → (1,0) → (2,0) → (3,0) → (4,0) → (4,1) → (4,2) → (4,3) → (4,4)</w:t>
      </w:r>
    </w:p>
    <w:p>
      <w:pPr>
        <w:pStyle w:val="normal1"/>
        <w:spacing w:lineRule="auto" w:line="240" w:before="240" w:after="240"/>
        <w:rPr/>
      </w:pPr>
      <w:r>
        <w:rPr>
          <w:b/>
          <w:bCs/>
        </w:rPr>
        <w:t>Total Number of Moves:</w:t>
      </w:r>
      <w:r>
        <w:rPr/>
        <w:t xml:space="preserve"> 8</w:t>
      </w:r>
    </w:p>
    <w:p>
      <w:pPr>
        <w:pStyle w:val="normal1"/>
        <w:spacing w:lineRule="auto" w:line="240" w:before="240" w:after="240"/>
        <w:rPr/>
      </w:pPr>
      <w:r>
        <w:rPr>
          <w:b/>
          <w:bCs/>
        </w:rPr>
        <w:t>Total Path Cost:</w:t>
      </w:r>
      <w:r>
        <w:rPr/>
        <w:t xml:space="preserve"> 8 × 1 = 8</w:t>
      </w:r>
    </w:p>
    <w:p>
      <w:pPr>
        <w:pStyle w:val="Heading2"/>
        <w:keepNext w:val="false"/>
        <w:keepLines w:val="false"/>
        <w:spacing w:lineRule="auto" w:line="240" w:before="360" w:after="80"/>
        <w:rPr>
          <w:b/>
          <w:bCs/>
          <w:sz w:val="34"/>
          <w:szCs w:val="34"/>
        </w:rPr>
      </w:pPr>
      <w:bookmarkStart w:id="10" w:name="_z456os3qtwv7"/>
      <w:bookmarkEnd w:id="10"/>
      <w:r>
        <w:rPr>
          <w:b/>
          <w:bCs/>
          <w:sz w:val="34"/>
          <w:szCs w:val="34"/>
        </w:rPr>
        <w:t>Result</w:t>
      </w:r>
    </w:p>
    <w:p>
      <w:pPr>
        <w:pStyle w:val="normal1"/>
        <w:spacing w:lineRule="auto" w:line="240" w:before="240" w:after="240"/>
        <w:rPr/>
      </w:pPr>
      <w:r>
        <w:rPr/>
        <w:t>The search reaches the goal at (4,4) without passing through any obstacle. The shortest path contains 8 moves, and the total cost is 8.</w:t>
      </w:r>
    </w:p>
    <w:p>
      <w:pPr>
        <w:pStyle w:val="Heading1"/>
        <w:keepNext w:val="false"/>
        <w:keepLines w:val="false"/>
        <w:spacing w:lineRule="auto" w:line="240" w:before="480" w:after="120"/>
        <w:rPr>
          <w:b/>
          <w:bCs/>
          <w:sz w:val="46"/>
          <w:szCs w:val="46"/>
        </w:rPr>
      </w:pPr>
      <w:bookmarkStart w:id="11" w:name="_f1xuv0pln95d"/>
      <w:bookmarkEnd w:id="11"/>
      <w:r>
        <w:rPr>
          <w:b/>
          <w:bCs/>
          <w:sz w:val="46"/>
          <w:szCs w:val="46"/>
        </w:rPr>
        <w:t>QUESTION 3: AUTONOMOUS DISASTER RESCUE ROBOT NAVIGATION</w:t>
      </w:r>
    </w:p>
    <w:p>
      <w:pPr>
        <w:pStyle w:val="Heading2"/>
        <w:keepNext w:val="false"/>
        <w:keepLines w:val="false"/>
        <w:spacing w:lineRule="auto" w:line="240" w:before="360" w:after="80"/>
        <w:rPr>
          <w:b/>
          <w:bCs/>
          <w:sz w:val="34"/>
          <w:szCs w:val="34"/>
        </w:rPr>
      </w:pPr>
      <w:bookmarkStart w:id="12" w:name="_kvcdzdrierus"/>
      <w:bookmarkEnd w:id="12"/>
      <w:r>
        <w:rPr>
          <w:b/>
          <w:bCs/>
          <w:sz w:val="34"/>
          <w:szCs w:val="34"/>
        </w:rPr>
        <w:t>Task (a): Constraint Analysis and Impact on Decision-Making</w:t>
      </w:r>
    </w:p>
    <w:p>
      <w:pPr>
        <w:pStyle w:val="normal1"/>
        <w:numPr>
          <w:ilvl w:val="0"/>
          <w:numId w:val="7"/>
        </w:numPr>
        <w:spacing w:lineRule="auto" w:line="240" w:before="240" w:afterAutospacing="0" w:after="0"/>
        <w:ind w:hanging="360" w:start="720"/>
        <w:rPr/>
      </w:pPr>
      <w:r>
        <w:rPr>
          <w:b/>
          <w:bCs/>
        </w:rPr>
        <w:t>Movement Constraints:</w:t>
      </w:r>
      <w:r>
        <w:rPr/>
        <w:t xml:space="preserve"> The robot can move only in four directions: Up, Down, Left and Right. It cannot move diagonally.</w:t>
      </w:r>
    </w:p>
    <w:p>
      <w:pPr>
        <w:pStyle w:val="normal1"/>
        <w:numPr>
          <w:ilvl w:val="0"/>
          <w:numId w:val="7"/>
        </w:numPr>
        <w:spacing w:lineRule="auto" w:line="240" w:beforeAutospacing="0" w:before="0" w:afterAutospacing="0" w:after="0"/>
        <w:ind w:hanging="360" w:start="720"/>
        <w:rPr/>
      </w:pPr>
      <w:r>
        <w:rPr>
          <w:b/>
          <w:bCs/>
        </w:rPr>
        <w:t>Unknown Obstacles:</w:t>
      </w:r>
      <w:r>
        <w:rPr/>
        <w:t xml:space="preserve"> The robot does not know the locations of all obstacles in advance. It must explore the area and find a safe path while moving.</w:t>
      </w:r>
    </w:p>
    <w:p>
      <w:pPr>
        <w:pStyle w:val="normal1"/>
        <w:numPr>
          <w:ilvl w:val="0"/>
          <w:numId w:val="7"/>
        </w:numPr>
        <w:spacing w:lineRule="auto" w:line="240" w:beforeAutospacing="0" w:before="0" w:afterAutospacing="0" w:after="0"/>
        <w:ind w:hanging="360" w:start="720"/>
        <w:rPr/>
      </w:pPr>
      <w:r>
        <w:rPr>
          <w:b/>
          <w:bCs/>
        </w:rPr>
        <w:t>Limited Sensing:</w:t>
      </w:r>
      <w:r>
        <w:rPr/>
        <w:t xml:space="preserve"> The robot can detect obstacles and hazards only in the neighboring rooms. Therefore, it must update its map whenever it receives new information.</w:t>
      </w:r>
    </w:p>
    <w:p>
      <w:pPr>
        <w:pStyle w:val="normal1"/>
        <w:numPr>
          <w:ilvl w:val="0"/>
          <w:numId w:val="7"/>
        </w:numPr>
        <w:spacing w:lineRule="auto" w:line="240" w:beforeAutospacing="0" w:before="0" w:afterAutospacing="0" w:after="0"/>
        <w:ind w:hanging="360" w:start="720"/>
        <w:rPr/>
      </w:pPr>
      <w:r>
        <w:rPr>
          <w:b/>
          <w:bCs/>
        </w:rPr>
        <w:t>Different Movement Costs:</w:t>
      </w:r>
      <w:r>
        <w:rPr/>
        <w:t xml:space="preserve"> Moving through a normal room costs 1, while moving through a risky room costs 3. The robot should prefer a safe detour if it costs less than passing through a risky room.</w:t>
      </w:r>
    </w:p>
    <w:p>
      <w:pPr>
        <w:pStyle w:val="normal1"/>
        <w:numPr>
          <w:ilvl w:val="0"/>
          <w:numId w:val="7"/>
        </w:numPr>
        <w:spacing w:lineRule="auto" w:line="240" w:beforeAutospacing="0" w:before="0" w:after="240"/>
        <w:ind w:hanging="360" w:start="720"/>
        <w:rPr/>
      </w:pPr>
      <w:r>
        <w:rPr>
          <w:b/>
          <w:bCs/>
        </w:rPr>
        <w:t>Continuous Updates:</w:t>
      </w:r>
      <w:r>
        <w:rPr/>
        <w:t xml:space="preserve"> The robot must update its knowledge of the environment after every move. This helps it avoid dead ends and choose a better path when new obstacles are discovered.</w:t>
      </w:r>
    </w:p>
    <w:p>
      <w:pPr>
        <w:pStyle w:val="Heading2"/>
        <w:keepNext w:val="false"/>
        <w:keepLines w:val="false"/>
        <w:spacing w:lineRule="auto" w:line="240" w:before="360" w:after="80"/>
        <w:rPr>
          <w:b/>
          <w:bCs/>
          <w:sz w:val="34"/>
          <w:szCs w:val="34"/>
        </w:rPr>
      </w:pPr>
      <w:bookmarkStart w:id="13" w:name="_3icyulhdcp5k"/>
      <w:bookmarkEnd w:id="13"/>
      <w:r>
        <w:rPr>
          <w:b/>
          <w:bCs/>
          <w:sz w:val="34"/>
          <w:szCs w:val="34"/>
        </w:rPr>
        <w:t>Task (b): Solution Approach and Search Strategy</w:t>
      </w:r>
    </w:p>
    <w:p>
      <w:pPr>
        <w:pStyle w:val="normal1"/>
        <w:spacing w:lineRule="auto" w:line="240" w:before="240" w:after="240"/>
        <w:rPr/>
      </w:pPr>
      <w:r>
        <w:rPr/>
        <w:t xml:space="preserve">An </w:t>
      </w:r>
      <w:r>
        <w:rPr>
          <w:i/>
          <w:iCs/>
        </w:rPr>
        <w:t>Online Search Agent using LRTA or D</w:t>
      </w:r>
      <w:r>
        <w:rPr/>
        <w:t xml:space="preserve"> Lite** is suitable for this problem because the robot does not have complete information about the environment before starting its journey.</w:t>
      </w:r>
    </w:p>
    <w:p>
      <w:pPr>
        <w:pStyle w:val="normal1"/>
        <w:spacing w:lineRule="auto" w:line="240" w:before="240" w:after="240"/>
        <w:rPr>
          <w:b/>
          <w:bCs/>
        </w:rPr>
      </w:pPr>
      <w:r>
        <w:rPr>
          <w:b/>
          <w:bCs/>
        </w:rPr>
        <w:t>Step 1: Initialize the Map</w:t>
      </w:r>
    </w:p>
    <w:p>
      <w:pPr>
        <w:pStyle w:val="normal1"/>
        <w:spacing w:lineRule="auto" w:line="240" w:before="240" w:after="240"/>
        <w:rPr/>
      </w:pPr>
      <w:r>
        <w:rPr/>
        <w:t>Create a grid to store information about the rooms. Initially, unknown rooms are assumed to be passable, with a movement cost of 1.</w:t>
      </w:r>
    </w:p>
    <w:p>
      <w:pPr>
        <w:pStyle w:val="normal1"/>
        <w:spacing w:lineRule="auto" w:line="240" w:before="240" w:after="240"/>
        <w:rPr>
          <w:b/>
          <w:bCs/>
        </w:rPr>
      </w:pPr>
      <w:r>
        <w:rPr>
          <w:b/>
          <w:bCs/>
        </w:rPr>
        <w:t>Step 2: Detect Obstacles and Hazards</w:t>
      </w:r>
    </w:p>
    <w:p>
      <w:pPr>
        <w:pStyle w:val="normal1"/>
        <w:spacing w:lineRule="auto" w:line="240" w:before="240" w:after="240"/>
        <w:rPr/>
      </w:pPr>
      <w:r>
        <w:rPr/>
        <w:t>The robot uses its sensors to check nearby rooms. Blocked rooms are assigned an infinite cost, normal rooms have a cost of 1, and risky rooms have a cost of 3.</w:t>
      </w:r>
    </w:p>
    <w:p>
      <w:pPr>
        <w:pStyle w:val="normal1"/>
        <w:spacing w:lineRule="auto" w:line="240" w:before="240" w:after="240"/>
        <w:rPr>
          <w:b/>
          <w:bCs/>
        </w:rPr>
      </w:pPr>
      <w:r>
        <w:rPr>
          <w:b/>
          <w:bCs/>
        </w:rPr>
        <w:t>Step 3: Evaluate Neighboring Rooms</w:t>
      </w:r>
    </w:p>
    <w:p>
      <w:pPr>
        <w:pStyle w:val="normal1"/>
        <w:spacing w:lineRule="auto" w:line="240" w:before="240" w:after="240"/>
        <w:rPr/>
      </w:pPr>
      <w:r>
        <w:rPr/>
        <w:t>For each available neighboring room, calculate the estimated cost using:</w:t>
      </w:r>
    </w:p>
    <w:p>
      <w:pPr>
        <w:pStyle w:val="normal1"/>
        <w:spacing w:lineRule="auto" w:line="240" w:before="240" w:after="240"/>
        <w:rPr/>
      </w:pPr>
      <w:r>
        <w:rPr/>
        <w:t>f(v) = c(u, v) + H(v)</w:t>
      </w:r>
    </w:p>
    <w:p>
      <w:pPr>
        <w:pStyle w:val="normal1"/>
        <w:spacing w:lineRule="auto" w:line="240" w:before="240" w:after="240"/>
        <w:rPr/>
      </w:pPr>
      <w:r>
        <w:rPr/>
        <w:t>Here, c(u, v) is the cost of moving to the neighboring room, and H(v) is the estimated cost from that room to the survivor.</w:t>
      </w:r>
    </w:p>
    <w:p>
      <w:pPr>
        <w:pStyle w:val="normal1"/>
        <w:spacing w:lineRule="auto" w:line="240" w:before="240" w:after="240"/>
        <w:rPr>
          <w:b/>
          <w:bCs/>
        </w:rPr>
      </w:pPr>
      <w:r>
        <w:rPr>
          <w:b/>
          <w:bCs/>
        </w:rPr>
        <w:t>Step 4: Update the Heuristic Value</w:t>
      </w:r>
    </w:p>
    <w:p>
      <w:pPr>
        <w:pStyle w:val="normal1"/>
        <w:spacing w:lineRule="auto" w:line="240" w:before="240" w:after="240"/>
        <w:rPr/>
      </w:pPr>
      <w:r>
        <w:rPr/>
        <w:t>The robot updates its estimate of the current room using:</w:t>
      </w:r>
    </w:p>
    <w:p>
      <w:pPr>
        <w:pStyle w:val="normal1"/>
        <w:spacing w:lineRule="auto" w:line="240" w:before="240" w:after="240"/>
        <w:rPr/>
      </w:pPr>
      <w:r>
        <w:rPr/>
        <w:t>H(u) = max(H(u), min[c(u, v) + H(v)])</w:t>
      </w:r>
    </w:p>
    <w:p>
      <w:pPr>
        <w:pStyle w:val="normal1"/>
        <w:spacing w:lineRule="auto" w:line="240" w:before="240" w:after="240"/>
        <w:rPr/>
      </w:pPr>
      <w:r>
        <w:rPr/>
        <w:t>The minimum is calculated over the available neighboring rooms. This helps the robot improve its estimates as it explores the environment.</w:t>
      </w:r>
    </w:p>
    <w:p>
      <w:pPr>
        <w:pStyle w:val="normal1"/>
        <w:spacing w:lineRule="auto" w:line="240" w:before="240" w:after="240"/>
        <w:rPr>
          <w:b/>
          <w:bCs/>
        </w:rPr>
      </w:pPr>
      <w:r>
        <w:rPr>
          <w:b/>
          <w:bCs/>
        </w:rPr>
        <w:t>Step 5: Move and Repeat</w:t>
      </w:r>
    </w:p>
    <w:p>
      <w:pPr>
        <w:pStyle w:val="normal1"/>
        <w:spacing w:lineRule="auto" w:line="240" w:before="240" w:after="240"/>
        <w:rPr/>
      </w:pPr>
      <w:r>
        <w:rPr/>
        <w:t>The robot selects a suitable neighboring room with the lowest estimated cost, moves to it, and checks the surroundings again. This process continues until the survivor is reached.</w:t>
      </w:r>
    </w:p>
    <w:p>
      <w:pPr>
        <w:pStyle w:val="Heading2"/>
        <w:keepNext w:val="false"/>
        <w:keepLines w:val="false"/>
        <w:spacing w:lineRule="auto" w:line="240" w:before="360" w:after="80"/>
        <w:rPr>
          <w:b/>
          <w:bCs/>
          <w:sz w:val="34"/>
          <w:szCs w:val="34"/>
        </w:rPr>
      </w:pPr>
      <w:bookmarkStart w:id="14" w:name="_locrw49mzl8t"/>
      <w:bookmarkEnd w:id="14"/>
      <w:r>
        <w:rPr>
          <w:b/>
          <w:bCs/>
          <w:sz w:val="34"/>
          <w:szCs w:val="34"/>
        </w:rPr>
        <w:t>Task (c): Core AI Concepts</w:t>
      </w:r>
    </w:p>
    <w:p>
      <w:pPr>
        <w:pStyle w:val="Heading3"/>
        <w:keepNext w:val="false"/>
        <w:keepLines w:val="false"/>
        <w:spacing w:lineRule="auto" w:line="240" w:before="280" w:after="80"/>
        <w:rPr>
          <w:b/>
          <w:bCs/>
          <w:color w:val="000000"/>
          <w:sz w:val="26"/>
          <w:szCs w:val="26"/>
        </w:rPr>
      </w:pPr>
      <w:bookmarkStart w:id="15" w:name="_mi4jcq39g7k0"/>
      <w:bookmarkEnd w:id="15"/>
      <w:r>
        <w:rPr>
          <w:b/>
          <w:bCs/>
          <w:color w:val="000000"/>
          <w:sz w:val="26"/>
          <w:szCs w:val="26"/>
        </w:rPr>
        <w:t>1. Intelligent Agent Formulation (PEAS)</w:t>
      </w:r>
    </w:p>
    <w:p>
      <w:pPr>
        <w:pStyle w:val="normal1"/>
        <w:numPr>
          <w:ilvl w:val="0"/>
          <w:numId w:val="4"/>
        </w:numPr>
        <w:spacing w:lineRule="auto" w:line="240" w:before="240" w:afterAutospacing="0" w:after="0"/>
        <w:ind w:hanging="360" w:start="720"/>
        <w:rPr/>
      </w:pPr>
      <w:r>
        <w:rPr>
          <w:b/>
          <w:bCs/>
        </w:rPr>
        <w:t>Performance Measure:</w:t>
      </w:r>
      <w:r>
        <w:rPr/>
        <w:t xml:space="preserve"> Reach the survivor safely, minimize travel cost and time, and avoid collisions.</w:t>
      </w:r>
    </w:p>
    <w:p>
      <w:pPr>
        <w:pStyle w:val="normal1"/>
        <w:numPr>
          <w:ilvl w:val="0"/>
          <w:numId w:val="4"/>
        </w:numPr>
        <w:spacing w:lineRule="auto" w:line="240" w:beforeAutospacing="0" w:before="0" w:afterAutospacing="0" w:after="0"/>
        <w:ind w:hanging="360" w:start="720"/>
        <w:rPr/>
      </w:pPr>
      <w:r>
        <w:rPr>
          <w:b/>
          <w:bCs/>
        </w:rPr>
        <w:t>Environment:</w:t>
      </w:r>
      <w:r>
        <w:rPr/>
        <w:t xml:space="preserve"> A disaster-affected building containing blocked paths, normal rooms and risky areas.</w:t>
      </w:r>
    </w:p>
    <w:p>
      <w:pPr>
        <w:pStyle w:val="normal1"/>
        <w:numPr>
          <w:ilvl w:val="0"/>
          <w:numId w:val="4"/>
        </w:numPr>
        <w:spacing w:lineRule="auto" w:line="240" w:beforeAutospacing="0" w:before="0" w:afterAutospacing="0" w:after="0"/>
        <w:ind w:hanging="360" w:start="720"/>
        <w:rPr/>
      </w:pPr>
      <w:r>
        <w:rPr>
          <w:b/>
          <w:bCs/>
        </w:rPr>
        <w:t>Actuators:</w:t>
      </w:r>
      <w:r>
        <w:rPr/>
        <w:t xml:space="preserve"> Movement controls for Up, Down, Left and Right.</w:t>
      </w:r>
    </w:p>
    <w:p>
      <w:pPr>
        <w:pStyle w:val="normal1"/>
        <w:numPr>
          <w:ilvl w:val="0"/>
          <w:numId w:val="4"/>
        </w:numPr>
        <w:spacing w:lineRule="auto" w:line="240" w:beforeAutospacing="0" w:before="0" w:after="240"/>
        <w:ind w:hanging="360" w:start="720"/>
        <w:rPr/>
      </w:pPr>
      <w:r>
        <w:rPr>
          <w:b/>
          <w:bCs/>
        </w:rPr>
        <w:t>Sensors:</w:t>
      </w:r>
      <w:r>
        <w:rPr/>
        <w:t xml:space="preserve"> Proximity sensors to detect obstacles, hazard sensors to identify risky rooms, and localization sensors to track the robot's position.</w:t>
      </w:r>
    </w:p>
    <w:p>
      <w:pPr>
        <w:pStyle w:val="Heading3"/>
        <w:keepNext w:val="false"/>
        <w:keepLines w:val="false"/>
        <w:spacing w:lineRule="auto" w:line="240" w:before="280" w:after="80"/>
        <w:rPr>
          <w:b/>
          <w:bCs/>
          <w:color w:val="000000"/>
          <w:sz w:val="26"/>
          <w:szCs w:val="26"/>
        </w:rPr>
      </w:pPr>
      <w:bookmarkStart w:id="16" w:name="_or1pbbnym7yb"/>
      <w:bookmarkEnd w:id="16"/>
      <w:r>
        <w:rPr>
          <w:b/>
          <w:bCs/>
          <w:color w:val="000000"/>
          <w:sz w:val="26"/>
          <w:szCs w:val="26"/>
        </w:rPr>
        <w:t>2. Rationality</w:t>
      </w:r>
    </w:p>
    <w:p>
      <w:pPr>
        <w:pStyle w:val="normal1"/>
        <w:spacing w:lineRule="auto" w:line="240" w:before="240" w:after="240"/>
        <w:rPr/>
      </w:pPr>
      <w:r>
        <w:rPr/>
        <w:t>A rational agent selects actions that help achieve its goal while minimizing the expected cost. Since the robot cannot see the entire environment, it makes decisions using the information available from its sensors and previous movements. It also updates its knowledge when new obstacles or hazards are discovered.</w:t>
      </w:r>
    </w:p>
    <w:p>
      <w:pPr>
        <w:pStyle w:val="Heading3"/>
        <w:keepNext w:val="false"/>
        <w:keepLines w:val="false"/>
        <w:spacing w:lineRule="auto" w:line="240" w:before="280" w:after="80"/>
        <w:rPr>
          <w:b/>
          <w:bCs/>
          <w:color w:val="000000"/>
          <w:sz w:val="26"/>
          <w:szCs w:val="26"/>
        </w:rPr>
      </w:pPr>
      <w:bookmarkStart w:id="17" w:name="_kq5z21odsa76"/>
      <w:bookmarkEnd w:id="17"/>
      <w:r>
        <w:rPr>
          <w:b/>
          <w:bCs/>
          <w:color w:val="000000"/>
          <w:sz w:val="26"/>
          <w:szCs w:val="26"/>
        </w:rPr>
        <w:t>3. Environment Classification</w:t>
      </w:r>
    </w:p>
    <w:p>
      <w:pPr>
        <w:pStyle w:val="normal1"/>
        <w:numPr>
          <w:ilvl w:val="0"/>
          <w:numId w:val="8"/>
        </w:numPr>
        <w:spacing w:lineRule="auto" w:line="240" w:before="240" w:afterAutospacing="0" w:after="0"/>
        <w:ind w:hanging="360" w:start="720"/>
        <w:rPr/>
      </w:pPr>
      <w:r>
        <w:rPr>
          <w:b/>
          <w:bCs/>
        </w:rPr>
        <w:t>Partially Observable:</w:t>
      </w:r>
      <w:r>
        <w:rPr/>
        <w:t xml:space="preserve"> The robot can observe only the neighboring rooms.</w:t>
      </w:r>
    </w:p>
    <w:p>
      <w:pPr>
        <w:pStyle w:val="normal1"/>
        <w:numPr>
          <w:ilvl w:val="0"/>
          <w:numId w:val="8"/>
        </w:numPr>
        <w:spacing w:lineRule="auto" w:line="240" w:beforeAutospacing="0" w:before="0" w:afterAutospacing="0" w:after="0"/>
        <w:ind w:hanging="360" w:start="720"/>
        <w:rPr/>
      </w:pPr>
      <w:r>
        <w:rPr>
          <w:b/>
          <w:bCs/>
        </w:rPr>
        <w:t>Deterministic:</w:t>
      </w:r>
      <w:r>
        <w:rPr/>
        <w:t xml:space="preserve"> Each movement produces a predictable result.</w:t>
      </w:r>
    </w:p>
    <w:p>
      <w:pPr>
        <w:pStyle w:val="normal1"/>
        <w:numPr>
          <w:ilvl w:val="0"/>
          <w:numId w:val="8"/>
        </w:numPr>
        <w:spacing w:lineRule="auto" w:line="240" w:beforeAutospacing="0" w:before="0" w:afterAutospacing="0" w:after="0"/>
        <w:ind w:hanging="360" w:start="720"/>
        <w:rPr/>
      </w:pPr>
      <w:r>
        <w:rPr>
          <w:b/>
          <w:bCs/>
        </w:rPr>
        <w:t>Sequential:</w:t>
      </w:r>
      <w:r>
        <w:rPr/>
        <w:t xml:space="preserve"> Every movement affects the robot's future position and available paths.</w:t>
      </w:r>
    </w:p>
    <w:p>
      <w:pPr>
        <w:pStyle w:val="normal1"/>
        <w:numPr>
          <w:ilvl w:val="0"/>
          <w:numId w:val="8"/>
        </w:numPr>
        <w:spacing w:lineRule="auto" w:line="240" w:beforeAutospacing="0" w:before="0" w:afterAutospacing="0" w:after="0"/>
        <w:ind w:hanging="360" w:start="720"/>
        <w:rPr/>
      </w:pPr>
      <w:r>
        <w:rPr>
          <w:b/>
          <w:bCs/>
        </w:rPr>
        <w:t>Static:</w:t>
      </w:r>
      <w:r>
        <w:rPr/>
        <w:t xml:space="preserve"> The building structure is assumed to remain unchanged during navigation, although the robot's knowledge changes as it explores.</w:t>
      </w:r>
    </w:p>
    <w:p>
      <w:pPr>
        <w:pStyle w:val="normal1"/>
        <w:numPr>
          <w:ilvl w:val="0"/>
          <w:numId w:val="8"/>
        </w:numPr>
        <w:spacing w:lineRule="auto" w:line="240" w:beforeAutospacing="0" w:before="0" w:afterAutospacing="0" w:after="0"/>
        <w:ind w:hanging="360" w:start="720"/>
        <w:rPr/>
      </w:pPr>
      <w:r>
        <w:rPr>
          <w:b/>
          <w:bCs/>
        </w:rPr>
        <w:t>Discrete:</w:t>
      </w:r>
      <w:r>
        <w:rPr/>
        <w:t xml:space="preserve"> The environment consists of separate grid cells and a limited set of actions.</w:t>
      </w:r>
    </w:p>
    <w:p>
      <w:pPr>
        <w:pStyle w:val="normal1"/>
        <w:numPr>
          <w:ilvl w:val="0"/>
          <w:numId w:val="8"/>
        </w:numPr>
        <w:spacing w:lineRule="auto" w:line="240" w:beforeAutospacing="0" w:before="0" w:after="240"/>
        <w:ind w:hanging="360" w:start="720"/>
        <w:rPr/>
      </w:pPr>
      <w:r>
        <w:rPr>
          <w:b/>
          <w:bCs/>
        </w:rPr>
        <w:t>Single-Agent:</w:t>
      </w:r>
      <w:r>
        <w:rPr/>
        <w:t xml:space="preserve"> Only the rescue robot makes decisions in the environment.</w:t>
      </w:r>
    </w:p>
    <w:p>
      <w:pPr>
        <w:pStyle w:val="Heading2"/>
        <w:keepNext w:val="false"/>
        <w:keepLines w:val="false"/>
        <w:spacing w:lineRule="auto" w:line="240" w:before="360" w:after="80"/>
        <w:rPr>
          <w:b/>
          <w:bCs/>
          <w:sz w:val="34"/>
          <w:szCs w:val="34"/>
        </w:rPr>
      </w:pPr>
      <w:bookmarkStart w:id="18" w:name="_2a15fp0pgt"/>
      <w:bookmarkEnd w:id="18"/>
      <w:r>
        <w:rPr>
          <w:b/>
          <w:bCs/>
          <w:sz w:val="34"/>
          <w:szCs w:val="34"/>
        </w:rPr>
        <w:t>Task (d): Justification of the Chosen Approach</w:t>
      </w:r>
    </w:p>
    <w:p>
      <w:pPr>
        <w:pStyle w:val="normal1"/>
        <w:numPr>
          <w:ilvl w:val="0"/>
          <w:numId w:val="11"/>
        </w:numPr>
        <w:spacing w:lineRule="auto" w:line="240" w:before="240" w:afterAutospacing="0" w:after="0"/>
        <w:ind w:hanging="360" w:start="720"/>
        <w:rPr/>
      </w:pPr>
      <w:r>
        <w:rPr>
          <w:b/>
          <w:bCs/>
        </w:rPr>
        <w:t>Suitable for Unknown Environments:</w:t>
      </w:r>
      <w:r>
        <w:rPr/>
        <w:t xml:space="preserve"> Traditional offline search methods require a known map. Online search allows the robot to discover obstacles while moving and adjust its route accordingly.</w:t>
      </w:r>
    </w:p>
    <w:p>
      <w:pPr>
        <w:pStyle w:val="normal1"/>
        <w:numPr>
          <w:ilvl w:val="0"/>
          <w:numId w:val="11"/>
        </w:numPr>
        <w:spacing w:lineRule="auto" w:line="240" w:beforeAutospacing="0" w:before="0" w:afterAutospacing="0" w:after="0"/>
        <w:ind w:hanging="360" w:start="720"/>
        <w:rPr/>
      </w:pPr>
      <w:r>
        <w:rPr>
          <w:b/>
          <w:bCs/>
        </w:rPr>
        <w:t>Efficient Replanning:</w:t>
      </w:r>
      <w:r>
        <w:rPr/>
        <w:t xml:space="preserve"> Incremental methods such as D* Lite can reuse information from previous searches instead of calculating the entire route again whenever the map changes.</w:t>
      </w:r>
    </w:p>
    <w:p>
      <w:pPr>
        <w:pStyle w:val="normal1"/>
        <w:numPr>
          <w:ilvl w:val="0"/>
          <w:numId w:val="11"/>
        </w:numPr>
        <w:spacing w:lineRule="auto" w:line="240" w:beforeAutospacing="0" w:before="0" w:afterAutospacing="0" w:after="0"/>
        <w:ind w:hanging="360" w:start="720"/>
        <w:rPr/>
      </w:pPr>
      <w:r>
        <w:rPr>
          <w:b/>
          <w:bCs/>
        </w:rPr>
        <w:t>Considers Movement Costs:</w:t>
      </w:r>
      <w:r>
        <w:rPr/>
        <w:t xml:space="preserve"> The robot considers the higher cost of risky rooms and can choose a longer but safer route when it has a lower total cost.</w:t>
      </w:r>
    </w:p>
    <w:p>
      <w:pPr>
        <w:pStyle w:val="normal1"/>
        <w:numPr>
          <w:ilvl w:val="0"/>
          <w:numId w:val="11"/>
        </w:numPr>
        <w:spacing w:lineRule="auto" w:line="240" w:beforeAutospacing="0" w:before="0" w:after="240"/>
        <w:ind w:hanging="360" w:start="720"/>
        <w:rPr/>
      </w:pPr>
      <w:r>
        <w:rPr>
          <w:b/>
          <w:bCs/>
        </w:rPr>
        <w:t>Adapts to New Information:</w:t>
      </w:r>
      <w:r>
        <w:rPr/>
        <w:t xml:space="preserve"> The robot updates its map and path whenever it detects new obstacles or hazards. This makes it more suitable for disaster rescue operations.</w:t>
      </w:r>
    </w:p>
    <w:p>
      <w:pPr>
        <w:pStyle w:val="normal1"/>
        <w:spacing w:lineRule="auto" w:line="240" w:before="240" w:after="240"/>
        <w:rPr/>
      </w:pPr>
      <w:r>
        <w:rPr>
          <w:b/>
          <w:bCs/>
        </w:rPr>
        <w:t>Conclusion:</w:t>
      </w:r>
      <w:r>
        <w:rPr/>
        <w:t xml:space="preserve"> An online search agent with incremental replanning is a suitable choice for autonomous disaster rescue. It allows the robot to explore an unknown environment, avoid obstacles, consider risky areas, and find a low-cost path to the survivor.</w:t>
      </w:r>
    </w:p>
    <w:p>
      <w:pPr>
        <w:pStyle w:val="normal1"/>
        <w:rPr/>
      </w:pPr>
      <w:r>
        <w:rPr/>
      </w:r>
    </w:p>
    <w:sectPr>
      <w:type w:val="nextPage"/>
      <w:pgSz w:w="12240" w:h="15840"/>
      <w:pgMar w:left="1440" w:right="144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rial">
    <w:charset w:val="00" w:characterSet="windows-1252"/>
    <w:family w:val="roman"/>
    <w:pitch w:val="variable"/>
  </w:font>
  <w:font w:name="Liberation Sans">
    <w:altName w:val="Arial"/>
    <w:charset w:val="00" w:characterSet="windows-1252"/>
    <w:family w:val="swiss"/>
    <w:pitch w:val="variable"/>
  </w:font>
  <w:font w:name="Arial Unicode MS">
    <w:charset w:val="00" w:characterSet="windows-1252"/>
    <w:family w:val="roman"/>
    <w:pitch w:val="variable"/>
  </w:font>
  <w:font w:name="Wingdings">
    <w:charset w:val="02"/>
    <w:family w:val="auto"/>
    <w:pitch w:val="default"/>
    <w:embedRegular r:id="rId1" w:fontKey="{01014A78-CABC-4EF0-12AC-5CD89AEFDE01}"/>
    <w:embedBold r:id="rId2" w:fontKey="{02014A78-CABC-4EF0-12AC-5CD89AEFDE02}"/>
  </w:font>
  <w:font w:name="Wingdings 2">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start"/>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start"/>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start"/>
      <w:pPr>
        <w:tabs>
          <w:tab w:val="num" w:pos="0"/>
        </w:tabs>
        <w:ind w:start="6480" w:hanging="360"/>
      </w:pPr>
      <w:rPr>
        <w:u w:val="none"/>
      </w:rPr>
    </w:lvl>
  </w:abstractNum>
  <w:abstractNum w:abstractNumId="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6">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7">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start"/>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start"/>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start"/>
      <w:pPr>
        <w:tabs>
          <w:tab w:val="num" w:pos="0"/>
        </w:tabs>
        <w:ind w:start="6480" w:hanging="360"/>
      </w:pPr>
      <w:rPr>
        <w:u w:val="none"/>
      </w:rPr>
    </w:lvl>
  </w:abstractNum>
  <w:abstractNum w:abstractNumId="8">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9">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0">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1">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start"/>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start"/>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start"/>
      <w:pPr>
        <w:tabs>
          <w:tab w:val="num" w:pos="0"/>
        </w:tabs>
        <w:ind w:start="6480" w:hanging="360"/>
      </w:pPr>
      <w:rPr>
        <w:u w:val="none"/>
      </w:rPr>
    </w:lvl>
  </w:abstractNum>
  <w:abstractNum w:abstractNumId="1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65"/>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star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normal1" w:default="1">
    <w:name w:val="normal1"/>
    <w:qFormat/>
    <w:pPr>
      <w:widowControl/>
      <w:bidi w:val="0"/>
      <w:spacing w:lineRule="auto" w:line="276" w:before="0" w:after="0"/>
      <w:jc w:val="star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LibreOffice/26.2.6.3$Windows_X86_64 LibreOffice_project/8221e31b3ac356a1623c672912a3d2b492f7e3d1</Application>
  <AppVersion>15.0000</AppVersion>
  <Pages>7</Pages>
  <Words>1427</Words>
  <Characters>6930</Characters>
  <CharactersWithSpaces>8069</CharactersWithSpaces>
  <Paragraphs>247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en-IN</dc:language>
  <cp:lastModifiedBy/>
  <dcterms:modified xsi:type="dcterms:W3CDTF">2026-10-09T12:40:08Z</dcterms:modified>
  <cp:revision>1</cp:revision>
  <dc:subject/>
  <dc:title/>
</cp:coreProperties>
</file>