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7E1B50"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B71260" w:rsidRPr="00573E4C" w:rsidRDefault="00B71260" w:rsidP="00B71260">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B71260" w:rsidRDefault="00B71260" w:rsidP="00B71260">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B71260" w:rsidRPr="00573E4C" w:rsidRDefault="00B71260" w:rsidP="00B71260">
      <w:pPr>
        <w:spacing w:after="120"/>
        <w:jc w:val="both"/>
        <w:rPr>
          <w:rFonts w:ascii="Times New Roman" w:hAnsi="Times New Roman" w:cs="Times New Roman"/>
          <w:b/>
          <w:i/>
        </w:rPr>
      </w:pPr>
      <w:r>
        <w:rPr>
          <w:rFonts w:ascii="Times New Roman" w:hAnsi="Times New Roman" w:cs="Times New Roman"/>
          <w:b/>
          <w:i/>
        </w:rPr>
        <w:t>Koje probleme r</w:t>
      </w:r>
      <w:r w:rsidRPr="00573E4C">
        <w:rPr>
          <w:rFonts w:ascii="Times New Roman" w:hAnsi="Times New Roman" w:cs="Times New Roman"/>
          <w:b/>
          <w:i/>
        </w:rPr>
        <w:t>ješava dizajn interakcije?</w:t>
      </w:r>
    </w:p>
    <w:p w:rsidR="00B71260" w:rsidRDefault="00B71260" w:rsidP="00B71260">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w:t>
      </w:r>
      <w:r>
        <w:rPr>
          <w:rFonts w:ascii="Times New Roman" w:hAnsi="Times New Roman" w:cs="Times New Roman"/>
        </w:rPr>
        <w:t>e</w:t>
      </w:r>
      <w:r w:rsidRPr="00573E4C">
        <w:rPr>
          <w:rFonts w:ascii="Times New Roman" w:hAnsi="Times New Roman" w:cs="Times New Roman"/>
        </w:rPr>
        <w:t xml:space="preserve">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w:t>
      </w:r>
      <w:r>
        <w:rPr>
          <w:rFonts w:ascii="Times New Roman" w:hAnsi="Times New Roman" w:cs="Times New Roman"/>
        </w:rPr>
        <w:t>korisnik ne demotiviše na samom</w:t>
      </w:r>
      <w:r w:rsidRPr="00573E4C">
        <w:rPr>
          <w:rFonts w:ascii="Times New Roman" w:hAnsi="Times New Roman" w:cs="Times New Roman"/>
        </w:rPr>
        <w:t xml:space="preserve">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w:t>
      </w:r>
      <w:r>
        <w:rPr>
          <w:rFonts w:ascii="Times New Roman" w:hAnsi="Times New Roman" w:cs="Times New Roman"/>
        </w:rPr>
        <w:t>a</w:t>
      </w:r>
      <w:r w:rsidRPr="00573E4C">
        <w:rPr>
          <w:rFonts w:ascii="Times New Roman" w:hAnsi="Times New Roman" w:cs="Times New Roman"/>
        </w:rPr>
        <w:t>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w:t>
      </w:r>
      <w:r>
        <w:rPr>
          <w:rFonts w:ascii="Times New Roman" w:hAnsi="Times New Roman" w:cs="Times New Roman"/>
        </w:rPr>
        <w:t xml:space="preserve"> </w:t>
      </w:r>
      <w:r w:rsidRPr="00573E4C">
        <w:rPr>
          <w:rFonts w:ascii="Times New Roman" w:hAnsi="Times New Roman" w:cs="Times New Roman"/>
        </w:rPr>
        <w:t>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B71260" w:rsidRDefault="00B71260" w:rsidP="00B71260">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 xml:space="preserve">Genki 1 – </w:t>
      </w:r>
      <w:r>
        <w:rPr>
          <w:rFonts w:ascii="Times New Roman" w:hAnsi="Times New Roman" w:cs="Times New Roman"/>
          <w:i/>
        </w:rPr>
        <w:t>An Integrated Course in</w:t>
      </w:r>
      <w:r w:rsidRPr="00EF595F">
        <w:rPr>
          <w:rFonts w:ascii="Times New Roman" w:hAnsi="Times New Roman" w:cs="Times New Roman"/>
          <w:i/>
        </w:rPr>
        <w:t xml:space="preserve"> </w:t>
      </w:r>
      <w:r>
        <w:rPr>
          <w:rFonts w:ascii="Times New Roman" w:hAnsi="Times New Roman" w:cs="Times New Roman"/>
          <w:i/>
        </w:rPr>
        <w:t>Elementary</w:t>
      </w:r>
      <w:r w:rsidRPr="00EF595F">
        <w:rPr>
          <w:rFonts w:ascii="Times New Roman" w:hAnsi="Times New Roman" w:cs="Times New Roman"/>
          <w:i/>
        </w:rPr>
        <w:t xml:space="preserve"> Japanese</w:t>
      </w:r>
      <w:r>
        <w:rPr>
          <w:rFonts w:ascii="Times New Roman" w:hAnsi="Times New Roman" w:cs="Times New Roman"/>
        </w:rPr>
        <w:t>.</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B71260" w:rsidRPr="00EF595F"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lastRenderedPageBreak/>
        <w:t>Podjela na logičke c</w:t>
      </w:r>
      <w:r w:rsidRPr="00EF595F">
        <w:rPr>
          <w:rFonts w:ascii="Times New Roman" w:hAnsi="Times New Roman" w:cs="Times New Roman"/>
          <w:b/>
          <w:i/>
        </w:rPr>
        <w:t>jeline</w:t>
      </w:r>
      <w:r>
        <w:rPr>
          <w:rFonts w:ascii="Times New Roman" w:hAnsi="Times New Roman" w:cs="Times New Roman"/>
        </w:rPr>
        <w:t xml:space="preserve"> – Svo gradivo je podijeljeno u logičke cijeline: vokabular, gramatika i pisanje, što nije slučaj u većini aplikacija na istu tematiku danas. </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potreba, iskustava i sposobnosti vašeg potencijalnog korisnika. Navedite analizu aktivnosti koje treba podržati.</w:t>
      </w:r>
    </w:p>
    <w:p w:rsidR="00B71260" w:rsidRDefault="00B71260" w:rsidP="00B71260">
      <w:pPr>
        <w:spacing w:after="60"/>
        <w:jc w:val="both"/>
        <w:rPr>
          <w:rFonts w:ascii="Times New Roman" w:hAnsi="Times New Roman" w:cs="Times New Roman"/>
        </w:rPr>
      </w:pPr>
      <w:r>
        <w:rPr>
          <w:rFonts w:ascii="Times New Roman" w:hAnsi="Times New Roman" w:cs="Times New Roman"/>
        </w:rPr>
        <w:t>Mobilna aplikacija za učenje japanskog jezika generalno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korištenju aplikacije. Kada se sve ovo što je navedeno uzme u obzir, profil jednog univerzalnog potencijalnog korisnika ove aplikacije bi trebao da izgleda na sljedeći način:</w:t>
      </w:r>
    </w:p>
    <w:p w:rsidR="00B71260" w:rsidRDefault="00B71260" w:rsidP="00B71260">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B71260" w:rsidRDefault="00B71260" w:rsidP="00B71260">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B71260" w:rsidRDefault="00B71260" w:rsidP="00B71260">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uzeti u obzir činjenica da široki spektar korisnika ima za posljedicu i širok spektar mogućnosti i sposobnosti istih. Tu moramo uračunati i ljude koji nisu toliko obrazovani u korištenju tehnologije i one koji jesu, djecu, starije osobe itd. Stoga, sposobnosti koje potencijalni korisnik treba posjedovati da koristi ovu aplikaciju su veoma jednostavne. Dakle, korisnik mora biti u stanju da unese svoje informacije i da se registruje, te da pokreće lekcije ili testove, te da iste proučava i rješava. Ne treba na svakom ekranu dati toliko prostora za manevar samom korisniku tako da se u velikoj mjeri eliminiše i mogućnost pogrešnog odabira kod malo manje sposobnih korisnika. </w:t>
      </w:r>
    </w:p>
    <w:p w:rsidR="00B71260" w:rsidRDefault="00B71260" w:rsidP="00B71260">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w:t>
      </w:r>
      <w:r>
        <w:rPr>
          <w:rFonts w:ascii="Times New Roman" w:hAnsi="Times New Roman" w:cs="Times New Roman"/>
        </w:rPr>
        <w:lastRenderedPageBreak/>
        <w:t>korisnik ne bi trebao moći napredovati u dalja poglavlja ako nije završio testove iz svih aspekata, kao što je to i u pravom životu (bar bi tako trebalo biti). Stoga, na osnovu modela iz realnog svijeta, u našoj aplikaciji možemo identifikovati sljedeće aktivnosti:</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način na koji se prezentira novo gradivo. Kako će korisnik naučiti određene stvari upravo zavisi od načina kako se prezentira gradivo i kako to utiče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B71260" w:rsidRPr="00CF08E9"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B71260" w:rsidRDefault="00B71260" w:rsidP="00B71260">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B71260" w:rsidRDefault="00B71260" w:rsidP="00B71260">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nepoznavanje platforme i nije eliminatorno jer je dizajn veoma jednostavan i omogućava korisniku lagano učenje novog jezika.</w:t>
      </w:r>
    </w:p>
    <w:p w:rsidR="00B71260" w:rsidRDefault="00B71260" w:rsidP="00B71260">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ni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B71260" w:rsidRDefault="00B71260" w:rsidP="00B71260">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koncentrisan na ono što radi.</w:t>
      </w:r>
      <w:r>
        <w:rPr>
          <w:rFonts w:ascii="Times New Roman" w:hAnsi="Times New Roman" w:cs="Times New Roman"/>
        </w:rPr>
        <w:t xml:space="preserve"> Kao i kod svake druge aktivnosti, a pogotovo aktivnosti koje zahtijevaju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B71260" w:rsidRPr="00AC62D7" w:rsidRDefault="00B71260" w:rsidP="00B71260">
      <w:pPr>
        <w:spacing w:after="0"/>
        <w:jc w:val="both"/>
        <w:rPr>
          <w:rFonts w:ascii="Times New Roman" w:hAnsi="Times New Roman" w:cs="Times New Roman"/>
        </w:rPr>
      </w:pPr>
      <w:r>
        <w:rPr>
          <w:rFonts w:ascii="Times New Roman" w:hAnsi="Times New Roman" w:cs="Times New Roman"/>
        </w:rPr>
        <w:lastRenderedPageBreak/>
        <w:t>Kao što se vidi, na korištenje ove aplikacije nema dosta postavljenih uslova. Čak i ovi koji su nabrojani uopće nisu eliminatorni, već su više u obliku preporuka za dostizanje maksimalnog efekta kojeg je aplikacija u stanju prenijeti.</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primjere primjene principa dizajna interakcije: vidljivo, logično, konzistentno, odgovara namjeni, sa povratnim informacijama, sa mudrim ograničenjima.</w:t>
      </w:r>
    </w:p>
    <w:p w:rsidR="00B71260" w:rsidRDefault="00B71260" w:rsidP="00B71260">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 su upotrijebljene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48BF2A4C" wp14:editId="68C6904E">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val="en-US"/>
        </w:rPr>
        <w:drawing>
          <wp:inline distT="0" distB="0" distL="0" distR="0" wp14:anchorId="249AF35A" wp14:editId="6776969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val="en-US"/>
        </w:rPr>
        <w:drawing>
          <wp:inline distT="0" distB="0" distL="0" distR="0" wp14:anchorId="4B7B0E78" wp14:editId="4AE6EA9C">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17C3346C" wp14:editId="36BECD3B">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B71260" w:rsidRDefault="00B71260" w:rsidP="00B71260">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B71260" w:rsidRDefault="00B71260" w:rsidP="00B71260">
      <w:pPr>
        <w:spacing w:after="120"/>
        <w:jc w:val="both"/>
        <w:rPr>
          <w:rFonts w:ascii="Times New Roman" w:hAnsi="Times New Roman" w:cs="Times New Roman"/>
        </w:rPr>
      </w:pPr>
      <w:r>
        <w:rPr>
          <w:rFonts w:ascii="Times New Roman" w:hAnsi="Times New Roman" w:cs="Times New Roman"/>
          <w:noProof/>
          <w:lang w:val="en-US"/>
        </w:rPr>
        <w:drawing>
          <wp:inline distT="0" distB="0" distL="0" distR="0" wp14:anchorId="50D41A89" wp14:editId="740AEC42">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62168ECB" wp14:editId="1670F477">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val="en-US"/>
        </w:rPr>
        <w:drawing>
          <wp:inline distT="0" distB="0" distL="0" distR="0" wp14:anchorId="065F303B" wp14:editId="0CCA075A">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val="en-US"/>
        </w:rPr>
        <w:drawing>
          <wp:inline distT="0" distB="0" distL="0" distR="0" wp14:anchorId="3D88B8D9" wp14:editId="41283CAA">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B71260" w:rsidRDefault="00B71260" w:rsidP="00B71260">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konzistentnosti je u potpunosti ispoštovan. To se vidi u primjeru koji je dat na slikama aplikacije ispod. Prva stvar koja to dokazuje jeste i najuočljivija. Svi paneli jedne logičke cjeline su u istoj boji. To je urađeno i za ostale logičke cijeline aplikacije. Dakle iskorišteno je </w:t>
      </w:r>
      <w:r>
        <w:rPr>
          <w:rFonts w:ascii="Times New Roman" w:hAnsi="Times New Roman" w:cs="Times New Roman"/>
        </w:rPr>
        <w:lastRenderedPageBreak/>
        <w:t xml:space="preserve">kodiranje bojama, ali detaljnije o tome u drugoj sekciji dokumenta. Druga stvar su dugmad za navigaciju. U cijeloj aplikaciji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vidimo da je informisanje o greškama urađeno konzistentno u  različitim vrstama pitanja. Kada korisnik pogrešno odgovori pogrešan odgovor se oboji crvenom bojom, a u isto vrijeme se i indikator pitanja oboji crvenom bojom. Tačan odogovor se boji zelenom bojom. Kada korisnik odgovori tačno, tačan odgovor i indikator pitanja se boje zelenom bojom. Dakle, sve oznake i animacije koje se koriste, koriste se na svim ekranima, pa možemo reći da je ispoštovan princip konzistentosti. </w:t>
      </w:r>
    </w:p>
    <w:p w:rsidR="00B71260" w:rsidRDefault="00B71260" w:rsidP="00B71260">
      <w:pPr>
        <w:spacing w:after="0"/>
        <w:jc w:val="center"/>
        <w:rPr>
          <w:rFonts w:ascii="Times New Roman" w:hAnsi="Times New Roman" w:cs="Times New Roman"/>
        </w:rPr>
      </w:pPr>
      <w:r>
        <w:rPr>
          <w:rFonts w:ascii="Times New Roman" w:hAnsi="Times New Roman" w:cs="Times New Roman"/>
          <w:noProof/>
          <w:lang w:val="en-US"/>
        </w:rPr>
        <w:drawing>
          <wp:inline distT="0" distB="0" distL="0" distR="0" wp14:anchorId="3FAC2BCF" wp14:editId="4B198D2C">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2E49BD2F" wp14:editId="5DEB72A3">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2C99CAC1" wp14:editId="23042B67">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7201C75C" wp14:editId="494A166C">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3A4B0CC5" wp14:editId="6C35ABBE">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620A917B" wp14:editId="4A7C0675">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poštivanja principa konzistentosti kroz izradu testova</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 aspekt aplikacije. To se najbolje primijeti kod izrade testova. Kod odgovaranja na pitanja, </w:t>
      </w:r>
      <w:r>
        <w:rPr>
          <w:rFonts w:ascii="Times New Roman" w:hAnsi="Times New Roman" w:cs="Times New Roman"/>
        </w:rPr>
        <w:lastRenderedPageBreak/>
        <w:t xml:space="preserve">ako se desi da korisnik pogrešno odgovori, pogrešan odgovor se odmah boji crvenom bojom, a u isto vrijeme se i indikator pitanja oboji crvenom bojom. Također je ubačena i vremenska pauza da bi korisnik mogao bez žurbe pogledati gdje je pogriješio i šta je zapravo tačan odgovor, te na taj način direktno učiti iz svojih grešaka.  Još jedan primjer jeste prikaz sumarnog rezultata koja je pitanja korisnik tačno odgovorio, a koja je pogriješio. To mu daje jednu finu sliku cjelokupnog uspjeha na testu kojeg je radio. Također se prikazuje i graf kao dodatna informacija o uspjehu. Dalje, imamo i poseban panel za prikaz korisničke statistike. Trenutno su implementirane dvije vrste grafova, ali ima prostora za još. Jedan graf prikazuje cjelokupnu uspješnost na svim rađenim testovima u obliku bubble chart grafa, a drugi pokazuje frekevenciju izrade testova na vremenskoj osi. Ovi grafovi daju korisniku jednu globalnu sliku o njegovom uspjehu i aktivnosti respektivno. Može se reći da je ovaj princip također ispoštovan u potpunosti.  </w:t>
      </w:r>
    </w:p>
    <w:p w:rsidR="00B71260" w:rsidRDefault="00B71260" w:rsidP="00B71260">
      <w:pPr>
        <w:spacing w:after="0"/>
        <w:jc w:val="center"/>
        <w:rPr>
          <w:rFonts w:ascii="Times New Roman" w:hAnsi="Times New Roman" w:cs="Times New Roman"/>
        </w:rPr>
      </w:pPr>
      <w:r w:rsidRPr="00EB7B8E">
        <w:rPr>
          <w:rFonts w:ascii="Times New Roman" w:hAnsi="Times New Roman" w:cs="Times New Roman"/>
          <w:noProof/>
          <w:lang w:val="en-US"/>
        </w:rPr>
        <w:drawing>
          <wp:inline distT="0" distB="0" distL="0" distR="0" wp14:anchorId="13108A20" wp14:editId="7C8FBC5F">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14:anchorId="313A850B" wp14:editId="2D0ECCA4">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14:anchorId="2BCD7AA8" wp14:editId="04E75906">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14:anchorId="3A4EF46D" wp14:editId="0203CAC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6685D05C" wp14:editId="3697447F">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642B9C45" wp14:editId="7816DEA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poštivanja principa vraćanja povratnih informacija korisniku kroz izradu testova</w:t>
      </w:r>
    </w:p>
    <w:p w:rsidR="00B71260" w:rsidRDefault="00B71260" w:rsidP="00B71260">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Jedan primjer ograničenja jeste i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B71260" w:rsidRDefault="00B71260" w:rsidP="00B71260">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B71260" w:rsidRDefault="00B71260">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r w:rsidR="00286F7F">
        <w:rPr>
          <w:rFonts w:ascii="Times New Roman" w:hAnsi="Times New Roman" w:cs="Times New Roman"/>
          <w:b/>
          <w:color w:val="00B050"/>
        </w:rPr>
        <w:t xml:space="preserve"> </w:t>
      </w:r>
      <w:r w:rsidR="00EB2546">
        <w:rPr>
          <w:rFonts w:ascii="Times New Roman" w:hAnsi="Times New Roman" w:cs="Times New Roman"/>
          <w:b/>
          <w:color w:val="00B050"/>
        </w:rPr>
        <w:t xml:space="preserve"> – GOTOVO</w:t>
      </w:r>
    </w:p>
    <w:p w:rsidR="007D77B0" w:rsidRPr="007D77B0" w:rsidRDefault="007D77B0" w:rsidP="007D77B0">
      <w:pPr>
        <w:spacing w:after="120"/>
        <w:jc w:val="both"/>
        <w:rPr>
          <w:rFonts w:ascii="Times New Roman" w:hAnsi="Times New Roman" w:cs="Times New Roman"/>
        </w:rPr>
      </w:pPr>
      <w:r w:rsidRPr="007D77B0">
        <w:rPr>
          <w:rFonts w:ascii="Times New Roman" w:hAnsi="Times New Roman" w:cs="Times New Roman"/>
        </w:rPr>
        <w:t>U ovom poglavlju će detaljno biti objašnjen ljudski faktor kod dizajna interakcije</w:t>
      </w:r>
      <w:r w:rsidR="004A4A4A">
        <w:rPr>
          <w:rFonts w:ascii="Times New Roman" w:hAnsi="Times New Roman" w:cs="Times New Roman"/>
        </w:rPr>
        <w:t>,</w:t>
      </w:r>
      <w:r w:rsidRPr="007D77B0">
        <w:rPr>
          <w:rFonts w:ascii="Times New Roman" w:hAnsi="Times New Roman" w:cs="Times New Roman"/>
        </w:rPr>
        <w:t xml:space="preserve"> te </w:t>
      </w:r>
      <w:r w:rsidR="004A4A4A">
        <w:rPr>
          <w:rFonts w:ascii="Times New Roman" w:hAnsi="Times New Roman" w:cs="Times New Roman"/>
        </w:rPr>
        <w:t>dat</w:t>
      </w:r>
      <w:r w:rsidRPr="007D77B0">
        <w:rPr>
          <w:rFonts w:ascii="Times New Roman" w:hAnsi="Times New Roman" w:cs="Times New Roman"/>
        </w:rPr>
        <w:t xml:space="preserve"> osvrt na razna pitanja</w:t>
      </w:r>
      <w:r w:rsidR="004A4A4A">
        <w:rPr>
          <w:rFonts w:ascii="Times New Roman" w:hAnsi="Times New Roman" w:cs="Times New Roman"/>
        </w:rPr>
        <w:t xml:space="preserve"> usko vezana sa samom</w:t>
      </w:r>
      <w:r>
        <w:rPr>
          <w:rFonts w:ascii="Times New Roman" w:hAnsi="Times New Roman" w:cs="Times New Roman"/>
        </w:rPr>
        <w:t xml:space="preserve"> prirodom korisnika za koje je namijenjena ova aplikacija</w:t>
      </w:r>
      <w:r w:rsidRPr="007D77B0">
        <w:rPr>
          <w:rFonts w:ascii="Times New Roman" w:hAnsi="Times New Roman" w:cs="Times New Roman"/>
        </w:rPr>
        <w:t xml:space="preserve"> kao što je podrška uočavanju bitnih elemenata interfejsa, prilagođavanje aplikacije raznim tipovima korisnika, metafore kod interfejsa itd.</w:t>
      </w:r>
    </w:p>
    <w:p w:rsidR="00C20239" w:rsidRPr="007D77B0" w:rsidRDefault="00C766DD" w:rsidP="00C20239">
      <w:pPr>
        <w:spacing w:after="0"/>
        <w:jc w:val="both"/>
        <w:rPr>
          <w:rFonts w:ascii="Times New Roman" w:hAnsi="Times New Roman" w:cs="Times New Roman"/>
          <w:b/>
          <w:i/>
        </w:rPr>
      </w:pPr>
      <w:r w:rsidRPr="007D77B0">
        <w:rPr>
          <w:rFonts w:ascii="Times New Roman" w:hAnsi="Times New Roman" w:cs="Times New Roman"/>
          <w:b/>
          <w:i/>
        </w:rPr>
        <w:t>Na k</w:t>
      </w:r>
      <w:r w:rsidR="00C20239" w:rsidRPr="007D77B0">
        <w:rPr>
          <w:rFonts w:ascii="Times New Roman" w:hAnsi="Times New Roman" w:cs="Times New Roman"/>
          <w:b/>
          <w:i/>
        </w:rPr>
        <w:t>oji način ste podržali lakše uo</w:t>
      </w:r>
      <w:r w:rsidRPr="007D77B0">
        <w:rPr>
          <w:rFonts w:ascii="Times New Roman" w:hAnsi="Times New Roman" w:cs="Times New Roman"/>
          <w:b/>
          <w:i/>
        </w:rPr>
        <w:t>čavanje bitnih elemenata interfejsa?</w:t>
      </w:r>
    </w:p>
    <w:p w:rsidR="00EB2546" w:rsidRDefault="00CB0B2C" w:rsidP="007D77B0">
      <w:pPr>
        <w:spacing w:after="120"/>
        <w:jc w:val="both"/>
        <w:rPr>
          <w:rFonts w:ascii="Times New Roman" w:hAnsi="Times New Roman" w:cs="Times New Roman"/>
        </w:rPr>
      </w:pPr>
      <w:r>
        <w:rPr>
          <w:rFonts w:ascii="Times New Roman" w:hAnsi="Times New Roman" w:cs="Times New Roman"/>
        </w:rPr>
        <w:t>A</w:t>
      </w:r>
      <w:r w:rsidR="007D77B0">
        <w:rPr>
          <w:rFonts w:ascii="Times New Roman" w:hAnsi="Times New Roman" w:cs="Times New Roman"/>
        </w:rPr>
        <w:t>plikacija se sastoji od više</w:t>
      </w:r>
      <w:r>
        <w:rPr>
          <w:rFonts w:ascii="Times New Roman" w:hAnsi="Times New Roman" w:cs="Times New Roman"/>
        </w:rPr>
        <w:t xml:space="preserve">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izmjen</w:t>
      </w:r>
      <w:r w:rsidR="004A4A4A">
        <w:rPr>
          <w:rFonts w:ascii="Times New Roman" w:hAnsi="Times New Roman" w:cs="Times New Roman"/>
        </w:rPr>
        <w:t>i profila), te se interakcija</w:t>
      </w:r>
      <w:r>
        <w:rPr>
          <w:rFonts w:ascii="Times New Roman" w:hAnsi="Times New Roman" w:cs="Times New Roman"/>
        </w:rPr>
        <w:t xml:space="preserv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r w:rsidR="00EB2546">
        <w:rPr>
          <w:rFonts w:ascii="Times New Roman" w:hAnsi="Times New Roman" w:cs="Times New Roman"/>
        </w:rPr>
        <w:t xml:space="preserve"> Boja je jedan od elemenata koji je dosta korišten za </w:t>
      </w:r>
      <w:r w:rsidR="004A4A4A">
        <w:rPr>
          <w:rFonts w:ascii="Times New Roman" w:hAnsi="Times New Roman" w:cs="Times New Roman"/>
        </w:rPr>
        <w:t>izdvajanje</w:t>
      </w:r>
      <w:r w:rsidR="00EB2546">
        <w:rPr>
          <w:rFonts w:ascii="Times New Roman" w:hAnsi="Times New Roman" w:cs="Times New Roman"/>
        </w:rPr>
        <w:t xml:space="preserve"> bitnih od nebitnih elemenata. Ipak, da to ne bi bilo suhoparno i samo crveno i zeleno, čitava aplikacija je urađena u dosta šarenom, dječijem stilu kao što to i inače odgovara japanskoj kulturi, i sve to samo doprinosi samom šarmu aplikacije.</w:t>
      </w:r>
      <w:r w:rsidR="00E7774C">
        <w:rPr>
          <w:rFonts w:ascii="Times New Roman" w:hAnsi="Times New Roman" w:cs="Times New Roman"/>
        </w:rPr>
        <w:t xml:space="preserve"> Na slikama koje su date ispod se vidi naglašavanje bitnih e</w:t>
      </w:r>
      <w:r w:rsidR="004A4A4A">
        <w:rPr>
          <w:rFonts w:ascii="Times New Roman" w:hAnsi="Times New Roman" w:cs="Times New Roman"/>
        </w:rPr>
        <w:t>lemenata, kao što je osvjetljav</w:t>
      </w:r>
      <w:r w:rsidR="00E7774C">
        <w:rPr>
          <w:rFonts w:ascii="Times New Roman" w:hAnsi="Times New Roman" w:cs="Times New Roman"/>
        </w:rPr>
        <w:t>a</w:t>
      </w:r>
      <w:r w:rsidR="004A4A4A">
        <w:rPr>
          <w:rFonts w:ascii="Times New Roman" w:hAnsi="Times New Roman" w:cs="Times New Roman"/>
        </w:rPr>
        <w:t>n</w:t>
      </w:r>
      <w:r w:rsidR="00E7774C">
        <w:rPr>
          <w:rFonts w:ascii="Times New Roman" w:hAnsi="Times New Roman" w:cs="Times New Roman"/>
        </w:rPr>
        <w:t>je dugmadi za sljedeću lekciju, izmjena boje dugmadi</w:t>
      </w:r>
      <w:r w:rsidR="004A4A4A">
        <w:rPr>
          <w:rFonts w:ascii="Times New Roman" w:hAnsi="Times New Roman" w:cs="Times New Roman"/>
        </w:rPr>
        <w:t xml:space="preserve"> u skladu sa ekranom</w:t>
      </w:r>
      <w:r w:rsidR="00E7774C">
        <w:rPr>
          <w:rFonts w:ascii="Times New Roman" w:hAnsi="Times New Roman" w:cs="Times New Roman"/>
        </w:rPr>
        <w:t xml:space="preserve"> </w:t>
      </w:r>
      <w:r w:rsidR="004A4A4A">
        <w:rPr>
          <w:rFonts w:ascii="Times New Roman" w:hAnsi="Times New Roman" w:cs="Times New Roman"/>
        </w:rPr>
        <w:t>n</w:t>
      </w:r>
      <w:r w:rsidR="00E7774C">
        <w:rPr>
          <w:rFonts w:ascii="Times New Roman" w:hAnsi="Times New Roman" w:cs="Times New Roman"/>
        </w:rPr>
        <w:t>a koj</w:t>
      </w:r>
      <w:r w:rsidR="004A4A4A">
        <w:rPr>
          <w:rFonts w:ascii="Times New Roman" w:hAnsi="Times New Roman" w:cs="Times New Roman"/>
        </w:rPr>
        <w:t>e</w:t>
      </w:r>
      <w:r w:rsidR="00E7774C">
        <w:rPr>
          <w:rFonts w:ascii="Times New Roman" w:hAnsi="Times New Roman" w:cs="Times New Roman"/>
        </w:rPr>
        <w:t>m se korisnik trenutno nalazi ili bojenje tačnih i netačnih odgovora pri izradi testova, kao i implementacija indikatora stanja na testu itd.</w:t>
      </w:r>
    </w:p>
    <w:p w:rsidR="00C20239" w:rsidRDefault="00EB2546" w:rsidP="00EB2546">
      <w:pPr>
        <w:spacing w:after="120"/>
        <w:jc w:val="center"/>
        <w:rPr>
          <w:rFonts w:ascii="Times New Roman" w:hAnsi="Times New Roman" w:cs="Times New Roman"/>
        </w:rPr>
      </w:pPr>
      <w:r w:rsidRPr="00EB2546">
        <w:rPr>
          <w:rFonts w:ascii="Times New Roman" w:hAnsi="Times New Roman" w:cs="Times New Roman"/>
          <w:noProof/>
          <w:lang w:val="en-US"/>
        </w:rPr>
        <w:drawing>
          <wp:inline distT="0" distB="0" distL="0" distR="0">
            <wp:extent cx="1407857" cy="2160000"/>
            <wp:effectExtent l="19050" t="0" r="184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527" cy="2160000"/>
            <wp:effectExtent l="19050" t="0" r="21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EB2546">
        <w:rPr>
          <w:rFonts w:ascii="Times New Roman" w:hAnsi="Times New Roman" w:cs="Times New Roman"/>
          <w:noProof/>
          <w:lang w:val="en-US"/>
        </w:rPr>
        <w:drawing>
          <wp:inline distT="0" distB="0" distL="0" distR="0">
            <wp:extent cx="1407857" cy="2160000"/>
            <wp:effectExtent l="19050" t="0" r="1843"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EB2546" w:rsidRDefault="00EB2546" w:rsidP="00EB2546">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2.1</w:t>
      </w:r>
      <w:r>
        <w:rPr>
          <w:rFonts w:ascii="Times New Roman" w:hAnsi="Times New Roman" w:cs="Times New Roman"/>
        </w:rPr>
        <w:t xml:space="preserve"> – Primjer naglašavanja bitnih elemenata</w:t>
      </w:r>
    </w:p>
    <w:p w:rsidR="00D85083" w:rsidRPr="007D77B0" w:rsidRDefault="007D77B0" w:rsidP="00C20239">
      <w:pPr>
        <w:spacing w:after="0"/>
        <w:jc w:val="both"/>
        <w:rPr>
          <w:rFonts w:ascii="Times New Roman" w:hAnsi="Times New Roman" w:cs="Times New Roman"/>
          <w:b/>
          <w:i/>
        </w:rPr>
      </w:pPr>
      <w:r w:rsidRPr="007D77B0">
        <w:rPr>
          <w:rFonts w:ascii="Times New Roman" w:hAnsi="Times New Roman" w:cs="Times New Roman"/>
          <w:b/>
          <w:i/>
        </w:rPr>
        <w:t>Da li ste u implementaciji vašeg rada vodili računa o različitim tipovima korisnika i kako ste to podržali?</w:t>
      </w:r>
    </w:p>
    <w:p w:rsidR="00536287" w:rsidRDefault="007D77B0" w:rsidP="007D77B0">
      <w:pPr>
        <w:spacing w:after="120"/>
        <w:jc w:val="both"/>
        <w:rPr>
          <w:rFonts w:ascii="Times New Roman" w:hAnsi="Times New Roman" w:cs="Times New Roman"/>
        </w:rPr>
      </w:pPr>
      <w:r>
        <w:rPr>
          <w:rFonts w:ascii="Times New Roman" w:hAnsi="Times New Roman" w:cs="Times New Roman"/>
        </w:rPr>
        <w:t>Pošto je riječ o aplikaciji koja je namijenjena za učenje japanskog jezika od samog početka aplikacija je uglavnom fokusirana na prenos znanja na, prije svega šaren, lagan i zanimlji</w:t>
      </w:r>
      <w:r w:rsidR="009966EC">
        <w:rPr>
          <w:rFonts w:ascii="Times New Roman" w:hAnsi="Times New Roman" w:cs="Times New Roman"/>
        </w:rPr>
        <w:t>v način. Ipak, to može loše uti</w:t>
      </w:r>
      <w:r>
        <w:rPr>
          <w:rFonts w:ascii="Times New Roman" w:hAnsi="Times New Roman" w:cs="Times New Roman"/>
        </w:rPr>
        <w:t xml:space="preserve">cati na iskusnije korisnike koje zanima samo suština i sve te stvari koje se koriste za šminku </w:t>
      </w:r>
      <w:r w:rsidR="00C54124">
        <w:rPr>
          <w:rFonts w:ascii="Times New Roman" w:hAnsi="Times New Roman" w:cs="Times New Roman"/>
        </w:rPr>
        <w:t xml:space="preserve">i da privuku pažnju prije svega mlađih i neiskusnijih korisnika mogu nervirati iskusnije korisnike. Zbog toga aplikacija je napravljena na način da se ne pretjeruje ni u čemu. </w:t>
      </w:r>
      <w:r w:rsidR="00536287">
        <w:rPr>
          <w:rFonts w:ascii="Times New Roman" w:hAnsi="Times New Roman" w:cs="Times New Roman"/>
        </w:rPr>
        <w:t>Pri registraciji se od korisnika traži da ocijeni svoje poznavanje japanskog jezika</w:t>
      </w:r>
      <w:r w:rsidR="00C54124">
        <w:rPr>
          <w:rFonts w:ascii="Times New Roman" w:hAnsi="Times New Roman" w:cs="Times New Roman"/>
        </w:rPr>
        <w:t xml:space="preserve"> i doda neki svoj komentar na što želi da se fokusira prilikom učenja</w:t>
      </w:r>
      <w:r w:rsidR="00536287">
        <w:rPr>
          <w:rFonts w:ascii="Times New Roman" w:hAnsi="Times New Roman" w:cs="Times New Roman"/>
        </w:rPr>
        <w:t>, kao što je prikazano na slici ispod.</w:t>
      </w:r>
      <w:r w:rsidR="00C54124">
        <w:rPr>
          <w:rFonts w:ascii="Times New Roman" w:hAnsi="Times New Roman" w:cs="Times New Roman"/>
        </w:rPr>
        <w:t xml:space="preserve"> Na osnovu toga se korisniku uključuju ili isključuju neke f</w:t>
      </w:r>
      <w:r w:rsidR="009966EC">
        <w:rPr>
          <w:rFonts w:ascii="Times New Roman" w:hAnsi="Times New Roman" w:cs="Times New Roman"/>
        </w:rPr>
        <w:t>unckionslanosti te se samim tim</w:t>
      </w:r>
      <w:r w:rsidR="00C54124">
        <w:rPr>
          <w:rFonts w:ascii="Times New Roman" w:hAnsi="Times New Roman" w:cs="Times New Roman"/>
        </w:rPr>
        <w:t xml:space="preserve"> omogućava d</w:t>
      </w:r>
      <w:r w:rsidR="009966EC">
        <w:rPr>
          <w:rFonts w:ascii="Times New Roman" w:hAnsi="Times New Roman" w:cs="Times New Roman"/>
        </w:rPr>
        <w:t>i</w:t>
      </w:r>
      <w:r w:rsidR="00C54124">
        <w:rPr>
          <w:rFonts w:ascii="Times New Roman" w:hAnsi="Times New Roman" w:cs="Times New Roman"/>
        </w:rPr>
        <w:t>namičko prilagođavanje aplikacije korisniku, bar što se tiče internih stvari aplikacije. Osim toga, dosta je rađeno na osiguravanju da je aplikacija pogodna za sve uzraste, te je kroz vizuelni izgled</w:t>
      </w:r>
      <w:r w:rsidR="009966EC">
        <w:rPr>
          <w:rFonts w:ascii="Times New Roman" w:hAnsi="Times New Roman" w:cs="Times New Roman"/>
        </w:rPr>
        <w:t>,</w:t>
      </w:r>
      <w:r w:rsidR="00C54124">
        <w:rPr>
          <w:rFonts w:ascii="Times New Roman" w:hAnsi="Times New Roman" w:cs="Times New Roman"/>
        </w:rPr>
        <w:t xml:space="preserve"> tj. boje, veličinu dugmadi, krupna slova prilagođena svim uzrastima korisnika, krećući se od male djece koja su nespretna pri rukovanju sa </w:t>
      </w:r>
      <w:r w:rsidR="00C54124">
        <w:rPr>
          <w:rFonts w:ascii="Times New Roman" w:hAnsi="Times New Roman" w:cs="Times New Roman"/>
        </w:rPr>
        <w:lastRenderedPageBreak/>
        <w:t>mobilnim uređajem, preko odraslih korisnika, pa do starijih ljudi i penzionera koji ne vide toliko dobro. Sve je to urađeno u sinergiji sa kulturom Japana i njihovim preferencama prema šarenilu, ilustriranim figura</w:t>
      </w:r>
      <w:r w:rsidR="00E7774C">
        <w:rPr>
          <w:rFonts w:ascii="Times New Roman" w:hAnsi="Times New Roman" w:cs="Times New Roman"/>
        </w:rPr>
        <w:t>ma i krupnim slovima. Takođe</w:t>
      </w:r>
      <w:r w:rsidR="009966EC">
        <w:rPr>
          <w:rFonts w:ascii="Times New Roman" w:hAnsi="Times New Roman" w:cs="Times New Roman"/>
        </w:rPr>
        <w:t>r</w:t>
      </w:r>
      <w:r w:rsidR="00E7774C">
        <w:rPr>
          <w:rFonts w:ascii="Times New Roman" w:hAnsi="Times New Roman" w:cs="Times New Roman"/>
        </w:rPr>
        <w:t xml:space="preserve"> su, pri učenju pisanja tri japanska </w:t>
      </w:r>
      <w:r w:rsidR="009966EC">
        <w:rPr>
          <w:rFonts w:ascii="Times New Roman" w:hAnsi="Times New Roman" w:cs="Times New Roman"/>
        </w:rPr>
        <w:t>pisma</w:t>
      </w:r>
      <w:r w:rsidR="00E7774C">
        <w:rPr>
          <w:rFonts w:ascii="Times New Roman" w:hAnsi="Times New Roman" w:cs="Times New Roman"/>
        </w:rPr>
        <w:t xml:space="preserve"> (</w:t>
      </w:r>
      <w:r w:rsidR="00E7774C" w:rsidRPr="00E7774C">
        <w:rPr>
          <w:rFonts w:ascii="Times New Roman" w:hAnsi="Times New Roman" w:cs="Times New Roman"/>
          <w:i/>
        </w:rPr>
        <w:t>Hiragana, Katakana, Kanji</w:t>
      </w:r>
      <w:r w:rsidR="00E7774C">
        <w:rPr>
          <w:rFonts w:ascii="Times New Roman" w:hAnsi="Times New Roman" w:cs="Times New Roman"/>
        </w:rPr>
        <w:t xml:space="preserve">) korištene i animacije koje dodatno dočaravaju povlačenje poteza pri </w:t>
      </w:r>
      <w:r w:rsidR="009966EC">
        <w:rPr>
          <w:rFonts w:ascii="Times New Roman" w:hAnsi="Times New Roman" w:cs="Times New Roman"/>
        </w:rPr>
        <w:t>pisanju</w:t>
      </w:r>
      <w:r w:rsidR="00E7774C">
        <w:rPr>
          <w:rFonts w:ascii="Times New Roman" w:hAnsi="Times New Roman" w:cs="Times New Roman"/>
        </w:rPr>
        <w:t xml:space="preserve"> slova, a bez čega učenje ne bi bilo toliko efikasno.</w:t>
      </w:r>
    </w:p>
    <w:p w:rsidR="00536287" w:rsidRDefault="0057706B" w:rsidP="007D77B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5B2AD282" wp14:editId="14DAB6F8">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0426" cy="1590897"/>
                    </a:xfrm>
                    <a:prstGeom prst="rect">
                      <a:avLst/>
                    </a:prstGeom>
                  </pic:spPr>
                </pic:pic>
              </a:graphicData>
            </a:graphic>
          </wp:inline>
        </w:drawing>
      </w:r>
    </w:p>
    <w:p w:rsidR="00536287" w:rsidRDefault="007D77B0" w:rsidP="007D77B0">
      <w:pPr>
        <w:spacing w:after="120"/>
        <w:jc w:val="center"/>
        <w:rPr>
          <w:rFonts w:ascii="Times New Roman" w:hAnsi="Times New Roman" w:cs="Times New Roman"/>
        </w:rPr>
      </w:pPr>
      <w:r>
        <w:rPr>
          <w:rFonts w:ascii="Times New Roman" w:hAnsi="Times New Roman" w:cs="Times New Roman"/>
          <w:b/>
        </w:rPr>
        <w:t>Slika 2</w:t>
      </w:r>
      <w:r w:rsidR="00536287" w:rsidRPr="00174320">
        <w:rPr>
          <w:rFonts w:ascii="Times New Roman" w:hAnsi="Times New Roman" w:cs="Times New Roman"/>
          <w:b/>
        </w:rPr>
        <w:t>.</w:t>
      </w:r>
      <w:r w:rsidR="00EB2546">
        <w:rPr>
          <w:rFonts w:ascii="Times New Roman" w:hAnsi="Times New Roman" w:cs="Times New Roman"/>
          <w:b/>
        </w:rPr>
        <w:t>2</w:t>
      </w:r>
      <w:r w:rsidR="00536287">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sidR="00536287">
        <w:rPr>
          <w:rFonts w:ascii="Times New Roman" w:hAnsi="Times New Roman" w:cs="Times New Roman"/>
        </w:rPr>
        <w:t xml:space="preserve"> za registraciju korisnika</w:t>
      </w:r>
    </w:p>
    <w:p w:rsidR="007D77B0" w:rsidRPr="00E7774C" w:rsidRDefault="007D77B0" w:rsidP="00E7774C">
      <w:pPr>
        <w:spacing w:after="0"/>
        <w:jc w:val="both"/>
        <w:rPr>
          <w:rFonts w:ascii="Times New Roman" w:hAnsi="Times New Roman" w:cs="Times New Roman"/>
          <w:b/>
          <w:i/>
        </w:rPr>
      </w:pPr>
      <w:r w:rsidRPr="007D77B0">
        <w:rPr>
          <w:rFonts w:ascii="Times New Roman" w:hAnsi="Times New Roman" w:cs="Times New Roman"/>
          <w:b/>
          <w:i/>
        </w:rPr>
        <w:t xml:space="preserve">Da li ste koristili neke opšte poznate metafore kod izrade interfejsa? Do koje ste mjere ugradili: </w:t>
      </w:r>
      <w:r w:rsidR="00E7774C">
        <w:rPr>
          <w:rFonts w:ascii="Times New Roman" w:hAnsi="Times New Roman" w:cs="Times New Roman"/>
          <w:b/>
          <w:i/>
        </w:rPr>
        <w:t>p</w:t>
      </w:r>
      <w:r w:rsidRPr="00E7774C">
        <w:rPr>
          <w:rFonts w:ascii="Times New Roman" w:hAnsi="Times New Roman" w:cs="Times New Roman"/>
          <w:b/>
          <w:i/>
        </w:rPr>
        <w:t>revenciju grešaka</w:t>
      </w:r>
      <w:r w:rsidR="00E7774C">
        <w:rPr>
          <w:rFonts w:ascii="Times New Roman" w:hAnsi="Times New Roman" w:cs="Times New Roman"/>
          <w:b/>
          <w:i/>
        </w:rPr>
        <w:t>, uočavanje i ispravljanje grešaka, m</w:t>
      </w:r>
      <w:r w:rsidRPr="00E7774C">
        <w:rPr>
          <w:rFonts w:ascii="Times New Roman" w:hAnsi="Times New Roman" w:cs="Times New Roman"/>
          <w:b/>
          <w:i/>
        </w:rPr>
        <w:t>ehanizme oporavka od grešaka</w:t>
      </w:r>
      <w:r w:rsidR="00E7774C">
        <w:rPr>
          <w:rFonts w:ascii="Times New Roman" w:hAnsi="Times New Roman" w:cs="Times New Roman"/>
          <w:b/>
          <w:i/>
        </w:rPr>
        <w:t>?</w:t>
      </w:r>
    </w:p>
    <w:p w:rsidR="0057706B" w:rsidRDefault="00310179" w:rsidP="00286F7F">
      <w:pPr>
        <w:spacing w:after="12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B64149" w:rsidRDefault="00310179" w:rsidP="00286F7F">
      <w:pPr>
        <w:spacing w:after="12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E7774C" w:rsidRDefault="0057706B" w:rsidP="00E7774C">
      <w:pPr>
        <w:spacing w:after="120"/>
        <w:jc w:val="center"/>
        <w:rPr>
          <w:rFonts w:ascii="Times New Roman" w:hAnsi="Times New Roman" w:cs="Times New Roman"/>
          <w:b/>
        </w:rPr>
      </w:pPr>
      <w:r>
        <w:rPr>
          <w:rFonts w:ascii="Times New Roman" w:hAnsi="Times New Roman" w:cs="Times New Roman"/>
          <w:noProof/>
          <w:lang w:val="en-US"/>
        </w:rPr>
        <w:drawing>
          <wp:inline distT="0" distB="0" distL="0" distR="0" wp14:anchorId="0DD28F9E" wp14:editId="61DC6149">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0426" cy="1829055"/>
                    </a:xfrm>
                    <a:prstGeom prst="rect">
                      <a:avLst/>
                    </a:prstGeom>
                  </pic:spPr>
                </pic:pic>
              </a:graphicData>
            </a:graphic>
          </wp:inline>
        </w:drawing>
      </w:r>
    </w:p>
    <w:p w:rsidR="00B64149" w:rsidRDefault="00E7774C" w:rsidP="00B64149">
      <w:pPr>
        <w:spacing w:after="0"/>
        <w:jc w:val="center"/>
        <w:rPr>
          <w:rFonts w:ascii="Times New Roman" w:hAnsi="Times New Roman" w:cs="Times New Roman"/>
        </w:rPr>
      </w:pPr>
      <w:r>
        <w:rPr>
          <w:rFonts w:ascii="Times New Roman" w:hAnsi="Times New Roman" w:cs="Times New Roman"/>
          <w:b/>
        </w:rPr>
        <w:t>Slika 2</w:t>
      </w:r>
      <w:r w:rsidR="00B64149" w:rsidRPr="00174320">
        <w:rPr>
          <w:rFonts w:ascii="Times New Roman" w:hAnsi="Times New Roman" w:cs="Times New Roman"/>
          <w:b/>
        </w:rPr>
        <w:t>.</w:t>
      </w:r>
      <w:r>
        <w:rPr>
          <w:rFonts w:ascii="Times New Roman" w:hAnsi="Times New Roman" w:cs="Times New Roman"/>
          <w:b/>
        </w:rPr>
        <w:t>3</w:t>
      </w:r>
      <w:r w:rsidR="00B64149">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8C651A" w:rsidRDefault="008C651A">
      <w:pPr>
        <w:rPr>
          <w:rFonts w:ascii="Times New Roman" w:hAnsi="Times New Roman" w:cs="Times New Roman"/>
        </w:rPr>
      </w:pPr>
      <w:r>
        <w:rPr>
          <w:rFonts w:ascii="Times New Roman" w:hAnsi="Times New Roman" w:cs="Times New Roman"/>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r w:rsidR="00286F7F">
        <w:rPr>
          <w:rFonts w:ascii="Times New Roman" w:hAnsi="Times New Roman" w:cs="Times New Roman"/>
          <w:b/>
          <w:color w:val="00B050"/>
        </w:rPr>
        <w:t xml:space="preserve"> – GOTOVO</w:t>
      </w:r>
    </w:p>
    <w:p w:rsidR="00286F7F" w:rsidRPr="00286F7F" w:rsidRDefault="00286F7F" w:rsidP="00286F7F">
      <w:pPr>
        <w:spacing w:after="120"/>
        <w:jc w:val="both"/>
        <w:rPr>
          <w:rFonts w:ascii="Times New Roman" w:hAnsi="Times New Roman" w:cs="Times New Roman"/>
        </w:rPr>
      </w:pPr>
      <w:r w:rsidRPr="00286F7F">
        <w:rPr>
          <w:rFonts w:ascii="Times New Roman" w:hAnsi="Times New Roman" w:cs="Times New Roman"/>
        </w:rPr>
        <w:t xml:space="preserve">U ovom poglavlju će detaljno biti obrađeni načini interakcije koji su implementirani u aplikaciji, a prije svega će fokus biti postavljen na izgled različitih načina interakcije koji su bitni za samog korisnika, te će se </w:t>
      </w:r>
      <w:r w:rsidR="00FD396A">
        <w:rPr>
          <w:rFonts w:ascii="Times New Roman" w:hAnsi="Times New Roman" w:cs="Times New Roman"/>
        </w:rPr>
        <w:t>napraviti</w:t>
      </w:r>
      <w:r w:rsidRPr="00286F7F">
        <w:rPr>
          <w:rFonts w:ascii="Times New Roman" w:hAnsi="Times New Roman" w:cs="Times New Roman"/>
        </w:rPr>
        <w:t xml:space="preserve"> kratki osvrt na načine interakcije koji bi bili implementirani da je u pitanju razvoj profesionalnog proizvoda. </w:t>
      </w:r>
    </w:p>
    <w:p w:rsidR="00C766DD" w:rsidRDefault="00C766DD" w:rsidP="00286F7F">
      <w:pPr>
        <w:spacing w:after="0"/>
        <w:jc w:val="both"/>
        <w:rPr>
          <w:rFonts w:ascii="Times New Roman" w:hAnsi="Times New Roman" w:cs="Times New Roman"/>
          <w:b/>
          <w:i/>
        </w:rPr>
      </w:pPr>
      <w:r w:rsidRPr="00286F7F">
        <w:rPr>
          <w:rFonts w:ascii="Times New Roman" w:hAnsi="Times New Roman" w:cs="Times New Roman"/>
          <w:b/>
          <w:i/>
        </w:rPr>
        <w:t>Koje ste sve načine interakcije koristili i zašto? (Meniji, komandni jezik, direktna mani</w:t>
      </w:r>
      <w:r w:rsidR="00286F7F" w:rsidRPr="00286F7F">
        <w:rPr>
          <w:rFonts w:ascii="Times New Roman" w:hAnsi="Times New Roman" w:cs="Times New Roman"/>
          <w:b/>
          <w:i/>
        </w:rPr>
        <w:t>pulacija, popunjavanje obrasca)?</w:t>
      </w:r>
    </w:p>
    <w:p w:rsidR="00286F7F" w:rsidRDefault="00286F7F" w:rsidP="001F5A9D">
      <w:pPr>
        <w:spacing w:after="6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 Zbog toga su relevantne informacije podijeljene na više ekrana. Svaka lekcija se sastoji od tri dijela: priča, vokabular i gramatika. Tim dijelovima odgovaraju i zasebni ekrani.</w:t>
      </w:r>
      <w:r w:rsidR="00CF2EF0">
        <w:rPr>
          <w:rFonts w:ascii="Times New Roman" w:hAnsi="Times New Roman" w:cs="Times New Roman"/>
        </w:rPr>
        <w:t xml:space="preserve"> Promjena ekrana vrši se pritiskom na odgovarajuće dugme u vrhu ekrana. Dugme za trenutni ekran je označeno drugačijom bojom od ostalih dugmadi tako da korisnik u svakom trenutku zna na kojem ekranu se nalazi i na koje ekrane može preći. U nastavku će se detaljnije razmotriti ekrani za priču, vokabular i gramatiku</w:t>
      </w:r>
      <w:r>
        <w:rPr>
          <w:rFonts w:ascii="Times New Roman" w:hAnsi="Times New Roman" w:cs="Times New Roman"/>
        </w:rPr>
        <w:t>.</w:t>
      </w:r>
    </w:p>
    <w:p w:rsidR="001F5A9D" w:rsidRDefault="00286F7F" w:rsidP="001F5A9D">
      <w:pPr>
        <w:spacing w:after="120"/>
        <w:jc w:val="both"/>
        <w:rPr>
          <w:rFonts w:ascii="Times New Roman" w:hAnsi="Times New Roman" w:cs="Times New Roman"/>
        </w:rPr>
      </w:pPr>
      <w:r w:rsidRPr="001F5A9D">
        <w:rPr>
          <w:rFonts w:ascii="Times New Roman" w:hAnsi="Times New Roman" w:cs="Times New Roman"/>
          <w:b/>
        </w:rPr>
        <w:t>Ekran za priču</w:t>
      </w:r>
      <w:r>
        <w:rPr>
          <w:rFonts w:ascii="Times New Roman" w:hAnsi="Times New Roman" w:cs="Times New Roman"/>
        </w:rPr>
        <w:t xml:space="preserve"> se sastoji od dva panela sa pričom i dugmadi za navigaciju. Prvi panel prezentuje priču na japanskom jeziku, a drugi na engleskom. Budući da ne može čitava priča stati u okvire panela, korisnik prstom može pomijerati priču prema dole ili prema gore.</w:t>
      </w:r>
      <w:r w:rsidR="001F5A9D" w:rsidRPr="001F5A9D">
        <w:rPr>
          <w:rFonts w:ascii="Times New Roman" w:hAnsi="Times New Roman" w:cs="Times New Roman"/>
        </w:rPr>
        <w:t xml:space="preserve"> </w:t>
      </w:r>
      <w:r w:rsidR="001F5A9D">
        <w:rPr>
          <w:rFonts w:ascii="Times New Roman" w:hAnsi="Times New Roman" w:cs="Times New Roman"/>
        </w:rPr>
        <w:t>Dugmad za navigaciju omogućavaju korisniku prelazak na neki drugi ekran.</w:t>
      </w:r>
    </w:p>
    <w:p w:rsidR="00286F7F" w:rsidRDefault="001F5A9D" w:rsidP="001F5A9D">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2819065" cy="4320000"/>
            <wp:effectExtent l="19050" t="0" r="3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19065"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1</w:t>
      </w:r>
      <w:r w:rsidR="00286F7F">
        <w:rPr>
          <w:rFonts w:ascii="Times New Roman" w:hAnsi="Times New Roman" w:cs="Times New Roman"/>
        </w:rPr>
        <w:t xml:space="preserve"> – Ekran za prikaz priče</w:t>
      </w:r>
    </w:p>
    <w:p w:rsidR="00CF2EF0" w:rsidRDefault="00CF2EF0" w:rsidP="001F5A9D">
      <w:pPr>
        <w:spacing w:after="120"/>
        <w:jc w:val="both"/>
        <w:rPr>
          <w:rFonts w:ascii="Times New Roman" w:hAnsi="Times New Roman" w:cs="Times New Roman"/>
        </w:rPr>
      </w:pPr>
      <w:r>
        <w:rPr>
          <w:rFonts w:ascii="Times New Roman" w:hAnsi="Times New Roman" w:cs="Times New Roman"/>
        </w:rPr>
        <w:lastRenderedPageBreak/>
        <w:t>Razlog za ovakav dizajn je jednostavno praćenje teksta na oba jezika. Korisniku je istovremeno prikazana priča i na japanskom i na engleskom jeziku što mu omogućava da na jednom mjestu ima identičan tekst na dva različita jezika. Ovakav prikaz informacija omogućava korisniku lakše učenje nego prikaz u kojem korisnik mora pritisnuti neko dugme da bi mu se prikazao prevod priče.</w:t>
      </w:r>
    </w:p>
    <w:p w:rsidR="00286F7F" w:rsidRDefault="00286F7F" w:rsidP="001F5A9D">
      <w:pPr>
        <w:spacing w:after="120"/>
        <w:jc w:val="both"/>
        <w:rPr>
          <w:rFonts w:ascii="Times New Roman" w:hAnsi="Times New Roman" w:cs="Times New Roman"/>
        </w:rPr>
      </w:pPr>
      <w:r w:rsidRPr="00CF2EF0">
        <w:rPr>
          <w:rFonts w:ascii="Times New Roman" w:hAnsi="Times New Roman" w:cs="Times New Roman"/>
          <w:b/>
        </w:rPr>
        <w:t>Ekran za vokabular</w:t>
      </w:r>
      <w:r>
        <w:rPr>
          <w:rFonts w:ascii="Times New Roman" w:hAnsi="Times New Roman" w:cs="Times New Roman"/>
        </w:rPr>
        <w:t xml:space="preserve"> sadrži jedan p</w:t>
      </w:r>
      <w:r w:rsidR="00CF2EF0">
        <w:rPr>
          <w:rFonts w:ascii="Times New Roman" w:hAnsi="Times New Roman" w:cs="Times New Roman"/>
        </w:rPr>
        <w:t>anel sa riječima i njihovim pr</w:t>
      </w:r>
      <w:r>
        <w:rPr>
          <w:rFonts w:ascii="Times New Roman" w:hAnsi="Times New Roman" w:cs="Times New Roman"/>
        </w:rPr>
        <w:t>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286F7F" w:rsidRDefault="001F5A9D" w:rsidP="001F5A9D">
      <w:pPr>
        <w:spacing w:after="120"/>
        <w:jc w:val="both"/>
        <w:rPr>
          <w:rFonts w:ascii="Times New Roman" w:hAnsi="Times New Roman" w:cs="Times New Roman"/>
        </w:rPr>
      </w:pPr>
      <w:r>
        <w:rPr>
          <w:rFonts w:ascii="Times New Roman" w:hAnsi="Times New Roman" w:cs="Times New Roman"/>
          <w:noProof/>
          <w:lang w:val="en-US"/>
        </w:rPr>
        <w:drawing>
          <wp:inline distT="0" distB="0" distL="0" distR="0">
            <wp:extent cx="2815054" cy="4320000"/>
            <wp:effectExtent l="19050" t="0" r="4346"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r w:rsidRPr="001F5A9D">
        <w:rPr>
          <w:rFonts w:ascii="Times New Roman" w:hAnsi="Times New Roman" w:cs="Times New Roman"/>
        </w:rPr>
        <w:t xml:space="preserve"> </w:t>
      </w:r>
      <w:r>
        <w:rPr>
          <w:rFonts w:ascii="Times New Roman" w:hAnsi="Times New Roman" w:cs="Times New Roman"/>
          <w:noProof/>
          <w:lang w:val="en-US"/>
        </w:rPr>
        <w:drawing>
          <wp:inline distT="0" distB="0" distL="0" distR="0">
            <wp:extent cx="2815054" cy="4320000"/>
            <wp:effectExtent l="19050" t="0" r="4346"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2</w:t>
      </w:r>
      <w:r w:rsidR="00286F7F">
        <w:rPr>
          <w:rFonts w:ascii="Times New Roman" w:hAnsi="Times New Roman" w:cs="Times New Roman"/>
        </w:rPr>
        <w:t xml:space="preserve"> – Ekrani za prikaz vokabulara i gramatike</w:t>
      </w:r>
    </w:p>
    <w:p w:rsidR="00C5288A" w:rsidRDefault="00C5288A" w:rsidP="001F5A9D">
      <w:pPr>
        <w:spacing w:after="120"/>
        <w:jc w:val="both"/>
        <w:rPr>
          <w:rFonts w:ascii="Times New Roman" w:hAnsi="Times New Roman" w:cs="Times New Roman"/>
        </w:rPr>
      </w:pPr>
      <w:r>
        <w:rPr>
          <w:rFonts w:ascii="Times New Roman" w:hAnsi="Times New Roman" w:cs="Times New Roman"/>
        </w:rPr>
        <w:t xml:space="preserve">Još jedna zajednička komponenta prethodno opisanih ekrana je i navigacija između lekcija. Zahvaljujući tekstu na dnu ekrana korisnik je u svakom trenutku svjestan na kojoj lekciji se trenutno nalazi. Također mu je omogućena i navigacija na prethodnu ili sljedeću lekciju bez potrebe za povratkom na meni sa listom lekcija. </w:t>
      </w:r>
      <w:r w:rsidR="001E1AE0">
        <w:rPr>
          <w:rFonts w:ascii="Times New Roman" w:hAnsi="Times New Roman" w:cs="Times New Roman"/>
        </w:rPr>
        <w:t>Budući da postoje tri dijela unutar svake lekcije (priča, vokabular i gramatika), postavlja se pitanje koji dio prikazati prilikom promjene lekcije. Odlučeno je da se prikaže priča iz razloga što se promjena lekcije najčešće događa kada je korisnik pročitao tekuću lekciju i želi preći na sljedeću, a priča je zamišljena kao početak svake lekcije.</w:t>
      </w:r>
    </w:p>
    <w:p w:rsidR="009D7D91" w:rsidRDefault="009D7D91" w:rsidP="001F5A9D">
      <w:pPr>
        <w:spacing w:after="120"/>
        <w:jc w:val="both"/>
        <w:rPr>
          <w:rFonts w:ascii="Times New Roman" w:hAnsi="Times New Roman" w:cs="Times New Roman"/>
        </w:rPr>
      </w:pPr>
      <w:r>
        <w:rPr>
          <w:rFonts w:ascii="Times New Roman" w:hAnsi="Times New Roman" w:cs="Times New Roman"/>
        </w:rPr>
        <w:t>Kao zajedničku komponentu svih ekrana potrebno je istaknuti i globalnu navigaciju na vrhu ekrana. Navigacioni bar na vrhu u svakom trenutku (osim tokom testova što je prethodno opisano) omogućava povratak na prethodni ekran ili na početni ekran.</w:t>
      </w:r>
    </w:p>
    <w:p w:rsidR="00286F7F" w:rsidRDefault="00286F7F" w:rsidP="001F5A9D">
      <w:pPr>
        <w:spacing w:after="120"/>
        <w:jc w:val="both"/>
        <w:rPr>
          <w:rFonts w:ascii="Times New Roman" w:hAnsi="Times New Roman" w:cs="Times New Roman"/>
        </w:rPr>
      </w:pPr>
      <w:r>
        <w:rPr>
          <w:rFonts w:ascii="Times New Roman" w:hAnsi="Times New Roman" w:cs="Times New Roman"/>
        </w:rPr>
        <w:t xml:space="preserve">Pored interakcije koja se odnosi na navigaciju između pojedinih ekrana postoji još i interakcija kod koje se od korisnika očekuje unos određenih podataka. Ovakva interakcija se javlja na ekranima za </w:t>
      </w:r>
      <w:r>
        <w:rPr>
          <w:rFonts w:ascii="Times New Roman" w:hAnsi="Times New Roman" w:cs="Times New Roman"/>
        </w:rPr>
        <w:lastRenderedPageBreak/>
        <w:t>registraciju, prijavu i izmjenu profila. Od korisnika se očekuje da pomoću tastature na mobilnom uređaju unese odgovarajuće podatke. Pri izboru datuma se pojavljuje kalendar iz kojeg korisnik bira željeni datum.</w:t>
      </w:r>
    </w:p>
    <w:p w:rsidR="00AF72EC" w:rsidRDefault="00AF72EC" w:rsidP="00AF72EC">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sidR="007E1B50">
        <w:rPr>
          <w:rFonts w:ascii="Times New Roman" w:hAnsi="Times New Roman" w:cs="Times New Roman"/>
          <w:b/>
        </w:rPr>
        <w:t>3</w:t>
      </w:r>
      <w:r>
        <w:rPr>
          <w:rFonts w:ascii="Times New Roman" w:hAnsi="Times New Roman" w:cs="Times New Roman"/>
        </w:rPr>
        <w:t xml:space="preserve"> – Unos podataka</w:t>
      </w:r>
    </w:p>
    <w:p w:rsidR="007E1B50" w:rsidRDefault="007E1B50" w:rsidP="007E1B50">
      <w:pPr>
        <w:spacing w:after="120"/>
        <w:jc w:val="both"/>
        <w:rPr>
          <w:rFonts w:ascii="Times New Roman" w:hAnsi="Times New Roman" w:cs="Times New Roman"/>
        </w:rPr>
      </w:pPr>
      <w:r>
        <w:rPr>
          <w:rFonts w:ascii="Times New Roman" w:hAnsi="Times New Roman" w:cs="Times New Roman"/>
        </w:rPr>
        <w:t xml:space="preserve">Sljedeći način interakcije je specifičan za mobilne uređaje, a to je povlačenje ekrana prstom. Budući da nekada nije moguće sav sadržaj koji bi trebalo prikazati na ekranu uklopiti u okvire tog ekrana, jedan dio sadržaja će se nalaziti izvan okvira ekrana. Korisnik tada prstom pomjera sadržaj dok željeni dio sadržaja ne bude u fokusu. Ovo je vidljivo na prethodne tri slike, a postoji i još primjera kao kod prikaza japanskih pisama </w:t>
      </w:r>
      <w:r w:rsidRPr="007E1B50">
        <w:rPr>
          <w:rFonts w:ascii="Times New Roman" w:hAnsi="Times New Roman" w:cs="Times New Roman"/>
          <w:i/>
        </w:rPr>
        <w:t>hiragane</w:t>
      </w:r>
      <w:r>
        <w:rPr>
          <w:rFonts w:ascii="Times New Roman" w:hAnsi="Times New Roman" w:cs="Times New Roman"/>
        </w:rPr>
        <w:t xml:space="preserve"> i </w:t>
      </w:r>
      <w:r w:rsidRPr="007E1B50">
        <w:rPr>
          <w:rFonts w:ascii="Times New Roman" w:hAnsi="Times New Roman" w:cs="Times New Roman"/>
          <w:i/>
        </w:rPr>
        <w:t>katakane</w:t>
      </w:r>
      <w:r>
        <w:rPr>
          <w:rFonts w:ascii="Times New Roman" w:hAnsi="Times New Roman" w:cs="Times New Roman"/>
        </w:rPr>
        <w:t>.</w:t>
      </w:r>
    </w:p>
    <w:p w:rsidR="007E1B50" w:rsidRDefault="007E1B50" w:rsidP="007E1B50">
      <w:pPr>
        <w:spacing w:after="120"/>
        <w:jc w:val="both"/>
        <w:rPr>
          <w:rFonts w:ascii="Times New Roman" w:hAnsi="Times New Roman" w:cs="Times New Roman"/>
        </w:rPr>
      </w:pPr>
    </w:p>
    <w:p w:rsidR="007E1B50" w:rsidRDefault="007E1B50" w:rsidP="007E1B50">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Pr>
          <w:rFonts w:ascii="Times New Roman" w:hAnsi="Times New Roman" w:cs="Times New Roman"/>
          <w:b/>
        </w:rPr>
        <w:t>4</w:t>
      </w:r>
      <w:r>
        <w:rPr>
          <w:rFonts w:ascii="Times New Roman" w:hAnsi="Times New Roman" w:cs="Times New Roman"/>
        </w:rPr>
        <w:t xml:space="preserve"> – </w:t>
      </w:r>
      <w:r>
        <w:rPr>
          <w:rFonts w:ascii="Times New Roman" w:hAnsi="Times New Roman" w:cs="Times New Roman"/>
        </w:rPr>
        <w:t>Prikaz japanskih znakova</w:t>
      </w:r>
    </w:p>
    <w:p w:rsidR="007E1B50" w:rsidRPr="001F5A9D" w:rsidRDefault="007E1B50" w:rsidP="007E1B50">
      <w:pPr>
        <w:spacing w:after="120"/>
        <w:jc w:val="both"/>
        <w:rPr>
          <w:rFonts w:ascii="Times New Roman" w:hAnsi="Times New Roman" w:cs="Times New Roman"/>
        </w:rPr>
      </w:pPr>
      <w:r>
        <w:rPr>
          <w:rFonts w:ascii="Times New Roman" w:hAnsi="Times New Roman" w:cs="Times New Roman"/>
        </w:rPr>
        <w:t xml:space="preserve">Još jedan način interakcije koji je specifičan za mobilne uređaje je promjena orjentacije mobilnog uređaja. Neki sadržaj je prikladniji za tzv. </w:t>
      </w:r>
      <w:r w:rsidRPr="007E1B50">
        <w:rPr>
          <w:rFonts w:ascii="Times New Roman" w:hAnsi="Times New Roman" w:cs="Times New Roman"/>
          <w:i/>
        </w:rPr>
        <w:t>landscape</w:t>
      </w:r>
      <w:r>
        <w:rPr>
          <w:rFonts w:ascii="Times New Roman" w:hAnsi="Times New Roman" w:cs="Times New Roman"/>
        </w:rPr>
        <w:t xml:space="preserve"> orjentaciju nego za </w:t>
      </w:r>
      <w:r w:rsidRPr="007E1B50">
        <w:rPr>
          <w:rFonts w:ascii="Times New Roman" w:hAnsi="Times New Roman" w:cs="Times New Roman"/>
          <w:i/>
        </w:rPr>
        <w:t>portrait</w:t>
      </w:r>
      <w:r>
        <w:rPr>
          <w:rFonts w:ascii="Times New Roman" w:hAnsi="Times New Roman" w:cs="Times New Roman"/>
        </w:rPr>
        <w:t xml:space="preserve"> orjentaciju. U skladu s orjentacijom mobilnog uređaja i sadržaj ekrana može biti različito formatiran.</w:t>
      </w:r>
    </w:p>
    <w:p w:rsidR="00C20239" w:rsidRPr="00286F7F" w:rsidRDefault="00C766DD" w:rsidP="00C20239">
      <w:pPr>
        <w:spacing w:after="0"/>
        <w:jc w:val="both"/>
        <w:rPr>
          <w:rFonts w:ascii="Times New Roman" w:hAnsi="Times New Roman" w:cs="Times New Roman"/>
          <w:b/>
          <w:i/>
        </w:rPr>
      </w:pPr>
      <w:r w:rsidRPr="00286F7F">
        <w:rPr>
          <w:rFonts w:ascii="Times New Roman" w:hAnsi="Times New Roman" w:cs="Times New Roman"/>
          <w:b/>
          <w:i/>
        </w:rPr>
        <w:t>Koje biste sve načine interakcije preporučili za profesionalni proizvod i u koj</w:t>
      </w:r>
      <w:r w:rsidR="00C20239" w:rsidRPr="00286F7F">
        <w:rPr>
          <w:rFonts w:ascii="Times New Roman" w:hAnsi="Times New Roman" w:cs="Times New Roman"/>
          <w:b/>
          <w:i/>
        </w:rPr>
        <w:t>oj</w:t>
      </w:r>
      <w:r w:rsidRPr="00286F7F">
        <w:rPr>
          <w:rFonts w:ascii="Times New Roman" w:hAnsi="Times New Roman" w:cs="Times New Roman"/>
          <w:b/>
          <w:i/>
        </w:rPr>
        <w:t xml:space="preserve"> mjeri bi se </w:t>
      </w:r>
      <w:r w:rsidR="00286F7F" w:rsidRPr="00286F7F">
        <w:rPr>
          <w:rFonts w:ascii="Times New Roman" w:hAnsi="Times New Roman" w:cs="Times New Roman"/>
          <w:b/>
          <w:i/>
        </w:rPr>
        <w:t>razlikovao od vašeg rješenja?</w:t>
      </w:r>
    </w:p>
    <w:p w:rsidR="007E1B50" w:rsidRDefault="00B1391A" w:rsidP="007E1B50">
      <w:pPr>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p>
    <w:p w:rsidR="001F5A9D" w:rsidRDefault="007E1B50" w:rsidP="007E1B50">
      <w:pPr>
        <w:jc w:val="both"/>
        <w:rPr>
          <w:rFonts w:ascii="Times New Roman" w:hAnsi="Times New Roman" w:cs="Times New Roman"/>
        </w:rPr>
      </w:pPr>
      <w:r>
        <w:rPr>
          <w:rFonts w:ascii="Times New Roman" w:hAnsi="Times New Roman" w:cs="Times New Roman"/>
        </w:rPr>
        <w:t>P</w:t>
      </w:r>
      <w:r w:rsidR="00407E1F">
        <w:rPr>
          <w:rFonts w:ascii="Times New Roman" w:hAnsi="Times New Roman" w:cs="Times New Roman"/>
        </w:rPr>
        <w:t>ri učenju japanskih pisama bi poželjno bilo korisniku dati mogućnost da pokretom prsta ispisuje znakove iz japanskih pisama. Ovo je jako zahtjevno za implementaciju</w:t>
      </w:r>
      <w:r w:rsidR="001F5A9D">
        <w:rPr>
          <w:rFonts w:ascii="Times New Roman" w:hAnsi="Times New Roman" w:cs="Times New Roman"/>
        </w:rPr>
        <w:t xml:space="preserve"> jer bi zahtjevalo implementaciju pisanja oblika na podlogu te prepoznavanja tog oblika i naknadno poređenje sa oblicima koj</w:t>
      </w:r>
      <w:r w:rsidR="002955D3">
        <w:rPr>
          <w:rFonts w:ascii="Times New Roman" w:hAnsi="Times New Roman" w:cs="Times New Roman"/>
        </w:rPr>
        <w:t>i su spremljeni u bazi podataka</w:t>
      </w:r>
      <w:r w:rsidR="00407E1F">
        <w:rPr>
          <w:rFonts w:ascii="Times New Roman" w:hAnsi="Times New Roman" w:cs="Times New Roman"/>
        </w:rPr>
        <w:t xml:space="preserve">, pa je u ovoj simulaciji </w:t>
      </w:r>
      <w:r w:rsidR="001F5A9D">
        <w:rPr>
          <w:rFonts w:ascii="Times New Roman" w:hAnsi="Times New Roman" w:cs="Times New Roman"/>
        </w:rPr>
        <w:t xml:space="preserve">to </w:t>
      </w:r>
      <w:r w:rsidR="00407E1F">
        <w:rPr>
          <w:rFonts w:ascii="Times New Roman" w:hAnsi="Times New Roman" w:cs="Times New Roman"/>
        </w:rPr>
        <w:t>izostavljeno.</w:t>
      </w:r>
    </w:p>
    <w:p w:rsidR="007E1B50" w:rsidRDefault="007E1B50" w:rsidP="00C20239">
      <w:pPr>
        <w:spacing w:after="0"/>
        <w:jc w:val="both"/>
        <w:rPr>
          <w:rFonts w:ascii="Times New Roman" w:hAnsi="Times New Roman" w:cs="Times New Roman"/>
        </w:rPr>
      </w:pPr>
      <w:r>
        <w:rPr>
          <w:rFonts w:ascii="Times New Roman" w:hAnsi="Times New Roman" w:cs="Times New Roman"/>
        </w:rPr>
        <w:t xml:space="preserve">Prethodno spomenuta promjena orjentacije mobilnog uređaja također nije obuhvaćena ovom simulacijom. Profesionalni proizvod bi za svaki ekran imao dva moguća načina prikaza za svaku od pomenutih orjentacija. To omogućava i dodatne funkcionalnosti za neku od orjentacija. Npr. kod prikaza pojedinačnih znakova japanskih pisama, u </w:t>
      </w:r>
      <w:r w:rsidRPr="007E1B50">
        <w:rPr>
          <w:rFonts w:ascii="Times New Roman" w:hAnsi="Times New Roman" w:cs="Times New Roman"/>
          <w:i/>
        </w:rPr>
        <w:t>landscape</w:t>
      </w:r>
      <w:r>
        <w:rPr>
          <w:rFonts w:ascii="Times New Roman" w:hAnsi="Times New Roman" w:cs="Times New Roman"/>
        </w:rPr>
        <w:t xml:space="preserve"> orjentaciji je moguće umanjeno prikazati prethodni i sljedeći znak u listi. Korisnik zatim pokretom prsta mijenja znak koji je u fokusu. Ovakva funkcionalnost međutim nije prikladna za </w:t>
      </w:r>
      <w:r w:rsidRPr="007E1B50">
        <w:rPr>
          <w:rFonts w:ascii="Times New Roman" w:hAnsi="Times New Roman" w:cs="Times New Roman"/>
          <w:i/>
        </w:rPr>
        <w:t>portrait</w:t>
      </w:r>
      <w:r>
        <w:rPr>
          <w:rFonts w:ascii="Times New Roman" w:hAnsi="Times New Roman" w:cs="Times New Roman"/>
        </w:rPr>
        <w:t xml:space="preserve"> orjentaciju. Spomenuta interakcija pokretom prsta također nije realizovana u ovoj simulaciji, već je zamijenjena dodavanjem odgovarajućih dugmadi.</w:t>
      </w:r>
      <w:bookmarkStart w:id="1" w:name="_GoBack"/>
      <w:bookmarkEnd w:id="1"/>
    </w:p>
    <w:p w:rsidR="008C651A" w:rsidRDefault="008C651A">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4. Pristupi projektovanju</w:t>
      </w:r>
      <w:r w:rsidR="001F5A9D">
        <w:rPr>
          <w:rFonts w:ascii="Times New Roman" w:hAnsi="Times New Roman" w:cs="Times New Roman"/>
          <w:b/>
        </w:rPr>
        <w:t xml:space="preserve"> </w:t>
      </w:r>
      <w:r w:rsidR="001F5A9D">
        <w:rPr>
          <w:rFonts w:ascii="Times New Roman" w:hAnsi="Times New Roman" w:cs="Times New Roman"/>
          <w:b/>
          <w:color w:val="00B050"/>
        </w:rPr>
        <w:t>– GOTOVO</w:t>
      </w:r>
    </w:p>
    <w:p w:rsidR="00717904" w:rsidRPr="00717904" w:rsidRDefault="00717904" w:rsidP="00717904">
      <w:pPr>
        <w:spacing w:after="120"/>
        <w:jc w:val="both"/>
        <w:rPr>
          <w:rFonts w:ascii="Times New Roman" w:hAnsi="Times New Roman" w:cs="Times New Roman"/>
        </w:rPr>
      </w:pPr>
      <w:r w:rsidRPr="00717904">
        <w:rPr>
          <w:rFonts w:ascii="Times New Roman" w:hAnsi="Times New Roman" w:cs="Times New Roman"/>
        </w:rPr>
        <w:t>U ovom poglavlju će biti detaljno opisani pristupi projektovanju koji su korišteni/odgovarali radu. Takođe će biti uspostavljen kratak pregled kako bi se ovaj rad projektovao primjenom korisniku usmjerenog dizajna i primjenom hijerarhijske analize zadataka.</w:t>
      </w:r>
    </w:p>
    <w:p w:rsidR="00C766DD" w:rsidRDefault="00C766DD" w:rsidP="00717904">
      <w:pPr>
        <w:spacing w:after="0"/>
        <w:jc w:val="both"/>
        <w:rPr>
          <w:rFonts w:ascii="Times New Roman" w:hAnsi="Times New Roman" w:cs="Times New Roman"/>
          <w:b/>
          <w:i/>
        </w:rPr>
      </w:pPr>
      <w:r w:rsidRPr="00717904">
        <w:rPr>
          <w:rFonts w:ascii="Times New Roman" w:hAnsi="Times New Roman" w:cs="Times New Roman"/>
          <w:b/>
          <w:i/>
        </w:rPr>
        <w:t xml:space="preserve">Navedite koji pristup projektovanja korisničkog interfejsa najviše odgovara vašem radu. </w:t>
      </w:r>
    </w:p>
    <w:p w:rsidR="00717904" w:rsidRDefault="00717904" w:rsidP="00717904">
      <w:pPr>
        <w:spacing w:after="6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717904" w:rsidRDefault="00717904" w:rsidP="00717904">
      <w:pPr>
        <w:spacing w:after="12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Pr="00717904">
        <w:rPr>
          <w:rFonts w:ascii="Times New Roman" w:hAnsi="Times New Roman" w:cs="Times New Roman"/>
          <w:b/>
          <w:i/>
        </w:rPr>
        <w:t>tovao primjenom korisniku usmjerenog dizajna: koje biste pristupe trebali primijeniti, povežite sa dijelovima vašeg interfejsa, šta ste (ili šta biste mogli) od toga primijenili</w:t>
      </w:r>
      <w:r w:rsidR="00C20239" w:rsidRPr="00717904">
        <w:rPr>
          <w:rFonts w:ascii="Times New Roman" w:hAnsi="Times New Roman" w:cs="Times New Roman"/>
          <w:b/>
          <w:i/>
        </w:rPr>
        <w:t xml:space="preserve"> u toku projektovanja vašeg rad</w:t>
      </w:r>
      <w:r w:rsidR="00717904" w:rsidRPr="00717904">
        <w:rPr>
          <w:rFonts w:ascii="Times New Roman" w:hAnsi="Times New Roman" w:cs="Times New Roman"/>
          <w:b/>
          <w:i/>
        </w:rPr>
        <w:t>a.</w:t>
      </w:r>
    </w:p>
    <w:p w:rsidR="00717904" w:rsidRDefault="00717904" w:rsidP="00717904">
      <w:pPr>
        <w:spacing w:after="6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717904" w:rsidRDefault="00717904" w:rsidP="00717904">
      <w:pPr>
        <w:spacing w:after="120"/>
        <w:jc w:val="both"/>
        <w:rPr>
          <w:rFonts w:ascii="Times New Roman" w:hAnsi="Times New Roman" w:cs="Times New Roman"/>
          <w:i/>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005803E0" w:rsidRPr="00717904">
        <w:rPr>
          <w:rFonts w:ascii="Times New Roman" w:hAnsi="Times New Roman" w:cs="Times New Roman"/>
          <w:b/>
          <w:i/>
        </w:rPr>
        <w:t>tovao primjenom hije</w:t>
      </w:r>
      <w:r w:rsidRPr="00717904">
        <w:rPr>
          <w:rFonts w:ascii="Times New Roman" w:hAnsi="Times New Roman" w:cs="Times New Roman"/>
          <w:b/>
          <w:i/>
        </w:rPr>
        <w:t>r</w:t>
      </w:r>
      <w:r w:rsidR="005803E0" w:rsidRPr="00717904">
        <w:rPr>
          <w:rFonts w:ascii="Times New Roman" w:hAnsi="Times New Roman" w:cs="Times New Roman"/>
          <w:b/>
          <w:i/>
        </w:rPr>
        <w:t>ar</w:t>
      </w:r>
      <w:r w:rsidRPr="00717904">
        <w:rPr>
          <w:rFonts w:ascii="Times New Roman" w:hAnsi="Times New Roman" w:cs="Times New Roman"/>
          <w:b/>
          <w:i/>
        </w:rPr>
        <w:t>hijske analize zadataka koje podržava i šta ste od toga primijenili (ili šta biste mogli) u toku projektovanja vašeg r</w:t>
      </w:r>
      <w:r w:rsidR="00717904" w:rsidRPr="00717904">
        <w:rPr>
          <w:rFonts w:ascii="Times New Roman" w:hAnsi="Times New Roman" w:cs="Times New Roman"/>
          <w:b/>
          <w:i/>
        </w:rPr>
        <w:t>ada.</w:t>
      </w:r>
    </w:p>
    <w:p w:rsidR="00345487" w:rsidRDefault="00717904" w:rsidP="00717904">
      <w:pPr>
        <w:spacing w:after="0"/>
        <w:jc w:val="both"/>
        <w:rPr>
          <w:rFonts w:ascii="Times New Roman" w:hAnsi="Times New Roman" w:cs="Times New Roman"/>
        </w:rPr>
      </w:pPr>
      <w:r>
        <w:rPr>
          <w:rFonts w:ascii="Times New Roman" w:hAnsi="Times New Roman" w:cs="Times New Roman"/>
        </w:rPr>
        <w:t>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odgovara novi meni. Dekompozicija završava kada korisnik dođe do zadatka koji nije moguće ili ga je besmisleno dijeliti na manje zadatke. Jedan takav primjer je čitanje vokabulara.</w:t>
      </w:r>
      <w:r w:rsidR="00345487">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717904" w:rsidP="00174320">
      <w:pPr>
        <w:spacing w:after="0"/>
        <w:jc w:val="center"/>
        <w:rPr>
          <w:rFonts w:ascii="Times New Roman" w:hAnsi="Times New Roman" w:cs="Times New Roman"/>
        </w:rPr>
      </w:pPr>
      <w:r>
        <w:rPr>
          <w:rFonts w:ascii="Times New Roman" w:hAnsi="Times New Roman" w:cs="Times New Roman"/>
          <w:b/>
        </w:rPr>
        <w:t>Slika 5</w:t>
      </w:r>
      <w:r w:rsidR="00174320" w:rsidRPr="00174320">
        <w:rPr>
          <w:rFonts w:ascii="Times New Roman" w:hAnsi="Times New Roman" w:cs="Times New Roman"/>
          <w:b/>
        </w:rPr>
        <w:t>.</w:t>
      </w:r>
      <w:r>
        <w:rPr>
          <w:rFonts w:ascii="Times New Roman" w:hAnsi="Times New Roman" w:cs="Times New Roman"/>
          <w:b/>
        </w:rPr>
        <w:t>1</w:t>
      </w:r>
      <w:r w:rsidR="00174320">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7"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28"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29"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lang w:val="en-US"/>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30"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lang w:val="en-US"/>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31"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32"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33"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4"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5"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717904" w:rsidP="00A51034">
      <w:pPr>
        <w:spacing w:after="0"/>
        <w:jc w:val="center"/>
        <w:rPr>
          <w:rFonts w:ascii="Times New Roman" w:hAnsi="Times New Roman" w:cs="Times New Roman"/>
        </w:rPr>
      </w:pPr>
      <w:r>
        <w:rPr>
          <w:rFonts w:ascii="Times New Roman" w:hAnsi="Times New Roman" w:cs="Times New Roman"/>
          <w:b/>
        </w:rPr>
        <w:t>Slika 5</w:t>
      </w:r>
      <w:r w:rsidR="00A51034" w:rsidRPr="00174320">
        <w:rPr>
          <w:rFonts w:ascii="Times New Roman" w:hAnsi="Times New Roman" w:cs="Times New Roman"/>
          <w:b/>
        </w:rPr>
        <w:t>.</w:t>
      </w:r>
      <w:r>
        <w:rPr>
          <w:rFonts w:ascii="Times New Roman" w:hAnsi="Times New Roman" w:cs="Times New Roman"/>
          <w:b/>
        </w:rPr>
        <w:t>2</w:t>
      </w:r>
      <w:r w:rsidR="00A51034">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r w:rsidR="000513FE">
        <w:rPr>
          <w:rFonts w:ascii="Times New Roman" w:hAnsi="Times New Roman" w:cs="Times New Roman"/>
          <w:b/>
        </w:rPr>
        <w:t xml:space="preserve"> </w:t>
      </w:r>
      <w:r w:rsidR="000513FE" w:rsidRPr="000513FE">
        <w:rPr>
          <w:rFonts w:ascii="Times New Roman" w:hAnsi="Times New Roman" w:cs="Times New Roman"/>
          <w:b/>
          <w:color w:val="E36C0A" w:themeColor="accent6" w:themeShade="BF"/>
        </w:rPr>
        <w:t xml:space="preserve">– </w:t>
      </w:r>
      <w:r w:rsidR="000513FE">
        <w:rPr>
          <w:rFonts w:ascii="Times New Roman" w:hAnsi="Times New Roman" w:cs="Times New Roman"/>
          <w:b/>
          <w:color w:val="E36C0A" w:themeColor="accent6" w:themeShade="BF"/>
        </w:rPr>
        <w:t xml:space="preserve">NIJE </w:t>
      </w:r>
      <w:r w:rsidR="000513FE" w:rsidRPr="000513FE">
        <w:rPr>
          <w:rFonts w:ascii="Times New Roman" w:hAnsi="Times New Roman" w:cs="Times New Roman"/>
          <w:b/>
          <w:color w:val="E36C0A" w:themeColor="accent6" w:themeShade="BF"/>
        </w:rPr>
        <w:t>GOTOVO</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sve projektne uzorke koje ste primijenili u svom radu i to u skladu sa klasifikacijom datom na predavanju.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Za svaki projektni</w:t>
      </w:r>
      <w:r w:rsidR="00C20239" w:rsidRPr="00C20239">
        <w:rPr>
          <w:rFonts w:ascii="Times New Roman" w:hAnsi="Times New Roman" w:cs="Times New Roman"/>
          <w:i/>
        </w:rPr>
        <w:t xml:space="preserve"> uzorak obrazložite zašto ste g</w:t>
      </w:r>
      <w:r w:rsidRPr="00C20239">
        <w:rPr>
          <w:rFonts w:ascii="Times New Roman" w:hAnsi="Times New Roman" w:cs="Times New Roman"/>
          <w:i/>
        </w:rPr>
        <w:t xml:space="preserve">a upotrijebili, koji problem ste time riješili.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projektne uzorke koji bi se mogli primijeniti kod profesionalnog proizvoda bez ograničenja vremene izrade i drugih resursa kao kod studentskog rada. </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r w:rsidRPr="00C20239">
        <w:rPr>
          <w:rFonts w:ascii="Times New Roman" w:hAnsi="Times New Roman" w:cs="Times New Roman"/>
        </w:rPr>
        <w:t>Odgovor</w:t>
      </w:r>
      <w:r w:rsidR="009D2ED1">
        <w:rPr>
          <w:rFonts w:ascii="Times New Roman" w:hAnsi="Times New Roman" w:cs="Times New Roman"/>
        </w:rPr>
        <w:t>:</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Pr="00C766DD" w:rsidRDefault="00C766DD" w:rsidP="00C766DD">
      <w:pPr>
        <w:spacing w:after="0"/>
        <w:jc w:val="both"/>
        <w:rPr>
          <w:rFonts w:ascii="Times New Roman" w:hAnsi="Times New Roman" w:cs="Times New Roman"/>
        </w:rPr>
      </w:pPr>
    </w:p>
    <w:p w:rsidR="00C766DD" w:rsidRPr="00C766DD" w:rsidRDefault="00C766DD" w:rsidP="00A623EF">
      <w:pPr>
        <w:spacing w:after="60"/>
        <w:jc w:val="both"/>
        <w:rPr>
          <w:rFonts w:ascii="Times New Roman" w:hAnsi="Times New Roman" w:cs="Times New Roman"/>
          <w:b/>
        </w:rPr>
      </w:pPr>
      <w:r w:rsidRPr="00C766DD">
        <w:rPr>
          <w:rFonts w:ascii="Times New Roman" w:hAnsi="Times New Roman" w:cs="Times New Roman"/>
          <w:b/>
        </w:rPr>
        <w:lastRenderedPageBreak/>
        <w:t>7. Evaluacija</w:t>
      </w:r>
      <w:r w:rsidR="000513FE">
        <w:rPr>
          <w:rFonts w:ascii="Times New Roman" w:hAnsi="Times New Roman" w:cs="Times New Roman"/>
          <w:b/>
        </w:rPr>
        <w:t xml:space="preserve"> </w:t>
      </w:r>
      <w:r w:rsidR="00BE6D3F" w:rsidRPr="000513FE">
        <w:rPr>
          <w:rFonts w:ascii="Times New Roman" w:hAnsi="Times New Roman" w:cs="Times New Roman"/>
          <w:b/>
          <w:color w:val="E36C0A" w:themeColor="accent6" w:themeShade="BF"/>
        </w:rPr>
        <w:t>– GOTOVO</w:t>
      </w:r>
      <w:r w:rsidR="000513FE" w:rsidRPr="000513FE">
        <w:rPr>
          <w:rFonts w:ascii="Times New Roman" w:hAnsi="Times New Roman" w:cs="Times New Roman"/>
          <w:b/>
          <w:color w:val="E36C0A" w:themeColor="accent6" w:themeShade="BF"/>
        </w:rPr>
        <w:t>, ALI IPAK PROVJERITI DODATNO</w:t>
      </w:r>
    </w:p>
    <w:p w:rsidR="00A623EF" w:rsidRPr="00A623EF" w:rsidRDefault="00A623EF" w:rsidP="00A623EF">
      <w:pPr>
        <w:spacing w:after="60"/>
        <w:jc w:val="both"/>
        <w:rPr>
          <w:rFonts w:ascii="Times New Roman" w:hAnsi="Times New Roman" w:cs="Times New Roman"/>
        </w:rPr>
      </w:pPr>
      <w:r w:rsidRPr="00A623EF">
        <w:rPr>
          <w:rFonts w:ascii="Times New Roman" w:hAnsi="Times New Roman" w:cs="Times New Roman"/>
        </w:rPr>
        <w:t xml:space="preserve">U ovom poglavlju će biti urađena kratka evaluacija aplikacije koja je napravljena u odnosu na profesionalnu aplikaciju, ali uz činjenicu da će se aplikaciji porediti sa pravom profesionalnom aplikacijom koja se naziva </w:t>
      </w:r>
      <w:r w:rsidRPr="00A623EF">
        <w:rPr>
          <w:rFonts w:ascii="Times New Roman" w:hAnsi="Times New Roman" w:cs="Times New Roman"/>
          <w:i/>
        </w:rPr>
        <w:t>Duolingo</w:t>
      </w:r>
      <w:r w:rsidRPr="00A623EF">
        <w:rPr>
          <w:rFonts w:ascii="Times New Roman" w:hAnsi="Times New Roman" w:cs="Times New Roman"/>
        </w:rPr>
        <w:t xml:space="preserve"> </w:t>
      </w:r>
      <w:r>
        <w:rPr>
          <w:rFonts w:ascii="Times New Roman" w:hAnsi="Times New Roman" w:cs="Times New Roman"/>
        </w:rPr>
        <w:t>(</w:t>
      </w:r>
      <w:hyperlink r:id="rId36" w:history="1">
        <w:r>
          <w:rPr>
            <w:rStyle w:val="Hyperlink"/>
            <w:rFonts w:ascii="Times New Roman" w:hAnsi="Times New Roman" w:cs="Times New Roman"/>
          </w:rPr>
          <w:t>https://www.duolingo.com</w:t>
        </w:r>
      </w:hyperlink>
      <w:r>
        <w:rPr>
          <w:rFonts w:ascii="Times New Roman" w:hAnsi="Times New Roman" w:cs="Times New Roman"/>
        </w:rPr>
        <w:t xml:space="preserve">) </w:t>
      </w:r>
      <w:r w:rsidRPr="00A623EF">
        <w:rPr>
          <w:rFonts w:ascii="Times New Roman" w:hAnsi="Times New Roman" w:cs="Times New Roman"/>
        </w:rPr>
        <w:t xml:space="preserve">i koja je poprilično poznata u svijetu učenja jezika, ali joj je nedostatak to što ne podržava učenje japanskog jezika. Od osobina će se ocijenjivati razumljivost, mogućnost učenja,operativnost i atraktivnost. </w:t>
      </w:r>
    </w:p>
    <w:p w:rsidR="00F34870" w:rsidRPr="00A623EF" w:rsidRDefault="00C766DD" w:rsidP="00A623EF">
      <w:pPr>
        <w:spacing w:after="60"/>
        <w:jc w:val="both"/>
        <w:rPr>
          <w:rFonts w:ascii="Times New Roman" w:hAnsi="Times New Roman" w:cs="Times New Roman"/>
          <w:b/>
          <w:i/>
        </w:rPr>
      </w:pPr>
      <w:r w:rsidRPr="00A623EF">
        <w:rPr>
          <w:rFonts w:ascii="Times New Roman" w:hAnsi="Times New Roman" w:cs="Times New Roman"/>
          <w:b/>
          <w:i/>
        </w:rPr>
        <w:t>Napravite kratku evaluaciju implementiranog korisničkog interfejsa, ali u odnosu na zamišljeni profesionalni proizvod iste namjene. Pri evaluac</w:t>
      </w:r>
      <w:r w:rsidR="00F34870" w:rsidRPr="00A623EF">
        <w:rPr>
          <w:rFonts w:ascii="Times New Roman" w:hAnsi="Times New Roman" w:cs="Times New Roman"/>
          <w:b/>
          <w:i/>
        </w:rPr>
        <w:t>iju vašeg rada ocijenite sljede</w:t>
      </w:r>
      <w:r w:rsidRPr="00A623EF">
        <w:rPr>
          <w:rFonts w:ascii="Times New Roman" w:hAnsi="Times New Roman" w:cs="Times New Roman"/>
          <w:b/>
          <w:i/>
        </w:rPr>
        <w:t>će osobin</w:t>
      </w:r>
      <w:r w:rsidR="00A623EF" w:rsidRPr="00A623EF">
        <w:rPr>
          <w:rFonts w:ascii="Times New Roman" w:hAnsi="Times New Roman" w:cs="Times New Roman"/>
          <w:b/>
          <w:i/>
        </w:rPr>
        <w:t>e vašeg korisni čkog interfejsa</w:t>
      </w:r>
      <w:r w:rsidRPr="00A623EF">
        <w:rPr>
          <w:rFonts w:ascii="Times New Roman" w:hAnsi="Times New Roman" w:cs="Times New Roman"/>
          <w:b/>
          <w:i/>
        </w:rPr>
        <w:t xml:space="preserve">: </w:t>
      </w:r>
      <w:r w:rsidR="00A623EF" w:rsidRPr="00A623EF">
        <w:rPr>
          <w:rFonts w:ascii="Times New Roman" w:hAnsi="Times New Roman" w:cs="Times New Roman"/>
          <w:b/>
          <w:i/>
        </w:rPr>
        <w:t>razumljiv, m</w:t>
      </w:r>
      <w:r w:rsidRPr="00A623EF">
        <w:rPr>
          <w:rFonts w:ascii="Times New Roman" w:hAnsi="Times New Roman" w:cs="Times New Roman"/>
          <w:b/>
          <w:i/>
        </w:rPr>
        <w:t>ože se naučiti</w:t>
      </w:r>
      <w:r w:rsidR="00A623EF" w:rsidRPr="00A623EF">
        <w:rPr>
          <w:rFonts w:ascii="Times New Roman" w:hAnsi="Times New Roman" w:cs="Times New Roman"/>
          <w:b/>
          <w:i/>
        </w:rPr>
        <w:t>, o</w:t>
      </w:r>
      <w:r w:rsidRPr="00A623EF">
        <w:rPr>
          <w:rFonts w:ascii="Times New Roman" w:hAnsi="Times New Roman" w:cs="Times New Roman"/>
          <w:b/>
          <w:i/>
        </w:rPr>
        <w:t>perativan</w:t>
      </w:r>
      <w:r w:rsidR="00A623EF" w:rsidRPr="00A623EF">
        <w:rPr>
          <w:rFonts w:ascii="Times New Roman" w:hAnsi="Times New Roman" w:cs="Times New Roman"/>
          <w:b/>
          <w:i/>
        </w:rPr>
        <w:t xml:space="preserve"> i a</w:t>
      </w:r>
      <w:r w:rsidRPr="00A623EF">
        <w:rPr>
          <w:rFonts w:ascii="Times New Roman" w:hAnsi="Times New Roman" w:cs="Times New Roman"/>
          <w:b/>
          <w:i/>
        </w:rPr>
        <w:t>traktivan</w:t>
      </w:r>
      <w:r w:rsidR="00A623EF" w:rsidRPr="00A623EF">
        <w:rPr>
          <w:rFonts w:ascii="Times New Roman" w:hAnsi="Times New Roman" w:cs="Times New Roman"/>
          <w:b/>
          <w:i/>
        </w:rPr>
        <w:t xml:space="preserve">. </w:t>
      </w:r>
      <w:r w:rsidRPr="00A623EF">
        <w:rPr>
          <w:rFonts w:ascii="Times New Roman" w:hAnsi="Times New Roman" w:cs="Times New Roman"/>
          <w:b/>
          <w:i/>
        </w:rPr>
        <w:t>Kod evaluacije uzmite u obzir i dodatnu klasifikaciju ovih osobina datu na predavanjima. Ocjene su na skali od 1 do 10, i svaku ocjenu kratko obrazložite. (jednom rečenicom).</w:t>
      </w:r>
    </w:p>
    <w:p w:rsidR="00717904" w:rsidRDefault="00A623EF" w:rsidP="00A623EF">
      <w:pPr>
        <w:spacing w:after="60"/>
        <w:jc w:val="center"/>
        <w:rPr>
          <w:rFonts w:ascii="Times New Roman" w:hAnsi="Times New Roman" w:cs="Times New Roman"/>
        </w:rPr>
      </w:pPr>
      <w:r>
        <w:rPr>
          <w:noProof/>
          <w:lang w:val="en-US"/>
        </w:rPr>
        <w:drawing>
          <wp:inline distT="0" distB="0" distL="0" distR="0">
            <wp:extent cx="3971925" cy="2276900"/>
            <wp:effectExtent l="19050" t="0" r="9525" b="0"/>
            <wp:docPr id="41" name="Picture 18" descr="https://d0.awsstatic.com/case-studies/duolingo-screen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0.awsstatic.com/case-studies/duolingo-screengrab.png"/>
                    <pic:cNvPicPr>
                      <a:picLocks noChangeAspect="1" noChangeArrowheads="1"/>
                    </pic:cNvPicPr>
                  </pic:nvPicPr>
                  <pic:blipFill>
                    <a:blip r:embed="rId37" cstate="print"/>
                    <a:srcRect/>
                    <a:stretch>
                      <a:fillRect/>
                    </a:stretch>
                  </pic:blipFill>
                  <pic:spPr bwMode="auto">
                    <a:xfrm>
                      <a:off x="0" y="0"/>
                      <a:ext cx="3970577" cy="2276127"/>
                    </a:xfrm>
                    <a:prstGeom prst="rect">
                      <a:avLst/>
                    </a:prstGeom>
                    <a:noFill/>
                    <a:ln w="9525">
                      <a:noFill/>
                      <a:miter lim="800000"/>
                      <a:headEnd/>
                      <a:tailEnd/>
                    </a:ln>
                  </pic:spPr>
                </pic:pic>
              </a:graphicData>
            </a:graphic>
          </wp:inline>
        </w:drawing>
      </w:r>
    </w:p>
    <w:p w:rsidR="00A623EF" w:rsidRDefault="00A623EF" w:rsidP="00A623EF">
      <w:pPr>
        <w:spacing w:after="120"/>
        <w:jc w:val="center"/>
        <w:rPr>
          <w:rFonts w:ascii="Times New Roman" w:hAnsi="Times New Roman" w:cs="Times New Roman"/>
        </w:rPr>
      </w:pPr>
      <w:r>
        <w:rPr>
          <w:rFonts w:ascii="Times New Roman" w:hAnsi="Times New Roman" w:cs="Times New Roman"/>
          <w:b/>
        </w:rPr>
        <w:t>Slika 7</w:t>
      </w:r>
      <w:r w:rsidRPr="00174320">
        <w:rPr>
          <w:rFonts w:ascii="Times New Roman" w:hAnsi="Times New Roman" w:cs="Times New Roman"/>
          <w:b/>
        </w:rPr>
        <w:t>.</w:t>
      </w:r>
      <w:r>
        <w:rPr>
          <w:rFonts w:ascii="Times New Roman" w:hAnsi="Times New Roman" w:cs="Times New Roman"/>
          <w:b/>
        </w:rPr>
        <w:t>1</w:t>
      </w:r>
      <w:r>
        <w:rPr>
          <w:rFonts w:ascii="Times New Roman" w:hAnsi="Times New Roman" w:cs="Times New Roman"/>
        </w:rPr>
        <w:t xml:space="preserve"> – Izgled </w:t>
      </w:r>
      <w:r w:rsidRPr="00A623EF">
        <w:rPr>
          <w:rFonts w:ascii="Times New Roman" w:hAnsi="Times New Roman" w:cs="Times New Roman"/>
          <w:i/>
        </w:rPr>
        <w:t>Duolingo</w:t>
      </w:r>
      <w:r>
        <w:rPr>
          <w:rFonts w:ascii="Times New Roman" w:hAnsi="Times New Roman" w:cs="Times New Roman"/>
        </w:rPr>
        <w:t xml:space="preserve"> aplikacije na osnovu koje je pravljena ova aplikacija</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Razumljiv</w:t>
      </w:r>
      <w:r w:rsidR="00492B0D" w:rsidRPr="00A623EF">
        <w:rPr>
          <w:rFonts w:ascii="Times New Roman" w:hAnsi="Times New Roman" w:cs="Times New Roman"/>
          <w:b/>
          <w:i/>
        </w:rPr>
        <w:t xml:space="preserve"> </w:t>
      </w:r>
      <w:r>
        <w:rPr>
          <w:rFonts w:ascii="Times New Roman" w:hAnsi="Times New Roman" w:cs="Times New Roman"/>
        </w:rPr>
        <w:t xml:space="preserve">– </w:t>
      </w:r>
      <w:r w:rsidR="00492B0D">
        <w:rPr>
          <w:rFonts w:ascii="Times New Roman" w:hAnsi="Times New Roman" w:cs="Times New Roman"/>
        </w:rPr>
        <w:t>S</w:t>
      </w:r>
      <w:r>
        <w:rPr>
          <w:rFonts w:ascii="Times New Roman" w:hAnsi="Times New Roman" w:cs="Times New Roman"/>
        </w:rPr>
        <w:t xml:space="preserve"> </w:t>
      </w:r>
      <w:r w:rsidR="00492B0D">
        <w:rPr>
          <w:rFonts w:ascii="Times New Roman" w:hAnsi="Times New Roman" w:cs="Times New Roman"/>
        </w:rPr>
        <w:t>obizorm da</w:t>
      </w:r>
      <w:r>
        <w:rPr>
          <w:rFonts w:ascii="Times New Roman" w:hAnsi="Times New Roman" w:cs="Times New Roman"/>
        </w:rPr>
        <w:t xml:space="preserve"> </w:t>
      </w:r>
      <w:r w:rsidR="00492B0D">
        <w:rPr>
          <w:rFonts w:ascii="Times New Roman" w:hAnsi="Times New Roman" w:cs="Times New Roman"/>
        </w:rPr>
        <w:t xml:space="preserve">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 xml:space="preserve">Može se naučiti </w:t>
      </w:r>
      <w:r>
        <w:rPr>
          <w:rFonts w:ascii="Times New Roman" w:hAnsi="Times New Roman" w:cs="Times New Roman"/>
          <w:b/>
        </w:rPr>
        <w:t xml:space="preserve">– </w:t>
      </w:r>
      <w:r w:rsidR="00492B0D">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Pr="00A623EF" w:rsidRDefault="00492B0D" w:rsidP="00A623EF">
      <w:pPr>
        <w:spacing w:after="0"/>
        <w:jc w:val="both"/>
        <w:rPr>
          <w:rFonts w:ascii="Times New Roman" w:hAnsi="Times New Roman" w:cs="Times New Roman"/>
          <w:b/>
        </w:rPr>
      </w:pPr>
      <w:r w:rsidRPr="00A623EF">
        <w:rPr>
          <w:rFonts w:ascii="Times New Roman" w:hAnsi="Times New Roman" w:cs="Times New Roman"/>
          <w:b/>
          <w:i/>
        </w:rPr>
        <w:t>Operativan</w:t>
      </w:r>
      <w:r w:rsidR="00A623EF">
        <w:rPr>
          <w:rFonts w:ascii="Times New Roman" w:hAnsi="Times New Roman" w:cs="Times New Roman"/>
          <w:b/>
        </w:rPr>
        <w:t xml:space="preserve"> – </w:t>
      </w: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F34870" w:rsidRPr="00A623EF" w:rsidRDefault="00492B0D" w:rsidP="00F34870">
      <w:pPr>
        <w:spacing w:after="0"/>
        <w:jc w:val="both"/>
        <w:rPr>
          <w:rFonts w:ascii="Times New Roman" w:hAnsi="Times New Roman" w:cs="Times New Roman"/>
          <w:b/>
        </w:rPr>
      </w:pPr>
      <w:r w:rsidRPr="00A623EF">
        <w:rPr>
          <w:rFonts w:ascii="Times New Roman" w:hAnsi="Times New Roman" w:cs="Times New Roman"/>
          <w:b/>
          <w:i/>
        </w:rPr>
        <w:t>Atraktivan</w:t>
      </w:r>
      <w:r w:rsidR="00A623EF">
        <w:rPr>
          <w:rFonts w:ascii="Times New Roman" w:hAnsi="Times New Roman" w:cs="Times New Roman"/>
          <w:b/>
        </w:rPr>
        <w:t xml:space="preserve"> – </w:t>
      </w:r>
      <w:r>
        <w:rPr>
          <w:rFonts w:ascii="Times New Roman" w:hAnsi="Times New Roman" w:cs="Times New Roman"/>
        </w:rPr>
        <w:t>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w:t>
      </w:r>
    </w:p>
    <w:sectPr w:rsidR="00F34870" w:rsidRPr="00A623EF" w:rsidSect="00072C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15:restartNumberingAfterBreak="0">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2DEE4D96"/>
    <w:multiLevelType w:val="hybridMultilevel"/>
    <w:tmpl w:val="7B841950"/>
    <w:lvl w:ilvl="0" w:tplc="B0A66216">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8" w15:restartNumberingAfterBreak="0">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15:restartNumberingAfterBreak="0">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15:restartNumberingAfterBreak="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15:restartNumberingAfterBreak="0">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15:restartNumberingAfterBreak="0">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15:restartNumberingAfterBreak="0">
    <w:nsid w:val="728C2637"/>
    <w:multiLevelType w:val="hybridMultilevel"/>
    <w:tmpl w:val="75CC8B1E"/>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15:restartNumberingAfterBreak="0">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10"/>
  </w:num>
  <w:num w:numId="5">
    <w:abstractNumId w:val="2"/>
  </w:num>
  <w:num w:numId="6">
    <w:abstractNumId w:val="17"/>
  </w:num>
  <w:num w:numId="7">
    <w:abstractNumId w:val="15"/>
  </w:num>
  <w:num w:numId="8">
    <w:abstractNumId w:val="16"/>
  </w:num>
  <w:num w:numId="9">
    <w:abstractNumId w:val="4"/>
  </w:num>
  <w:num w:numId="10">
    <w:abstractNumId w:val="12"/>
  </w:num>
  <w:num w:numId="11">
    <w:abstractNumId w:val="6"/>
  </w:num>
  <w:num w:numId="12">
    <w:abstractNumId w:val="11"/>
  </w:num>
  <w:num w:numId="13">
    <w:abstractNumId w:val="1"/>
  </w:num>
  <w:num w:numId="14">
    <w:abstractNumId w:val="7"/>
  </w:num>
  <w:num w:numId="15">
    <w:abstractNumId w:val="3"/>
  </w:num>
  <w:num w:numId="16">
    <w:abstractNumId w:val="14"/>
  </w:num>
  <w:num w:numId="17">
    <w:abstractNumId w:val="9"/>
  </w:num>
  <w:num w:numId="18">
    <w:abstractNumId w:val="19"/>
  </w:num>
  <w:num w:numId="19">
    <w:abstractNumId w:val="8"/>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2"/>
  </w:compat>
  <w:rsids>
    <w:rsidRoot w:val="00C766DD"/>
    <w:rsid w:val="000513FE"/>
    <w:rsid w:val="00072C79"/>
    <w:rsid w:val="000B6899"/>
    <w:rsid w:val="000F0609"/>
    <w:rsid w:val="00136C6B"/>
    <w:rsid w:val="00174320"/>
    <w:rsid w:val="001863E0"/>
    <w:rsid w:val="001A6B05"/>
    <w:rsid w:val="001E1AE0"/>
    <w:rsid w:val="001F5A9D"/>
    <w:rsid w:val="002065F6"/>
    <w:rsid w:val="00286F7F"/>
    <w:rsid w:val="002955D3"/>
    <w:rsid w:val="00310179"/>
    <w:rsid w:val="00345487"/>
    <w:rsid w:val="00391D10"/>
    <w:rsid w:val="003B6790"/>
    <w:rsid w:val="00407E1F"/>
    <w:rsid w:val="00436AF1"/>
    <w:rsid w:val="00492B0D"/>
    <w:rsid w:val="004A4A4A"/>
    <w:rsid w:val="004B0504"/>
    <w:rsid w:val="00536287"/>
    <w:rsid w:val="0057706B"/>
    <w:rsid w:val="005803E0"/>
    <w:rsid w:val="0062006D"/>
    <w:rsid w:val="006F62C4"/>
    <w:rsid w:val="00717904"/>
    <w:rsid w:val="0074630E"/>
    <w:rsid w:val="007D77B0"/>
    <w:rsid w:val="007E1B50"/>
    <w:rsid w:val="00817D64"/>
    <w:rsid w:val="008A2213"/>
    <w:rsid w:val="008B420A"/>
    <w:rsid w:val="008C651A"/>
    <w:rsid w:val="008E7AF8"/>
    <w:rsid w:val="00904CE6"/>
    <w:rsid w:val="00925064"/>
    <w:rsid w:val="009966EC"/>
    <w:rsid w:val="009D2ED1"/>
    <w:rsid w:val="009D7D91"/>
    <w:rsid w:val="009F7D3A"/>
    <w:rsid w:val="00A06006"/>
    <w:rsid w:val="00A51034"/>
    <w:rsid w:val="00A623EF"/>
    <w:rsid w:val="00AF72EC"/>
    <w:rsid w:val="00B1391A"/>
    <w:rsid w:val="00B64149"/>
    <w:rsid w:val="00B71260"/>
    <w:rsid w:val="00B7583B"/>
    <w:rsid w:val="00BE6D3F"/>
    <w:rsid w:val="00C20239"/>
    <w:rsid w:val="00C5288A"/>
    <w:rsid w:val="00C54124"/>
    <w:rsid w:val="00C73D75"/>
    <w:rsid w:val="00C766DD"/>
    <w:rsid w:val="00CB0B2C"/>
    <w:rsid w:val="00CF2EF0"/>
    <w:rsid w:val="00D42CF3"/>
    <w:rsid w:val="00D43FE3"/>
    <w:rsid w:val="00D85083"/>
    <w:rsid w:val="00DF10A8"/>
    <w:rsid w:val="00E618AE"/>
    <w:rsid w:val="00E7774C"/>
    <w:rsid w:val="00EB2546"/>
    <w:rsid w:val="00ED7312"/>
    <w:rsid w:val="00EF7674"/>
    <w:rsid w:val="00F34870"/>
    <w:rsid w:val="00FD396A"/>
  </w:rsids>
  <m:mathPr>
    <m:mathFont m:val="Cambria Math"/>
    <m:brkBin m:val="before"/>
    <m:brkBinSub m:val="--"/>
    <m:smallFrac m:val="0"/>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CD257195-51A6-40C0-9842-B351A539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duolingo.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C3F47E-6E56-4EE9-BFF2-10EF7973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16</Pages>
  <Words>5977</Words>
  <Characters>34072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chaosknight19@hotmail.com</cp:lastModifiedBy>
  <cp:revision>42</cp:revision>
  <dcterms:created xsi:type="dcterms:W3CDTF">2016-02-09T10:20:00Z</dcterms:created>
  <dcterms:modified xsi:type="dcterms:W3CDTF">2016-04-26T16:56:00Z</dcterms:modified>
</cp:coreProperties>
</file>