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78D" w:rsidRPr="00BB298A" w:rsidRDefault="002A645D" w:rsidP="002A645D">
      <w:pPr>
        <w:pStyle w:val="Title"/>
        <w:jc w:val="center"/>
      </w:pPr>
      <w:r w:rsidRPr="00BB298A">
        <w:t>LAB TASK 7</w:t>
      </w:r>
    </w:p>
    <w:p w:rsidR="002A645D" w:rsidRPr="002F4A1F" w:rsidRDefault="002A645D" w:rsidP="002A645D">
      <w:pPr>
        <w:pStyle w:val="Heading1"/>
        <w:pBdr>
          <w:bottom w:val="single" w:sz="4" w:space="1" w:color="auto"/>
        </w:pBdr>
        <w:jc w:val="center"/>
        <w:rPr>
          <w:b/>
          <w:color w:val="auto"/>
        </w:rPr>
      </w:pPr>
      <w:r w:rsidRPr="002F4A1F">
        <w:rPr>
          <w:b/>
          <w:color w:val="auto"/>
        </w:rPr>
        <w:t>WRITING ASSEMBLY LANGUAGE PROGRAMS</w:t>
      </w:r>
    </w:p>
    <w:p w:rsidR="002A645D" w:rsidRPr="00BB298A" w:rsidRDefault="002A645D" w:rsidP="002A645D"/>
    <w:p w:rsidR="002A645D" w:rsidRPr="002F4A1F" w:rsidRDefault="002A645D" w:rsidP="002A645D">
      <w:pPr>
        <w:pStyle w:val="Heading2"/>
        <w:rPr>
          <w:b/>
          <w:color w:val="auto"/>
          <w:u w:val="single"/>
        </w:rPr>
      </w:pPr>
      <w:r w:rsidRPr="002F4A1F">
        <w:rPr>
          <w:b/>
          <w:color w:val="auto"/>
          <w:u w:val="single"/>
        </w:rPr>
        <w:t>Objective:</w:t>
      </w:r>
    </w:p>
    <w:p w:rsidR="002A645D" w:rsidRPr="00BB298A" w:rsidRDefault="002A645D" w:rsidP="002A645D">
      <w:pPr>
        <w:jc w:val="both"/>
      </w:pPr>
      <w:r w:rsidRPr="00BB298A">
        <w:tab/>
        <w:t xml:space="preserve">The Purpose of this Lab </w:t>
      </w:r>
      <w:r w:rsidR="007C508E" w:rsidRPr="00BB298A">
        <w:t>is</w:t>
      </w:r>
      <w:r w:rsidRPr="00BB298A">
        <w:t xml:space="preserve"> to write the assembly Language Program that will prompt the user to enter the score and the output of the program will tell the grade assigned to the user. </w:t>
      </w:r>
      <w:r w:rsidR="00AE77AB" w:rsidRPr="00BB298A">
        <w:t xml:space="preserve">Program will show the number of counts that user had entered the scores. </w:t>
      </w:r>
      <w:r w:rsidRPr="00BB298A">
        <w:t>Moreover, user cannot enter the score less than 0 and greater than 100 and the program will be continued until the user want to quit the program.</w:t>
      </w:r>
    </w:p>
    <w:p w:rsidR="0004786F" w:rsidRPr="002F4A1F" w:rsidRDefault="0004786F" w:rsidP="0004786F">
      <w:pPr>
        <w:pStyle w:val="Heading2"/>
        <w:spacing w:line="360" w:lineRule="auto"/>
        <w:rPr>
          <w:b/>
          <w:color w:val="auto"/>
          <w:u w:val="single"/>
        </w:rPr>
      </w:pPr>
      <w:r w:rsidRPr="002F4A1F">
        <w:rPr>
          <w:b/>
          <w:color w:val="auto"/>
          <w:u w:val="single"/>
        </w:rPr>
        <w:t>Program: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>TITLE lab 7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>include irvine32.inc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>.data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>msg1 byte "Score = ", 0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gda</w:t>
      </w:r>
      <w:proofErr w:type="spellEnd"/>
      <w:r w:rsidRPr="00BB298A">
        <w:rPr>
          <w:rFonts w:ascii="Consolas" w:hAnsi="Consolas"/>
        </w:rPr>
        <w:t xml:space="preserve"> byte "Grade = A", 0dh, 0ah, 0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gdb</w:t>
      </w:r>
      <w:proofErr w:type="spellEnd"/>
      <w:r w:rsidRPr="00BB298A">
        <w:rPr>
          <w:rFonts w:ascii="Consolas" w:hAnsi="Consolas"/>
        </w:rPr>
        <w:t xml:space="preserve"> byte "Grade = B", 0dh, 0ah, 0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gdc</w:t>
      </w:r>
      <w:proofErr w:type="spellEnd"/>
      <w:r w:rsidRPr="00BB298A">
        <w:rPr>
          <w:rFonts w:ascii="Consolas" w:hAnsi="Consolas"/>
        </w:rPr>
        <w:t xml:space="preserve"> byte "Grade = C", 0dh, 0ah, 0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gdd</w:t>
      </w:r>
      <w:proofErr w:type="spellEnd"/>
      <w:r w:rsidRPr="00BB298A">
        <w:rPr>
          <w:rFonts w:ascii="Consolas" w:hAnsi="Consolas"/>
        </w:rPr>
        <w:t xml:space="preserve"> byte "Grade = D", 0dh, 0ah, 0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gdf</w:t>
      </w:r>
      <w:proofErr w:type="spellEnd"/>
      <w:r w:rsidRPr="00BB298A">
        <w:rPr>
          <w:rFonts w:ascii="Consolas" w:hAnsi="Consolas"/>
        </w:rPr>
        <w:t xml:space="preserve"> byte "Grade = F", 0dh, 0ah, 0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>msg2 byte "Do you want to enter again?    ", 0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ctr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dword</w:t>
      </w:r>
      <w:proofErr w:type="spellEnd"/>
      <w:r w:rsidRPr="00BB298A">
        <w:rPr>
          <w:rFonts w:ascii="Consolas" w:hAnsi="Consolas"/>
        </w:rPr>
        <w:t xml:space="preserve"> 1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>msg3 byte "Count = ", 0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>msg4 byte "Error in score.", 0dh, 0ah, 0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</w:p>
    <w:p w:rsidR="00460DB1" w:rsidRPr="00BB298A" w:rsidRDefault="00460DB1" w:rsidP="00460DB1">
      <w:pPr>
        <w:pStyle w:val="NoSpacing"/>
        <w:rPr>
          <w:rFonts w:ascii="Consolas" w:hAnsi="Consolas"/>
        </w:rPr>
      </w:pPr>
      <w:proofErr w:type="gramStart"/>
      <w:r w:rsidRPr="00BB298A">
        <w:rPr>
          <w:rFonts w:ascii="Consolas" w:hAnsi="Consolas"/>
        </w:rPr>
        <w:t>.code</w:t>
      </w:r>
      <w:proofErr w:type="gram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 xml:space="preserve">main </w:t>
      </w:r>
      <w:proofErr w:type="spellStart"/>
      <w:r w:rsidRPr="00BB298A">
        <w:rPr>
          <w:rFonts w:ascii="Consolas" w:hAnsi="Consolas"/>
        </w:rPr>
        <w:t>proc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>again: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 xml:space="preserve">call </w:t>
      </w:r>
      <w:proofErr w:type="spellStart"/>
      <w:r w:rsidRPr="00BB298A">
        <w:rPr>
          <w:rFonts w:ascii="Consolas" w:hAnsi="Consolas"/>
        </w:rPr>
        <w:t>crlf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mov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edx</w:t>
      </w:r>
      <w:proofErr w:type="spellEnd"/>
      <w:r w:rsidRPr="00BB298A">
        <w:rPr>
          <w:rFonts w:ascii="Consolas" w:hAnsi="Consolas"/>
        </w:rPr>
        <w:t>, offset msg1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 xml:space="preserve">call </w:t>
      </w:r>
      <w:proofErr w:type="spellStart"/>
      <w:r w:rsidRPr="00BB298A">
        <w:rPr>
          <w:rFonts w:ascii="Consolas" w:hAnsi="Consolas"/>
        </w:rPr>
        <w:t>writestring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 xml:space="preserve">call </w:t>
      </w:r>
      <w:proofErr w:type="spellStart"/>
      <w:r w:rsidRPr="00BB298A">
        <w:rPr>
          <w:rFonts w:ascii="Consolas" w:hAnsi="Consolas"/>
        </w:rPr>
        <w:t>readint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cmp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eax</w:t>
      </w:r>
      <w:proofErr w:type="spellEnd"/>
      <w:r w:rsidRPr="00BB298A">
        <w:rPr>
          <w:rFonts w:ascii="Consolas" w:hAnsi="Consolas"/>
        </w:rPr>
        <w:t>, 100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>ja CE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cmp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eax</w:t>
      </w:r>
      <w:proofErr w:type="spellEnd"/>
      <w:r w:rsidRPr="00BB298A">
        <w:rPr>
          <w:rFonts w:ascii="Consolas" w:hAnsi="Consolas"/>
        </w:rPr>
        <w:t>, 90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jae</w:t>
      </w:r>
      <w:proofErr w:type="spellEnd"/>
      <w:r w:rsidRPr="00BB298A">
        <w:rPr>
          <w:rFonts w:ascii="Consolas" w:hAnsi="Consolas"/>
        </w:rPr>
        <w:t xml:space="preserve"> CA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cmp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eax</w:t>
      </w:r>
      <w:proofErr w:type="spellEnd"/>
      <w:r w:rsidRPr="00BB298A">
        <w:rPr>
          <w:rFonts w:ascii="Consolas" w:hAnsi="Consolas"/>
        </w:rPr>
        <w:t>, 80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jae</w:t>
      </w:r>
      <w:proofErr w:type="spellEnd"/>
      <w:r w:rsidRPr="00BB298A">
        <w:rPr>
          <w:rFonts w:ascii="Consolas" w:hAnsi="Consolas"/>
        </w:rPr>
        <w:t xml:space="preserve"> CB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cmp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eax</w:t>
      </w:r>
      <w:proofErr w:type="spellEnd"/>
      <w:r w:rsidRPr="00BB298A">
        <w:rPr>
          <w:rFonts w:ascii="Consolas" w:hAnsi="Consolas"/>
        </w:rPr>
        <w:t>, 70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jae</w:t>
      </w:r>
      <w:proofErr w:type="spellEnd"/>
      <w:r w:rsidRPr="00BB298A">
        <w:rPr>
          <w:rFonts w:ascii="Consolas" w:hAnsi="Consolas"/>
        </w:rPr>
        <w:t xml:space="preserve"> CC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cmp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eax</w:t>
      </w:r>
      <w:proofErr w:type="spellEnd"/>
      <w:r w:rsidRPr="00BB298A">
        <w:rPr>
          <w:rFonts w:ascii="Consolas" w:hAnsi="Consolas"/>
        </w:rPr>
        <w:t>, 60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jae</w:t>
      </w:r>
      <w:proofErr w:type="spellEnd"/>
      <w:r w:rsidRPr="00BB298A">
        <w:rPr>
          <w:rFonts w:ascii="Consolas" w:hAnsi="Consolas"/>
        </w:rPr>
        <w:t xml:space="preserve"> CD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lastRenderedPageBreak/>
        <w:tab/>
      </w:r>
      <w:proofErr w:type="spellStart"/>
      <w:r w:rsidRPr="00BB298A">
        <w:rPr>
          <w:rFonts w:ascii="Consolas" w:hAnsi="Consolas"/>
        </w:rPr>
        <w:t>cmp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eax</w:t>
      </w:r>
      <w:proofErr w:type="spellEnd"/>
      <w:r w:rsidRPr="00BB298A">
        <w:rPr>
          <w:rFonts w:ascii="Consolas" w:hAnsi="Consolas"/>
        </w:rPr>
        <w:t>, 00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jae</w:t>
      </w:r>
      <w:proofErr w:type="spellEnd"/>
      <w:r w:rsidRPr="00BB298A">
        <w:rPr>
          <w:rFonts w:ascii="Consolas" w:hAnsi="Consolas"/>
        </w:rPr>
        <w:t xml:space="preserve"> CF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jmp</w:t>
      </w:r>
      <w:proofErr w:type="spellEnd"/>
      <w:r w:rsidRPr="00BB298A">
        <w:rPr>
          <w:rFonts w:ascii="Consolas" w:hAnsi="Consolas"/>
        </w:rPr>
        <w:t xml:space="preserve"> CE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>CE:</w:t>
      </w:r>
      <w:proofErr w:type="gramStart"/>
      <w:r w:rsidRPr="00BB298A">
        <w:rPr>
          <w:rFonts w:ascii="Consolas" w:hAnsi="Consolas"/>
        </w:rPr>
        <w:tab/>
        <w:t>;error</w:t>
      </w:r>
      <w:proofErr w:type="gram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mov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edx</w:t>
      </w:r>
      <w:proofErr w:type="spellEnd"/>
      <w:r w:rsidRPr="00BB298A">
        <w:rPr>
          <w:rFonts w:ascii="Consolas" w:hAnsi="Consolas"/>
        </w:rPr>
        <w:t>, offset msg4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 xml:space="preserve">call </w:t>
      </w:r>
      <w:proofErr w:type="spellStart"/>
      <w:r w:rsidRPr="00BB298A">
        <w:rPr>
          <w:rFonts w:ascii="Consolas" w:hAnsi="Consolas"/>
        </w:rPr>
        <w:t>writestring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jmp</w:t>
      </w:r>
      <w:proofErr w:type="spellEnd"/>
      <w:r w:rsidRPr="00BB298A">
        <w:rPr>
          <w:rFonts w:ascii="Consolas" w:hAnsi="Consolas"/>
        </w:rPr>
        <w:t xml:space="preserve"> AGN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>CA: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mov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edx</w:t>
      </w:r>
      <w:proofErr w:type="spellEnd"/>
      <w:r w:rsidRPr="00BB298A">
        <w:rPr>
          <w:rFonts w:ascii="Consolas" w:hAnsi="Consolas"/>
        </w:rPr>
        <w:t xml:space="preserve">, offset </w:t>
      </w:r>
      <w:proofErr w:type="spellStart"/>
      <w:r w:rsidRPr="00BB298A">
        <w:rPr>
          <w:rFonts w:ascii="Consolas" w:hAnsi="Consolas"/>
        </w:rPr>
        <w:t>gda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 xml:space="preserve">call </w:t>
      </w:r>
      <w:proofErr w:type="spellStart"/>
      <w:r w:rsidRPr="00BB298A">
        <w:rPr>
          <w:rFonts w:ascii="Consolas" w:hAnsi="Consolas"/>
        </w:rPr>
        <w:t>writestring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jmp</w:t>
      </w:r>
      <w:proofErr w:type="spellEnd"/>
      <w:r w:rsidRPr="00BB298A">
        <w:rPr>
          <w:rFonts w:ascii="Consolas" w:hAnsi="Consolas"/>
        </w:rPr>
        <w:t xml:space="preserve"> AGN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>CB: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mov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edx</w:t>
      </w:r>
      <w:proofErr w:type="spellEnd"/>
      <w:r w:rsidRPr="00BB298A">
        <w:rPr>
          <w:rFonts w:ascii="Consolas" w:hAnsi="Consolas"/>
        </w:rPr>
        <w:t xml:space="preserve">, offset </w:t>
      </w:r>
      <w:proofErr w:type="spellStart"/>
      <w:r w:rsidRPr="00BB298A">
        <w:rPr>
          <w:rFonts w:ascii="Consolas" w:hAnsi="Consolas"/>
        </w:rPr>
        <w:t>gdb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 xml:space="preserve">call </w:t>
      </w:r>
      <w:proofErr w:type="spellStart"/>
      <w:r w:rsidRPr="00BB298A">
        <w:rPr>
          <w:rFonts w:ascii="Consolas" w:hAnsi="Consolas"/>
        </w:rPr>
        <w:t>writestring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jmp</w:t>
      </w:r>
      <w:proofErr w:type="spellEnd"/>
      <w:r w:rsidRPr="00BB298A">
        <w:rPr>
          <w:rFonts w:ascii="Consolas" w:hAnsi="Consolas"/>
        </w:rPr>
        <w:t xml:space="preserve"> AGN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>CC: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mov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edx</w:t>
      </w:r>
      <w:proofErr w:type="spellEnd"/>
      <w:r w:rsidRPr="00BB298A">
        <w:rPr>
          <w:rFonts w:ascii="Consolas" w:hAnsi="Consolas"/>
        </w:rPr>
        <w:t xml:space="preserve">, offset </w:t>
      </w:r>
      <w:proofErr w:type="spellStart"/>
      <w:r w:rsidRPr="00BB298A">
        <w:rPr>
          <w:rFonts w:ascii="Consolas" w:hAnsi="Consolas"/>
        </w:rPr>
        <w:t>gdc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 xml:space="preserve">call </w:t>
      </w:r>
      <w:proofErr w:type="spellStart"/>
      <w:r w:rsidRPr="00BB298A">
        <w:rPr>
          <w:rFonts w:ascii="Consolas" w:hAnsi="Consolas"/>
        </w:rPr>
        <w:t>writestring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jmp</w:t>
      </w:r>
      <w:proofErr w:type="spellEnd"/>
      <w:r w:rsidRPr="00BB298A">
        <w:rPr>
          <w:rFonts w:ascii="Consolas" w:hAnsi="Consolas"/>
        </w:rPr>
        <w:t xml:space="preserve"> AGN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>CD: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mov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edx</w:t>
      </w:r>
      <w:proofErr w:type="spellEnd"/>
      <w:r w:rsidRPr="00BB298A">
        <w:rPr>
          <w:rFonts w:ascii="Consolas" w:hAnsi="Consolas"/>
        </w:rPr>
        <w:t xml:space="preserve">, offset </w:t>
      </w:r>
      <w:proofErr w:type="spellStart"/>
      <w:r w:rsidRPr="00BB298A">
        <w:rPr>
          <w:rFonts w:ascii="Consolas" w:hAnsi="Consolas"/>
        </w:rPr>
        <w:t>gdd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 xml:space="preserve">call </w:t>
      </w:r>
      <w:proofErr w:type="spellStart"/>
      <w:r w:rsidRPr="00BB298A">
        <w:rPr>
          <w:rFonts w:ascii="Consolas" w:hAnsi="Consolas"/>
        </w:rPr>
        <w:t>writestring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jmp</w:t>
      </w:r>
      <w:proofErr w:type="spellEnd"/>
      <w:r w:rsidRPr="00BB298A">
        <w:rPr>
          <w:rFonts w:ascii="Consolas" w:hAnsi="Consolas"/>
        </w:rPr>
        <w:t xml:space="preserve"> AGN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>CF: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mov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edx</w:t>
      </w:r>
      <w:proofErr w:type="spellEnd"/>
      <w:r w:rsidRPr="00BB298A">
        <w:rPr>
          <w:rFonts w:ascii="Consolas" w:hAnsi="Consolas"/>
        </w:rPr>
        <w:t xml:space="preserve">, offset </w:t>
      </w:r>
      <w:proofErr w:type="spellStart"/>
      <w:r w:rsidRPr="00BB298A">
        <w:rPr>
          <w:rFonts w:ascii="Consolas" w:hAnsi="Consolas"/>
        </w:rPr>
        <w:t>gdf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 xml:space="preserve">call </w:t>
      </w:r>
      <w:proofErr w:type="spellStart"/>
      <w:r w:rsidRPr="00BB298A">
        <w:rPr>
          <w:rFonts w:ascii="Consolas" w:hAnsi="Consolas"/>
        </w:rPr>
        <w:t>writestring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jmp</w:t>
      </w:r>
      <w:proofErr w:type="spellEnd"/>
      <w:r w:rsidRPr="00BB298A">
        <w:rPr>
          <w:rFonts w:ascii="Consolas" w:hAnsi="Consolas"/>
        </w:rPr>
        <w:t xml:space="preserve"> AGN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>AGN: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mov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edx</w:t>
      </w:r>
      <w:proofErr w:type="spellEnd"/>
      <w:r w:rsidRPr="00BB298A">
        <w:rPr>
          <w:rFonts w:ascii="Consolas" w:hAnsi="Consolas"/>
        </w:rPr>
        <w:t>, offset msg3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 xml:space="preserve">call </w:t>
      </w:r>
      <w:proofErr w:type="spellStart"/>
      <w:r w:rsidRPr="00BB298A">
        <w:rPr>
          <w:rFonts w:ascii="Consolas" w:hAnsi="Consolas"/>
        </w:rPr>
        <w:t>writestring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mov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eax</w:t>
      </w:r>
      <w:proofErr w:type="spellEnd"/>
      <w:r w:rsidRPr="00BB298A">
        <w:rPr>
          <w:rFonts w:ascii="Consolas" w:hAnsi="Consolas"/>
        </w:rPr>
        <w:t xml:space="preserve">, </w:t>
      </w:r>
      <w:proofErr w:type="spellStart"/>
      <w:r w:rsidRPr="00BB298A">
        <w:rPr>
          <w:rFonts w:ascii="Consolas" w:hAnsi="Consolas"/>
        </w:rPr>
        <w:t>ctr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 xml:space="preserve">call </w:t>
      </w:r>
      <w:proofErr w:type="spellStart"/>
      <w:r w:rsidRPr="00BB298A">
        <w:rPr>
          <w:rFonts w:ascii="Consolas" w:hAnsi="Consolas"/>
        </w:rPr>
        <w:t>writedec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 xml:space="preserve">call </w:t>
      </w:r>
      <w:proofErr w:type="spellStart"/>
      <w:r w:rsidRPr="00BB298A">
        <w:rPr>
          <w:rFonts w:ascii="Consolas" w:hAnsi="Consolas"/>
        </w:rPr>
        <w:t>crlf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mov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edx</w:t>
      </w:r>
      <w:proofErr w:type="spellEnd"/>
      <w:r w:rsidRPr="00BB298A">
        <w:rPr>
          <w:rFonts w:ascii="Consolas" w:hAnsi="Consolas"/>
        </w:rPr>
        <w:t>, offset msg2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 xml:space="preserve">call </w:t>
      </w:r>
      <w:proofErr w:type="spellStart"/>
      <w:r w:rsidRPr="00BB298A">
        <w:rPr>
          <w:rFonts w:ascii="Consolas" w:hAnsi="Consolas"/>
        </w:rPr>
        <w:t>writestring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 xml:space="preserve">call </w:t>
      </w:r>
      <w:proofErr w:type="spellStart"/>
      <w:r w:rsidRPr="00BB298A">
        <w:rPr>
          <w:rFonts w:ascii="Consolas" w:hAnsi="Consolas"/>
        </w:rPr>
        <w:t>readint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cmp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eax</w:t>
      </w:r>
      <w:proofErr w:type="spellEnd"/>
      <w:r w:rsidRPr="00BB298A">
        <w:rPr>
          <w:rFonts w:ascii="Consolas" w:hAnsi="Consolas"/>
        </w:rPr>
        <w:t>, 0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>je EXT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inc</w:t>
      </w:r>
      <w:proofErr w:type="spellEnd"/>
      <w:r w:rsidRPr="00BB298A">
        <w:rPr>
          <w:rFonts w:ascii="Consolas" w:hAnsi="Consolas"/>
        </w:rPr>
        <w:t xml:space="preserve"> </w:t>
      </w:r>
      <w:proofErr w:type="spellStart"/>
      <w:r w:rsidRPr="00BB298A">
        <w:rPr>
          <w:rFonts w:ascii="Consolas" w:hAnsi="Consolas"/>
        </w:rPr>
        <w:t>ctr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</w:r>
      <w:proofErr w:type="spellStart"/>
      <w:r w:rsidRPr="00BB298A">
        <w:rPr>
          <w:rFonts w:ascii="Consolas" w:hAnsi="Consolas"/>
        </w:rPr>
        <w:t>jmp</w:t>
      </w:r>
      <w:proofErr w:type="spellEnd"/>
      <w:r w:rsidRPr="00BB298A">
        <w:rPr>
          <w:rFonts w:ascii="Consolas" w:hAnsi="Consolas"/>
        </w:rPr>
        <w:t xml:space="preserve"> again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>EXT: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 xml:space="preserve">call </w:t>
      </w:r>
      <w:proofErr w:type="spellStart"/>
      <w:r w:rsidRPr="00BB298A">
        <w:rPr>
          <w:rFonts w:ascii="Consolas" w:hAnsi="Consolas"/>
        </w:rPr>
        <w:t>crlf</w:t>
      </w:r>
      <w:proofErr w:type="spellEnd"/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ab/>
        <w:t>exit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</w:p>
    <w:p w:rsidR="00460DB1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 xml:space="preserve">main </w:t>
      </w:r>
      <w:proofErr w:type="spellStart"/>
      <w:r w:rsidRPr="00BB298A">
        <w:rPr>
          <w:rFonts w:ascii="Consolas" w:hAnsi="Consolas"/>
        </w:rPr>
        <w:t>endp</w:t>
      </w:r>
      <w:proofErr w:type="spellEnd"/>
    </w:p>
    <w:p w:rsidR="008D521B" w:rsidRPr="00BB298A" w:rsidRDefault="00460DB1" w:rsidP="00460DB1">
      <w:pPr>
        <w:pStyle w:val="NoSpacing"/>
        <w:rPr>
          <w:rFonts w:ascii="Consolas" w:hAnsi="Consolas"/>
        </w:rPr>
      </w:pPr>
      <w:r w:rsidRPr="00BB298A">
        <w:rPr>
          <w:rFonts w:ascii="Consolas" w:hAnsi="Consolas"/>
        </w:rPr>
        <w:t>end main</w:t>
      </w:r>
    </w:p>
    <w:p w:rsidR="00460DB1" w:rsidRPr="00BB298A" w:rsidRDefault="00460DB1" w:rsidP="00460DB1">
      <w:pPr>
        <w:pStyle w:val="NoSpacing"/>
        <w:rPr>
          <w:rFonts w:ascii="Consolas" w:hAnsi="Consolas"/>
        </w:rPr>
      </w:pPr>
    </w:p>
    <w:p w:rsidR="00460DB1" w:rsidRPr="00BB298A" w:rsidRDefault="00460DB1">
      <w:pPr>
        <w:rPr>
          <w:rFonts w:asciiTheme="majorHAnsi" w:eastAsiaTheme="majorEastAsia" w:hAnsiTheme="majorHAnsi" w:cstheme="majorBidi"/>
          <w:sz w:val="26"/>
          <w:szCs w:val="26"/>
        </w:rPr>
      </w:pPr>
      <w:r w:rsidRPr="00BB298A">
        <w:br w:type="page"/>
      </w:r>
    </w:p>
    <w:p w:rsidR="008D521B" w:rsidRPr="002F4A1F" w:rsidRDefault="008D521B" w:rsidP="008D521B">
      <w:pPr>
        <w:pStyle w:val="Heading2"/>
        <w:rPr>
          <w:b/>
          <w:color w:val="auto"/>
          <w:u w:val="single"/>
        </w:rPr>
      </w:pPr>
      <w:r w:rsidRPr="002F4A1F">
        <w:rPr>
          <w:b/>
          <w:color w:val="auto"/>
          <w:u w:val="single"/>
        </w:rPr>
        <w:lastRenderedPageBreak/>
        <w:t>Output:</w:t>
      </w:r>
    </w:p>
    <w:p w:rsidR="000E3CFE" w:rsidRPr="00BB298A" w:rsidRDefault="000E3CFE" w:rsidP="008D521B">
      <w:pPr>
        <w:rPr>
          <w:noProof/>
        </w:rPr>
      </w:pPr>
      <w:bookmarkStart w:id="0" w:name="_GoBack"/>
      <w:bookmarkEnd w:id="0"/>
    </w:p>
    <w:p w:rsidR="008D521B" w:rsidRPr="00BB298A" w:rsidRDefault="000E3CFE" w:rsidP="000E3CFE">
      <w:pPr>
        <w:jc w:val="center"/>
      </w:pPr>
      <w:r w:rsidRPr="00BB298A">
        <w:rPr>
          <w:noProof/>
        </w:rPr>
        <w:drawing>
          <wp:inline distT="0" distB="0" distL="0" distR="0" wp14:anchorId="0FFE8FF7" wp14:editId="33E59FCB">
            <wp:extent cx="2371725" cy="5106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000" t="7127" r="32212" b="24743"/>
                    <a:stretch/>
                  </pic:blipFill>
                  <pic:spPr bwMode="auto">
                    <a:xfrm>
                      <a:off x="0" y="0"/>
                      <a:ext cx="2378053" cy="512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521B" w:rsidRPr="00BB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50"/>
    <w:rsid w:val="0004786F"/>
    <w:rsid w:val="000E3CFE"/>
    <w:rsid w:val="002A645D"/>
    <w:rsid w:val="002F4A1F"/>
    <w:rsid w:val="0043415F"/>
    <w:rsid w:val="00460DB1"/>
    <w:rsid w:val="004647F5"/>
    <w:rsid w:val="005B0F50"/>
    <w:rsid w:val="007C508E"/>
    <w:rsid w:val="008A0EFD"/>
    <w:rsid w:val="008D521B"/>
    <w:rsid w:val="0093478D"/>
    <w:rsid w:val="00AE77AB"/>
    <w:rsid w:val="00BB298A"/>
    <w:rsid w:val="00F4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027C"/>
  <w15:chartTrackingRefBased/>
  <w15:docId w15:val="{7BBC39D8-2E76-4ECC-8C53-02FF3F24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6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478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Rehman</dc:creator>
  <cp:keywords/>
  <dc:description/>
  <cp:lastModifiedBy>Muhammad Haris Rehman</cp:lastModifiedBy>
  <cp:revision>14</cp:revision>
  <dcterms:created xsi:type="dcterms:W3CDTF">2018-04-08T09:28:00Z</dcterms:created>
  <dcterms:modified xsi:type="dcterms:W3CDTF">2018-04-08T10:07:00Z</dcterms:modified>
</cp:coreProperties>
</file>