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E9" w:rsidRDefault="009E0F46">
      <w:proofErr w:type="spellStart"/>
      <w:r>
        <w:t>Nama</w:t>
      </w:r>
      <w:proofErr w:type="spellEnd"/>
      <w:r>
        <w:tab/>
      </w:r>
      <w:r>
        <w:tab/>
        <w:t xml:space="preserve">: Silver </w:t>
      </w:r>
      <w:proofErr w:type="spellStart"/>
      <w:r>
        <w:t>Farhanny</w:t>
      </w:r>
      <w:proofErr w:type="spellEnd"/>
      <w:r>
        <w:t xml:space="preserve"> </w:t>
      </w:r>
      <w:proofErr w:type="spellStart"/>
      <w:r>
        <w:t>Syifa</w:t>
      </w:r>
      <w:proofErr w:type="spellEnd"/>
    </w:p>
    <w:p w:rsidR="009E0F46" w:rsidRDefault="009E0F46">
      <w:proofErr w:type="spellStart"/>
      <w:r>
        <w:t>Kelas</w:t>
      </w:r>
      <w:proofErr w:type="spellEnd"/>
      <w:r>
        <w:tab/>
      </w:r>
      <w:r>
        <w:tab/>
        <w:t>: 3MI-02</w:t>
      </w:r>
    </w:p>
    <w:p w:rsidR="009E0F46" w:rsidRDefault="009E0F46"/>
    <w:p w:rsidR="009E0F46" w:rsidRDefault="009E0F46" w:rsidP="009E0F46">
      <w:pPr>
        <w:jc w:val="center"/>
        <w:rPr>
          <w:b/>
        </w:rPr>
      </w:pPr>
      <w:proofErr w:type="spellStart"/>
      <w:r w:rsidRPr="009E0F46">
        <w:rPr>
          <w:b/>
          <w:sz w:val="32"/>
        </w:rPr>
        <w:t>Uraian</w:t>
      </w:r>
      <w:proofErr w:type="spellEnd"/>
      <w:r w:rsidRPr="009E0F46">
        <w:rPr>
          <w:b/>
          <w:sz w:val="32"/>
        </w:rPr>
        <w:t xml:space="preserve"> </w:t>
      </w:r>
      <w:proofErr w:type="spellStart"/>
      <w:r w:rsidRPr="009E0F46">
        <w:rPr>
          <w:b/>
          <w:sz w:val="32"/>
        </w:rPr>
        <w:t>Kerjaan</w:t>
      </w:r>
      <w:bookmarkStart w:id="0" w:name="_GoBack"/>
      <w:bookmarkEnd w:id="0"/>
      <w:proofErr w:type="spellEnd"/>
    </w:p>
    <w:p w:rsidR="009E0F46" w:rsidRDefault="009E0F46" w:rsidP="009E0F46">
      <w:pPr>
        <w:jc w:val="center"/>
        <w:rPr>
          <w:b/>
        </w:rPr>
      </w:pPr>
    </w:p>
    <w:tbl>
      <w:tblPr>
        <w:tblW w:w="7858" w:type="dxa"/>
        <w:jc w:val="center"/>
        <w:tblLook w:val="04A0" w:firstRow="1" w:lastRow="0" w:firstColumn="1" w:lastColumn="0" w:noHBand="0" w:noVBand="1"/>
      </w:tblPr>
      <w:tblGrid>
        <w:gridCol w:w="2620"/>
        <w:gridCol w:w="1240"/>
        <w:gridCol w:w="1180"/>
        <w:gridCol w:w="1278"/>
        <w:gridCol w:w="1540"/>
      </w:tblGrid>
      <w:tr w:rsidR="009E0F46" w:rsidRPr="009E0F46" w:rsidTr="009E0F46">
        <w:trPr>
          <w:trHeight w:val="645"/>
          <w:jc w:val="center"/>
        </w:trPr>
        <w:tc>
          <w:tcPr>
            <w:tcW w:w="7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URAIAN PEKERJAAN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Jabatan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: Customer Relation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Gaji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: 10.000.000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: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Manajer</w:t>
            </w:r>
            <w:proofErr w:type="spellEnd"/>
          </w:p>
        </w:tc>
        <w:tc>
          <w:tcPr>
            <w:tcW w:w="1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Dibuat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: 24/03/2022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Direvisi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0F46" w:rsidRPr="009E0F46" w:rsidTr="009E0F46">
        <w:trPr>
          <w:trHeight w:val="600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TANGGUNG JAWAB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KODE KETERAMPILAN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KODE KPI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KODE METODE EVALUASI</w:t>
            </w:r>
          </w:p>
        </w:tc>
      </w:tr>
      <w:tr w:rsidR="009E0F46" w:rsidRPr="009E0F46" w:rsidTr="009E0F46">
        <w:trPr>
          <w:trHeight w:val="900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Menjaga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relasi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maupun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calon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B1, B3, B4, B5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KPI 1, KPI 2, KPI 3, KPI 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E1, E2, E3</w:t>
            </w:r>
          </w:p>
        </w:tc>
      </w:tr>
      <w:tr w:rsidR="009E0F46" w:rsidRPr="009E0F46" w:rsidTr="009E0F46">
        <w:trPr>
          <w:trHeight w:val="585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Memahami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B3, B5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KPI 1, KPI 2, KPI 3, KPI 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E1, E2, E3</w:t>
            </w:r>
          </w:p>
        </w:tc>
      </w:tr>
      <w:tr w:rsidR="009E0F46" w:rsidRPr="009E0F46" w:rsidTr="009E0F46">
        <w:trPr>
          <w:trHeight w:val="615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3.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Meyelidiki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Masalah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B2, B3, B5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KPI 2, KPI 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E1, E3</w:t>
            </w:r>
          </w:p>
        </w:tc>
      </w:tr>
      <w:tr w:rsidR="009E0F46" w:rsidRPr="009E0F46" w:rsidTr="009E0F46">
        <w:trPr>
          <w:trHeight w:val="600"/>
          <w:jc w:val="center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4.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Berhubungan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publik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B1, B2, B6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KPI 1, KPI 2, KPI 3, KPI 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E1, E2, E3</w:t>
            </w:r>
          </w:p>
        </w:tc>
      </w:tr>
    </w:tbl>
    <w:p w:rsidR="009E0F46" w:rsidRDefault="009E0F46" w:rsidP="009E0F46">
      <w:pPr>
        <w:ind w:left="720"/>
        <w:jc w:val="center"/>
        <w:rPr>
          <w:b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5760"/>
      </w:tblGrid>
      <w:tr w:rsidR="009E0F46" w:rsidRPr="009E0F46" w:rsidTr="009E0F46">
        <w:trPr>
          <w:trHeight w:val="600"/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Tanggung</w:t>
            </w:r>
            <w:proofErr w:type="spellEnd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Jawab</w:t>
            </w:r>
            <w:proofErr w:type="spellEnd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Manajer</w:t>
            </w:r>
            <w:proofErr w:type="spellEnd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Customer Relation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Menjaga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relasi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Memahami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4.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Meyelidiki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Masalah</w:t>
            </w:r>
            <w:proofErr w:type="spellEnd"/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5.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Berhubungan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publik</w:t>
            </w:r>
            <w:proofErr w:type="spellEnd"/>
          </w:p>
        </w:tc>
      </w:tr>
    </w:tbl>
    <w:p w:rsidR="009E0F46" w:rsidRDefault="009E0F46" w:rsidP="009E0F46">
      <w:pPr>
        <w:ind w:left="720"/>
        <w:jc w:val="center"/>
        <w:rPr>
          <w:b/>
        </w:rPr>
      </w:pPr>
    </w:p>
    <w:tbl>
      <w:tblPr>
        <w:tblW w:w="4900" w:type="dxa"/>
        <w:jc w:val="center"/>
        <w:tblLook w:val="04A0" w:firstRow="1" w:lastRow="0" w:firstColumn="1" w:lastColumn="0" w:noHBand="0" w:noVBand="1"/>
      </w:tblPr>
      <w:tblGrid>
        <w:gridCol w:w="960"/>
        <w:gridCol w:w="3940"/>
      </w:tblGrid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Kode</w:t>
            </w:r>
            <w:proofErr w:type="spellEnd"/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Keterampilan</w:t>
            </w:r>
            <w:proofErr w:type="spellEnd"/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B1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Berkomunikasi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baik</w:t>
            </w:r>
            <w:proofErr w:type="spellEnd"/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B2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mengendalikan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emosi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baik</w:t>
            </w:r>
            <w:proofErr w:type="spellEnd"/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B3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Berkemampuan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menganalisa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manusia</w:t>
            </w:r>
            <w:proofErr w:type="spellEnd"/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B4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Berpenampilan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menarik</w:t>
            </w:r>
            <w:proofErr w:type="spellEnd"/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B5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Cepat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menanggapi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customer)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B6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Public Speaking</w:t>
            </w:r>
          </w:p>
        </w:tc>
      </w:tr>
    </w:tbl>
    <w:p w:rsidR="009E0F46" w:rsidRDefault="009E0F46" w:rsidP="009E0F46">
      <w:pPr>
        <w:ind w:left="720"/>
        <w:rPr>
          <w:b/>
        </w:rPr>
      </w:pPr>
    </w:p>
    <w:p w:rsidR="009E0F46" w:rsidRDefault="009E0F46" w:rsidP="009E0F46">
      <w:pPr>
        <w:ind w:left="720"/>
        <w:rPr>
          <w:b/>
        </w:rPr>
      </w:pPr>
    </w:p>
    <w:tbl>
      <w:tblPr>
        <w:tblW w:w="5260" w:type="dxa"/>
        <w:jc w:val="center"/>
        <w:tblLook w:val="04A0" w:firstRow="1" w:lastRow="0" w:firstColumn="1" w:lastColumn="0" w:noHBand="0" w:noVBand="1"/>
      </w:tblPr>
      <w:tblGrid>
        <w:gridCol w:w="960"/>
        <w:gridCol w:w="4300"/>
      </w:tblGrid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Kode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Ukuran</w:t>
            </w:r>
            <w:proofErr w:type="spellEnd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KPI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KPI 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Kepuasan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KPI 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Tingkat Customer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bertahan</w:t>
            </w:r>
            <w:proofErr w:type="spellEnd"/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KPI 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kecepatan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kecepatan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menanggapi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customer)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KPI 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Feedback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</w:t>
            </w:r>
          </w:p>
        </w:tc>
      </w:tr>
    </w:tbl>
    <w:p w:rsidR="009E0F46" w:rsidRDefault="009E0F46" w:rsidP="009E0F46">
      <w:pPr>
        <w:ind w:left="720"/>
        <w:rPr>
          <w:b/>
        </w:rPr>
      </w:pPr>
    </w:p>
    <w:tbl>
      <w:tblPr>
        <w:tblW w:w="5500" w:type="dxa"/>
        <w:jc w:val="center"/>
        <w:tblLook w:val="04A0" w:firstRow="1" w:lastRow="0" w:firstColumn="1" w:lastColumn="0" w:noHBand="0" w:noVBand="1"/>
      </w:tblPr>
      <w:tblGrid>
        <w:gridCol w:w="960"/>
        <w:gridCol w:w="4540"/>
      </w:tblGrid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Kode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E0F46" w:rsidRPr="009E0F46" w:rsidRDefault="009E0F46" w:rsidP="009E0F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Metode</w:t>
            </w:r>
            <w:proofErr w:type="spellEnd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b/>
                <w:bCs/>
                <w:color w:val="000000"/>
              </w:rPr>
              <w:t>Evaluasi</w:t>
            </w:r>
            <w:proofErr w:type="spellEnd"/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E1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Keluhan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saran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E2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analisa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mantan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</w:t>
            </w:r>
          </w:p>
        </w:tc>
      </w:tr>
      <w:tr w:rsidR="009E0F46" w:rsidRPr="009E0F46" w:rsidTr="009E0F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>E3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F46" w:rsidRPr="009E0F46" w:rsidRDefault="009E0F46" w:rsidP="009E0F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Survey </w:t>
            </w:r>
            <w:proofErr w:type="spellStart"/>
            <w:r w:rsidRPr="009E0F46">
              <w:rPr>
                <w:rFonts w:ascii="Calibri" w:eastAsia="Times New Roman" w:hAnsi="Calibri" w:cs="Times New Roman"/>
                <w:color w:val="000000"/>
              </w:rPr>
              <w:t>kepuasan</w:t>
            </w:r>
            <w:proofErr w:type="spellEnd"/>
            <w:r w:rsidRPr="009E0F46">
              <w:rPr>
                <w:rFonts w:ascii="Calibri" w:eastAsia="Times New Roman" w:hAnsi="Calibri" w:cs="Times New Roman"/>
                <w:color w:val="000000"/>
              </w:rPr>
              <w:t xml:space="preserve"> customer</w:t>
            </w:r>
          </w:p>
        </w:tc>
      </w:tr>
    </w:tbl>
    <w:p w:rsidR="009E0F46" w:rsidRPr="009E0F46" w:rsidRDefault="009E0F46" w:rsidP="009E0F46">
      <w:pPr>
        <w:ind w:left="720"/>
        <w:jc w:val="center"/>
        <w:rPr>
          <w:b/>
        </w:rPr>
      </w:pPr>
    </w:p>
    <w:sectPr w:rsidR="009E0F46" w:rsidRPr="009E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46"/>
    <w:rsid w:val="00102357"/>
    <w:rsid w:val="00116D1A"/>
    <w:rsid w:val="002740CF"/>
    <w:rsid w:val="00336C6E"/>
    <w:rsid w:val="00340817"/>
    <w:rsid w:val="005313BE"/>
    <w:rsid w:val="005639D8"/>
    <w:rsid w:val="00573325"/>
    <w:rsid w:val="00662965"/>
    <w:rsid w:val="00747936"/>
    <w:rsid w:val="007A25C8"/>
    <w:rsid w:val="008A372F"/>
    <w:rsid w:val="00911BF8"/>
    <w:rsid w:val="009544D7"/>
    <w:rsid w:val="009E0F46"/>
    <w:rsid w:val="00B8491C"/>
    <w:rsid w:val="00BF3BBE"/>
    <w:rsid w:val="00BF68C9"/>
    <w:rsid w:val="00C75C73"/>
    <w:rsid w:val="00CD6C9E"/>
    <w:rsid w:val="00D52FE6"/>
    <w:rsid w:val="00EC19F3"/>
    <w:rsid w:val="00F3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5C901-BADD-48BA-8851-CE350020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2022-03-31T09:40:00Z</dcterms:created>
  <dcterms:modified xsi:type="dcterms:W3CDTF">2022-03-31T09:46:00Z</dcterms:modified>
</cp:coreProperties>
</file>