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434C" w:rsidRDefault="0008788A">
      <w:pPr>
        <w:rPr>
          <w:rFonts w:ascii="Times New Roman" w:hAnsi="Times New Roman" w:cs="Times New Roman"/>
          <w:b/>
          <w:sz w:val="32"/>
          <w:szCs w:val="32"/>
          <w:lang w:val="en-US"/>
        </w:rPr>
      </w:pPr>
      <w:r>
        <w:rPr>
          <w:rFonts w:ascii="Times New Roman" w:hAnsi="Times New Roman" w:cs="Times New Roman"/>
          <w:b/>
          <w:sz w:val="32"/>
          <w:szCs w:val="32"/>
          <w:lang w:val="en-US"/>
        </w:rPr>
        <w:t>3. Results and Discussion</w:t>
      </w:r>
    </w:p>
    <w:p w:rsidR="0008788A" w:rsidRDefault="0008788A">
      <w:pPr>
        <w:rPr>
          <w:rFonts w:ascii="Times New Roman" w:hAnsi="Times New Roman" w:cs="Times New Roman"/>
          <w:b/>
          <w:sz w:val="28"/>
          <w:szCs w:val="28"/>
          <w:lang w:val="en-US"/>
        </w:rPr>
      </w:pPr>
      <w:r>
        <w:rPr>
          <w:rFonts w:ascii="Times New Roman" w:hAnsi="Times New Roman" w:cs="Times New Roman"/>
          <w:b/>
          <w:sz w:val="28"/>
          <w:szCs w:val="28"/>
          <w:lang w:val="en-US"/>
        </w:rPr>
        <w:t>3.1 Physicochemical Screening</w:t>
      </w:r>
    </w:p>
    <w:p w:rsidR="0008788A" w:rsidRDefault="0030672B">
      <w:pPr>
        <w:rPr>
          <w:rFonts w:ascii="Times New Roman" w:hAnsi="Times New Roman" w:cs="Times New Roman"/>
          <w:sz w:val="24"/>
          <w:szCs w:val="24"/>
          <w:lang w:val="en-US"/>
        </w:rPr>
      </w:pPr>
      <w:r>
        <w:rPr>
          <w:rFonts w:ascii="Times New Roman" w:hAnsi="Times New Roman" w:cs="Times New Roman"/>
          <w:sz w:val="24"/>
          <w:szCs w:val="24"/>
          <w:lang w:val="en-US"/>
        </w:rPr>
        <w:t>The preliminary Investigations of the Fagonia cretica dried powder performed according to the methods reported in previous section and the results obtained.</w:t>
      </w:r>
    </w:p>
    <w:p w:rsidR="0030672B" w:rsidRDefault="0030672B">
      <w:pPr>
        <w:rPr>
          <w:rFonts w:ascii="Times New Roman" w:hAnsi="Times New Roman" w:cs="Times New Roman"/>
          <w:b/>
          <w:sz w:val="24"/>
          <w:szCs w:val="24"/>
          <w:lang w:val="en-US"/>
        </w:rPr>
      </w:pPr>
      <w:r w:rsidRPr="0030672B">
        <w:rPr>
          <w:rFonts w:ascii="Times New Roman" w:hAnsi="Times New Roman" w:cs="Times New Roman"/>
          <w:b/>
          <w:sz w:val="24"/>
          <w:szCs w:val="24"/>
          <w:lang w:val="en-US"/>
        </w:rPr>
        <w:t>3.2 Alcohol soluble percentage yield</w:t>
      </w:r>
    </w:p>
    <w:p w:rsidR="0030672B" w:rsidRDefault="0030672B">
      <w:pPr>
        <w:rPr>
          <w:rFonts w:ascii="Times New Roman" w:hAnsi="Times New Roman" w:cs="Times New Roman"/>
          <w:sz w:val="24"/>
          <w:szCs w:val="24"/>
          <w:lang w:val="en-US"/>
        </w:rPr>
      </w:pPr>
      <w:r w:rsidRPr="0030672B">
        <w:rPr>
          <w:rFonts w:ascii="Times New Roman" w:hAnsi="Times New Roman" w:cs="Times New Roman"/>
          <w:sz w:val="24"/>
          <w:szCs w:val="24"/>
          <w:lang w:val="en-US"/>
        </w:rPr>
        <w:t>China dish empty weight</w:t>
      </w:r>
      <w:r>
        <w:rPr>
          <w:rFonts w:ascii="Times New Roman" w:hAnsi="Times New Roman" w:cs="Times New Roman"/>
          <w:sz w:val="24"/>
          <w:szCs w:val="24"/>
          <w:lang w:val="en-US"/>
        </w:rPr>
        <w:t xml:space="preserve"> = 104.27g (W1)</w:t>
      </w:r>
    </w:p>
    <w:p w:rsidR="0030672B" w:rsidRDefault="00AE566A">
      <w:pPr>
        <w:rPr>
          <w:rFonts w:ascii="Times New Roman" w:hAnsi="Times New Roman" w:cs="Times New Roman"/>
          <w:sz w:val="24"/>
          <w:szCs w:val="24"/>
          <w:lang w:val="en-US"/>
        </w:rPr>
      </w:pPr>
      <w:r>
        <w:rPr>
          <w:rFonts w:ascii="Times New Roman" w:hAnsi="Times New Roman" w:cs="Times New Roman"/>
          <w:sz w:val="24"/>
          <w:szCs w:val="24"/>
          <w:lang w:val="en-US"/>
        </w:rPr>
        <w:t>China dish empty</w:t>
      </w:r>
      <w:r w:rsidR="0030672B">
        <w:rPr>
          <w:rFonts w:ascii="Times New Roman" w:hAnsi="Times New Roman" w:cs="Times New Roman"/>
          <w:sz w:val="24"/>
          <w:szCs w:val="24"/>
          <w:lang w:val="en-US"/>
        </w:rPr>
        <w:t xml:space="preserve"> weight </w:t>
      </w:r>
      <w:r>
        <w:rPr>
          <w:rFonts w:ascii="Times New Roman" w:hAnsi="Times New Roman" w:cs="Times New Roman"/>
          <w:sz w:val="24"/>
          <w:szCs w:val="24"/>
          <w:lang w:val="en-US"/>
        </w:rPr>
        <w:t>+ Alcohol extract</w:t>
      </w:r>
      <w:r w:rsidR="0030672B">
        <w:rPr>
          <w:rFonts w:ascii="Times New Roman" w:hAnsi="Times New Roman" w:cs="Times New Roman"/>
          <w:sz w:val="24"/>
          <w:szCs w:val="24"/>
          <w:lang w:val="en-US"/>
        </w:rPr>
        <w:t>= 104.89g (W2)</w:t>
      </w:r>
    </w:p>
    <w:p w:rsidR="0030672B" w:rsidRDefault="0030672B">
      <w:pPr>
        <w:rPr>
          <w:rFonts w:ascii="Times New Roman" w:hAnsi="Times New Roman" w:cs="Times New Roman"/>
          <w:sz w:val="24"/>
          <w:szCs w:val="24"/>
          <w:lang w:val="en-US"/>
        </w:rPr>
      </w:pPr>
      <w:r>
        <w:rPr>
          <w:rFonts w:ascii="Times New Roman" w:hAnsi="Times New Roman" w:cs="Times New Roman"/>
          <w:sz w:val="24"/>
          <w:szCs w:val="24"/>
          <w:lang w:val="en-US"/>
        </w:rPr>
        <w:t>W2 – W1 = 104.89-104.27g = 0.62g</w:t>
      </w:r>
    </w:p>
    <w:p w:rsidR="0030672B" w:rsidRDefault="0030672B">
      <w:pPr>
        <w:rPr>
          <w:rFonts w:ascii="Times New Roman" w:hAnsi="Times New Roman" w:cs="Times New Roman"/>
          <w:sz w:val="24"/>
          <w:szCs w:val="24"/>
          <w:lang w:val="en-US"/>
        </w:rPr>
      </w:pPr>
      <w:r>
        <w:rPr>
          <w:rFonts w:ascii="Times New Roman" w:hAnsi="Times New Roman" w:cs="Times New Roman"/>
          <w:sz w:val="24"/>
          <w:szCs w:val="24"/>
          <w:lang w:val="en-US"/>
        </w:rPr>
        <w:t>Percentage Yield = weight of extract / weight of extract plant material * 100</w:t>
      </w:r>
    </w:p>
    <w:p w:rsidR="0030672B" w:rsidRDefault="0030672B">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AE566A">
        <w:rPr>
          <w:rFonts w:ascii="Times New Roman" w:hAnsi="Times New Roman" w:cs="Times New Roman"/>
          <w:sz w:val="24"/>
          <w:szCs w:val="24"/>
          <w:lang w:val="en-US"/>
        </w:rPr>
        <w:t xml:space="preserve"> </w:t>
      </w:r>
      <w:r>
        <w:rPr>
          <w:rFonts w:ascii="Times New Roman" w:hAnsi="Times New Roman" w:cs="Times New Roman"/>
          <w:sz w:val="24"/>
          <w:szCs w:val="24"/>
          <w:lang w:val="en-US"/>
        </w:rPr>
        <w:t>0.62/10 * 100 = 6.2%W/W</w:t>
      </w:r>
    </w:p>
    <w:p w:rsidR="0030672B" w:rsidRDefault="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                                  P</w:t>
      </w:r>
      <w:r w:rsidR="0030672B">
        <w:rPr>
          <w:rFonts w:ascii="Times New Roman" w:hAnsi="Times New Roman" w:cs="Times New Roman"/>
          <w:sz w:val="24"/>
          <w:szCs w:val="24"/>
          <w:lang w:val="en-US"/>
        </w:rPr>
        <w:t>ercentage Yield</w:t>
      </w:r>
      <w:r>
        <w:rPr>
          <w:rFonts w:ascii="Times New Roman" w:hAnsi="Times New Roman" w:cs="Times New Roman"/>
          <w:sz w:val="24"/>
          <w:szCs w:val="24"/>
          <w:lang w:val="en-US"/>
        </w:rPr>
        <w:t xml:space="preserve"> = 6.2%</w:t>
      </w:r>
    </w:p>
    <w:p w:rsidR="00AE566A" w:rsidRDefault="00AE566A">
      <w:pPr>
        <w:rPr>
          <w:rFonts w:ascii="Times New Roman" w:hAnsi="Times New Roman" w:cs="Times New Roman"/>
          <w:b/>
          <w:sz w:val="24"/>
          <w:szCs w:val="24"/>
          <w:lang w:val="en-US"/>
        </w:rPr>
      </w:pPr>
      <w:r>
        <w:rPr>
          <w:rFonts w:ascii="Times New Roman" w:hAnsi="Times New Roman" w:cs="Times New Roman"/>
          <w:b/>
          <w:sz w:val="24"/>
          <w:szCs w:val="24"/>
          <w:lang w:val="en-US"/>
        </w:rPr>
        <w:t xml:space="preserve">3.3 Water Soluble Percentage </w:t>
      </w:r>
    </w:p>
    <w:p w:rsidR="00AE566A" w:rsidRDefault="00AE566A" w:rsidP="00AE566A">
      <w:pPr>
        <w:rPr>
          <w:rFonts w:ascii="Times New Roman" w:hAnsi="Times New Roman" w:cs="Times New Roman"/>
          <w:sz w:val="24"/>
          <w:szCs w:val="24"/>
          <w:lang w:val="en-US"/>
        </w:rPr>
      </w:pPr>
      <w:r w:rsidRPr="0030672B">
        <w:rPr>
          <w:rFonts w:ascii="Times New Roman" w:hAnsi="Times New Roman" w:cs="Times New Roman"/>
          <w:sz w:val="24"/>
          <w:szCs w:val="24"/>
          <w:lang w:val="en-US"/>
        </w:rPr>
        <w:t>China dish empty weight</w:t>
      </w:r>
      <w:r>
        <w:rPr>
          <w:rFonts w:ascii="Times New Roman" w:hAnsi="Times New Roman" w:cs="Times New Roman"/>
          <w:sz w:val="24"/>
          <w:szCs w:val="24"/>
          <w:lang w:val="en-US"/>
        </w:rPr>
        <w:t xml:space="preserve"> = 104.27g (W1)</w:t>
      </w:r>
    </w:p>
    <w:p w:rsidR="00AE566A" w:rsidRDefault="00AE566A" w:rsidP="00AE566A">
      <w:pPr>
        <w:rPr>
          <w:rFonts w:ascii="Times New Roman" w:hAnsi="Times New Roman" w:cs="Times New Roman"/>
          <w:sz w:val="24"/>
          <w:szCs w:val="24"/>
          <w:lang w:val="en-US"/>
        </w:rPr>
      </w:pPr>
      <w:r>
        <w:rPr>
          <w:rFonts w:ascii="Times New Roman" w:hAnsi="Times New Roman" w:cs="Times New Roman"/>
          <w:sz w:val="24"/>
          <w:szCs w:val="24"/>
          <w:lang w:val="en-US"/>
        </w:rPr>
        <w:t>China dish empty weight + Water extract = 104.97g (W2)</w:t>
      </w:r>
    </w:p>
    <w:p w:rsidR="00AE566A" w:rsidRDefault="00AE566A" w:rsidP="00AE566A">
      <w:pPr>
        <w:rPr>
          <w:rFonts w:ascii="Times New Roman" w:hAnsi="Times New Roman" w:cs="Times New Roman"/>
          <w:sz w:val="24"/>
          <w:szCs w:val="24"/>
          <w:lang w:val="en-US"/>
        </w:rPr>
      </w:pPr>
      <w:r>
        <w:rPr>
          <w:rFonts w:ascii="Times New Roman" w:hAnsi="Times New Roman" w:cs="Times New Roman"/>
          <w:sz w:val="24"/>
          <w:szCs w:val="24"/>
          <w:lang w:val="en-US"/>
        </w:rPr>
        <w:t>W2 – W1 = 104.97-104.27g = 0.70g</w:t>
      </w:r>
    </w:p>
    <w:p w:rsidR="00AE566A" w:rsidRDefault="00AE566A"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Percentage Yield = weight of extract / weight of extract plant material * 100 </w:t>
      </w:r>
    </w:p>
    <w:p w:rsidR="00AE566A" w:rsidRDefault="00AE566A"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                               0.70/10*100 = 7.0%W/W</w:t>
      </w:r>
    </w:p>
    <w:p w:rsidR="00AE566A" w:rsidRDefault="00AE566A"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                               Percentage Yield = 7.0%W/W</w:t>
      </w:r>
    </w:p>
    <w:p w:rsidR="00AE566A" w:rsidRDefault="00761767" w:rsidP="00AE566A">
      <w:pPr>
        <w:rPr>
          <w:rFonts w:ascii="Times New Roman" w:hAnsi="Times New Roman" w:cs="Times New Roman"/>
          <w:b/>
          <w:sz w:val="24"/>
          <w:szCs w:val="24"/>
          <w:lang w:val="en-US"/>
        </w:rPr>
      </w:pPr>
      <w:r>
        <w:rPr>
          <w:rFonts w:ascii="Times New Roman" w:hAnsi="Times New Roman" w:cs="Times New Roman"/>
          <w:b/>
          <w:sz w:val="24"/>
          <w:szCs w:val="24"/>
          <w:lang w:val="en-US"/>
        </w:rPr>
        <w:t>3.4</w:t>
      </w:r>
      <w:r w:rsidR="00AE566A">
        <w:rPr>
          <w:rFonts w:ascii="Times New Roman" w:hAnsi="Times New Roman" w:cs="Times New Roman"/>
          <w:b/>
          <w:sz w:val="24"/>
          <w:szCs w:val="24"/>
          <w:lang w:val="en-US"/>
        </w:rPr>
        <w:t xml:space="preserve"> Extraction and Phytochemical Screening</w:t>
      </w:r>
    </w:p>
    <w:p w:rsidR="00AE566A" w:rsidRDefault="00AE566A"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The Extract was obtained in a percentage yield of </w:t>
      </w:r>
      <w:r w:rsidR="009D5778">
        <w:rPr>
          <w:rFonts w:ascii="Times New Roman" w:hAnsi="Times New Roman" w:cs="Times New Roman"/>
          <w:sz w:val="24"/>
          <w:szCs w:val="24"/>
          <w:lang w:val="en-US"/>
        </w:rPr>
        <w:t>alcohol</w:t>
      </w:r>
      <w:r>
        <w:rPr>
          <w:rFonts w:ascii="Times New Roman" w:hAnsi="Times New Roman" w:cs="Times New Roman"/>
          <w:sz w:val="24"/>
          <w:szCs w:val="24"/>
          <w:lang w:val="en-US"/>
        </w:rPr>
        <w:t xml:space="preserve"> soluble plant extract 6.2% and water soluble plant extract 7.0% The Phytochemical screening revealed the presence of glycosides </w:t>
      </w:r>
      <w:r w:rsidR="009D5778">
        <w:rPr>
          <w:rFonts w:ascii="Times New Roman" w:hAnsi="Times New Roman" w:cs="Times New Roman"/>
          <w:sz w:val="24"/>
          <w:szCs w:val="24"/>
          <w:lang w:val="en-US"/>
        </w:rPr>
        <w:t>/ carbohydrates, flavonoids, tannins in the extract.</w:t>
      </w:r>
    </w:p>
    <w:p w:rsidR="009D5778" w:rsidRPr="009D5778" w:rsidRDefault="009D5778" w:rsidP="00AE566A">
      <w:pPr>
        <w:rPr>
          <w:rFonts w:ascii="Times New Roman" w:hAnsi="Times New Roman" w:cs="Times New Roman"/>
          <w:b/>
          <w:sz w:val="24"/>
          <w:szCs w:val="24"/>
          <w:lang w:val="en-US"/>
        </w:rPr>
      </w:pPr>
      <w:r w:rsidRPr="009D5778">
        <w:rPr>
          <w:rFonts w:ascii="Times New Roman" w:hAnsi="Times New Roman" w:cs="Times New Roman"/>
          <w:b/>
          <w:sz w:val="24"/>
          <w:szCs w:val="24"/>
          <w:lang w:val="en-US"/>
        </w:rPr>
        <w:t>Qualitative Phytochemical Screening</w:t>
      </w:r>
    </w:p>
    <w:tbl>
      <w:tblPr>
        <w:tblStyle w:val="TableGrid"/>
        <w:tblW w:w="0" w:type="auto"/>
        <w:tblLook w:val="04A0"/>
      </w:tblPr>
      <w:tblGrid>
        <w:gridCol w:w="3080"/>
        <w:gridCol w:w="3081"/>
        <w:gridCol w:w="3081"/>
      </w:tblGrid>
      <w:tr w:rsidR="009D5778" w:rsidTr="009D5778">
        <w:tc>
          <w:tcPr>
            <w:tcW w:w="3080" w:type="dxa"/>
          </w:tcPr>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 Chemical Test</w:t>
            </w:r>
          </w:p>
          <w:p w:rsidR="009D5778" w:rsidRDefault="009D5778" w:rsidP="00AE566A">
            <w:pPr>
              <w:rPr>
                <w:rFonts w:ascii="Times New Roman" w:hAnsi="Times New Roman" w:cs="Times New Roman"/>
                <w:sz w:val="24"/>
                <w:szCs w:val="24"/>
                <w:lang w:val="en-US"/>
              </w:rPr>
            </w:pPr>
          </w:p>
        </w:tc>
        <w:tc>
          <w:tcPr>
            <w:tcW w:w="3081" w:type="dxa"/>
          </w:tcPr>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Observation</w:t>
            </w:r>
          </w:p>
        </w:tc>
        <w:tc>
          <w:tcPr>
            <w:tcW w:w="3081" w:type="dxa"/>
          </w:tcPr>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Results</w:t>
            </w:r>
          </w:p>
        </w:tc>
      </w:tr>
      <w:tr w:rsidR="009D5778" w:rsidTr="009D5778">
        <w:tc>
          <w:tcPr>
            <w:tcW w:w="3080" w:type="dxa"/>
          </w:tcPr>
          <w:p w:rsidR="009D5778" w:rsidRDefault="009D5778" w:rsidP="00AE566A">
            <w:pPr>
              <w:rPr>
                <w:rFonts w:ascii="Times New Roman" w:hAnsi="Times New Roman" w:cs="Times New Roman"/>
                <w:sz w:val="24"/>
                <w:szCs w:val="24"/>
                <w:lang w:val="en-US"/>
              </w:rPr>
            </w:pP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Fehling’s test </w:t>
            </w:r>
          </w:p>
          <w:p w:rsidR="009D5778" w:rsidRDefault="009D5778" w:rsidP="00AE566A">
            <w:pPr>
              <w:rPr>
                <w:rFonts w:ascii="Times New Roman" w:hAnsi="Times New Roman" w:cs="Times New Roman"/>
                <w:sz w:val="24"/>
                <w:szCs w:val="24"/>
                <w:lang w:val="en-US"/>
              </w:rPr>
            </w:pPr>
          </w:p>
        </w:tc>
        <w:tc>
          <w:tcPr>
            <w:tcW w:w="3081" w:type="dxa"/>
          </w:tcPr>
          <w:p w:rsidR="009D5778" w:rsidRDefault="009D5778" w:rsidP="00AE566A">
            <w:pPr>
              <w:rPr>
                <w:rFonts w:ascii="Times New Roman" w:hAnsi="Times New Roman" w:cs="Times New Roman"/>
                <w:sz w:val="24"/>
                <w:szCs w:val="24"/>
                <w:lang w:val="en-US"/>
              </w:rPr>
            </w:pP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Brick red precipitate</w:t>
            </w:r>
          </w:p>
        </w:tc>
        <w:tc>
          <w:tcPr>
            <w:tcW w:w="3081" w:type="dxa"/>
          </w:tcPr>
          <w:p w:rsidR="009D5778" w:rsidRDefault="009D5778" w:rsidP="00AE566A">
            <w:pPr>
              <w:rPr>
                <w:rFonts w:ascii="Times New Roman" w:hAnsi="Times New Roman" w:cs="Times New Roman"/>
                <w:sz w:val="24"/>
                <w:szCs w:val="24"/>
                <w:lang w:val="en-US"/>
              </w:rPr>
            </w:pP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              +ve</w:t>
            </w:r>
          </w:p>
        </w:tc>
      </w:tr>
      <w:tr w:rsidR="009D5778" w:rsidTr="009D5778">
        <w:tc>
          <w:tcPr>
            <w:tcW w:w="3080" w:type="dxa"/>
          </w:tcPr>
          <w:p w:rsidR="009D5778" w:rsidRDefault="009D5778" w:rsidP="00AE566A">
            <w:pPr>
              <w:rPr>
                <w:rFonts w:ascii="Times New Roman" w:hAnsi="Times New Roman" w:cs="Times New Roman"/>
                <w:sz w:val="24"/>
                <w:szCs w:val="24"/>
                <w:lang w:val="en-US"/>
              </w:rPr>
            </w:pP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Benedicts’ test</w:t>
            </w:r>
          </w:p>
          <w:p w:rsidR="009D5778" w:rsidRDefault="009D5778" w:rsidP="00AE566A">
            <w:pPr>
              <w:rPr>
                <w:rFonts w:ascii="Times New Roman" w:hAnsi="Times New Roman" w:cs="Times New Roman"/>
                <w:sz w:val="24"/>
                <w:szCs w:val="24"/>
                <w:lang w:val="en-US"/>
              </w:rPr>
            </w:pPr>
          </w:p>
        </w:tc>
        <w:tc>
          <w:tcPr>
            <w:tcW w:w="3081" w:type="dxa"/>
          </w:tcPr>
          <w:p w:rsidR="009D5778" w:rsidRDefault="009D5778" w:rsidP="00AE566A">
            <w:pPr>
              <w:rPr>
                <w:rFonts w:ascii="Times New Roman" w:hAnsi="Times New Roman" w:cs="Times New Roman"/>
                <w:sz w:val="24"/>
                <w:szCs w:val="24"/>
                <w:lang w:val="en-US"/>
              </w:rPr>
            </w:pP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Orange colour</w:t>
            </w:r>
          </w:p>
          <w:p w:rsidR="009D5778" w:rsidRDefault="009D5778" w:rsidP="00AE566A">
            <w:pPr>
              <w:rPr>
                <w:rFonts w:ascii="Times New Roman" w:hAnsi="Times New Roman" w:cs="Times New Roman"/>
                <w:sz w:val="24"/>
                <w:szCs w:val="24"/>
                <w:lang w:val="en-US"/>
              </w:rPr>
            </w:pPr>
          </w:p>
        </w:tc>
        <w:tc>
          <w:tcPr>
            <w:tcW w:w="3081" w:type="dxa"/>
          </w:tcPr>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             +ve</w:t>
            </w:r>
          </w:p>
        </w:tc>
      </w:tr>
      <w:tr w:rsidR="009D5778" w:rsidTr="009D5778">
        <w:tc>
          <w:tcPr>
            <w:tcW w:w="3080" w:type="dxa"/>
          </w:tcPr>
          <w:p w:rsidR="009D5778" w:rsidRDefault="009D5778" w:rsidP="00AE566A">
            <w:pPr>
              <w:rPr>
                <w:rFonts w:ascii="Times New Roman" w:hAnsi="Times New Roman" w:cs="Times New Roman"/>
                <w:sz w:val="24"/>
                <w:szCs w:val="24"/>
                <w:lang w:val="en-US"/>
              </w:rPr>
            </w:pP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Molisch’s test </w:t>
            </w:r>
          </w:p>
          <w:p w:rsidR="009D5778" w:rsidRDefault="009D5778" w:rsidP="00AE566A">
            <w:pPr>
              <w:rPr>
                <w:rFonts w:ascii="Times New Roman" w:hAnsi="Times New Roman" w:cs="Times New Roman"/>
                <w:sz w:val="24"/>
                <w:szCs w:val="24"/>
                <w:lang w:val="en-US"/>
              </w:rPr>
            </w:pPr>
          </w:p>
        </w:tc>
        <w:tc>
          <w:tcPr>
            <w:tcW w:w="3081" w:type="dxa"/>
          </w:tcPr>
          <w:p w:rsidR="009D5778" w:rsidRDefault="009D5778" w:rsidP="00AE566A">
            <w:pPr>
              <w:rPr>
                <w:rFonts w:ascii="Times New Roman" w:hAnsi="Times New Roman" w:cs="Times New Roman"/>
                <w:sz w:val="24"/>
                <w:szCs w:val="24"/>
                <w:lang w:val="en-US"/>
              </w:rPr>
            </w:pP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Purple colour</w:t>
            </w:r>
          </w:p>
        </w:tc>
        <w:tc>
          <w:tcPr>
            <w:tcW w:w="3081" w:type="dxa"/>
          </w:tcPr>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             +ve</w:t>
            </w:r>
          </w:p>
        </w:tc>
      </w:tr>
      <w:tr w:rsidR="009D5778" w:rsidTr="009D5778">
        <w:trPr>
          <w:trHeight w:val="764"/>
        </w:trPr>
        <w:tc>
          <w:tcPr>
            <w:tcW w:w="3080" w:type="dxa"/>
          </w:tcPr>
          <w:p w:rsidR="009D5778" w:rsidRDefault="009D5778" w:rsidP="00AE566A">
            <w:pPr>
              <w:rPr>
                <w:rFonts w:ascii="Times New Roman" w:hAnsi="Times New Roman" w:cs="Times New Roman"/>
                <w:sz w:val="24"/>
                <w:szCs w:val="24"/>
                <w:lang w:val="en-US"/>
              </w:rPr>
            </w:pP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Iodine test </w:t>
            </w:r>
          </w:p>
          <w:p w:rsidR="009D5778" w:rsidRDefault="009D5778" w:rsidP="00AE566A">
            <w:pPr>
              <w:rPr>
                <w:rFonts w:ascii="Times New Roman" w:hAnsi="Times New Roman" w:cs="Times New Roman"/>
                <w:sz w:val="24"/>
                <w:szCs w:val="24"/>
                <w:lang w:val="en-US"/>
              </w:rPr>
            </w:pPr>
          </w:p>
        </w:tc>
        <w:tc>
          <w:tcPr>
            <w:tcW w:w="3081" w:type="dxa"/>
          </w:tcPr>
          <w:p w:rsidR="009D5778" w:rsidRDefault="009D5778" w:rsidP="00AE566A">
            <w:pPr>
              <w:rPr>
                <w:rFonts w:ascii="Times New Roman" w:hAnsi="Times New Roman" w:cs="Times New Roman"/>
                <w:sz w:val="24"/>
                <w:szCs w:val="24"/>
                <w:lang w:val="en-US"/>
              </w:rPr>
            </w:pP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Reddish brown colour</w:t>
            </w:r>
          </w:p>
        </w:tc>
        <w:tc>
          <w:tcPr>
            <w:tcW w:w="3081" w:type="dxa"/>
          </w:tcPr>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            +ve</w:t>
            </w:r>
          </w:p>
        </w:tc>
      </w:tr>
      <w:tr w:rsidR="009D5778" w:rsidTr="009D5778">
        <w:tc>
          <w:tcPr>
            <w:tcW w:w="3080" w:type="dxa"/>
          </w:tcPr>
          <w:p w:rsidR="009D5778" w:rsidRDefault="009D5778" w:rsidP="00AE566A">
            <w:pPr>
              <w:rPr>
                <w:rFonts w:ascii="Times New Roman" w:hAnsi="Times New Roman" w:cs="Times New Roman"/>
                <w:sz w:val="24"/>
                <w:szCs w:val="24"/>
                <w:lang w:val="en-US"/>
              </w:rPr>
            </w:pP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Sodium hydroxide test</w:t>
            </w:r>
          </w:p>
          <w:p w:rsidR="009D5778" w:rsidRDefault="009D5778" w:rsidP="00AE566A">
            <w:pPr>
              <w:rPr>
                <w:rFonts w:ascii="Times New Roman" w:hAnsi="Times New Roman" w:cs="Times New Roman"/>
                <w:sz w:val="24"/>
                <w:szCs w:val="24"/>
                <w:lang w:val="en-US"/>
              </w:rPr>
            </w:pPr>
          </w:p>
        </w:tc>
        <w:tc>
          <w:tcPr>
            <w:tcW w:w="3081" w:type="dxa"/>
          </w:tcPr>
          <w:p w:rsidR="009D5778" w:rsidRDefault="009D5778" w:rsidP="00AE566A">
            <w:pPr>
              <w:rPr>
                <w:rFonts w:ascii="Times New Roman" w:hAnsi="Times New Roman" w:cs="Times New Roman"/>
                <w:sz w:val="24"/>
                <w:szCs w:val="24"/>
                <w:lang w:val="en-US"/>
              </w:rPr>
            </w:pP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Yellow colour disappear</w:t>
            </w:r>
          </w:p>
        </w:tc>
        <w:tc>
          <w:tcPr>
            <w:tcW w:w="3081" w:type="dxa"/>
          </w:tcPr>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rsidR="009D5778" w:rsidRPr="009D5778" w:rsidRDefault="009D5778" w:rsidP="00AE566A">
            <w:pPr>
              <w:rPr>
                <w:rFonts w:ascii="Times New Roman" w:hAnsi="Times New Roman" w:cs="Times New Roman"/>
                <w:sz w:val="24"/>
                <w:szCs w:val="24"/>
                <w:vertAlign w:val="subscript"/>
                <w:lang w:val="en-US"/>
              </w:rPr>
            </w:pPr>
            <w:r>
              <w:rPr>
                <w:rFonts w:ascii="Times New Roman" w:hAnsi="Times New Roman" w:cs="Times New Roman"/>
                <w:sz w:val="24"/>
                <w:szCs w:val="24"/>
                <w:lang w:val="en-US"/>
              </w:rPr>
              <w:t xml:space="preserve">            +ve</w:t>
            </w:r>
          </w:p>
        </w:tc>
      </w:tr>
      <w:tr w:rsidR="009D5778" w:rsidTr="009D5778">
        <w:tc>
          <w:tcPr>
            <w:tcW w:w="3080" w:type="dxa"/>
          </w:tcPr>
          <w:p w:rsidR="009D5778" w:rsidRDefault="009D5778" w:rsidP="00AE566A">
            <w:pPr>
              <w:rPr>
                <w:rFonts w:ascii="Times New Roman" w:hAnsi="Times New Roman" w:cs="Times New Roman"/>
                <w:sz w:val="24"/>
                <w:szCs w:val="24"/>
                <w:lang w:val="en-US"/>
              </w:rPr>
            </w:pP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Lead acetate test</w:t>
            </w:r>
          </w:p>
          <w:p w:rsidR="009D5778" w:rsidRDefault="009D5778" w:rsidP="00AE566A">
            <w:pPr>
              <w:rPr>
                <w:rFonts w:ascii="Times New Roman" w:hAnsi="Times New Roman" w:cs="Times New Roman"/>
                <w:sz w:val="24"/>
                <w:szCs w:val="24"/>
                <w:lang w:val="en-US"/>
              </w:rPr>
            </w:pPr>
          </w:p>
        </w:tc>
        <w:tc>
          <w:tcPr>
            <w:tcW w:w="3081" w:type="dxa"/>
          </w:tcPr>
          <w:p w:rsidR="009D5778" w:rsidRDefault="009D5778" w:rsidP="00AE566A">
            <w:pPr>
              <w:rPr>
                <w:rFonts w:ascii="Times New Roman" w:hAnsi="Times New Roman" w:cs="Times New Roman"/>
                <w:sz w:val="24"/>
                <w:szCs w:val="24"/>
                <w:lang w:val="en-US"/>
              </w:rPr>
            </w:pP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Yellow Precipitate</w:t>
            </w:r>
          </w:p>
        </w:tc>
        <w:tc>
          <w:tcPr>
            <w:tcW w:w="3081" w:type="dxa"/>
          </w:tcPr>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            +ve</w:t>
            </w:r>
          </w:p>
        </w:tc>
      </w:tr>
      <w:tr w:rsidR="009D5778" w:rsidTr="009D5778">
        <w:tc>
          <w:tcPr>
            <w:tcW w:w="3080" w:type="dxa"/>
          </w:tcPr>
          <w:p w:rsidR="009D5778" w:rsidRDefault="009D5778" w:rsidP="00AE566A">
            <w:pPr>
              <w:rPr>
                <w:rFonts w:ascii="Times New Roman" w:hAnsi="Times New Roman" w:cs="Times New Roman"/>
                <w:sz w:val="24"/>
                <w:szCs w:val="24"/>
                <w:lang w:val="en-US"/>
              </w:rPr>
            </w:pP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Ferric chloride test</w:t>
            </w:r>
          </w:p>
          <w:p w:rsidR="009D5778" w:rsidRDefault="009D5778" w:rsidP="00AE566A">
            <w:pPr>
              <w:rPr>
                <w:rFonts w:ascii="Times New Roman" w:hAnsi="Times New Roman" w:cs="Times New Roman"/>
                <w:sz w:val="24"/>
                <w:szCs w:val="24"/>
                <w:lang w:val="en-US"/>
              </w:rPr>
            </w:pPr>
          </w:p>
        </w:tc>
        <w:tc>
          <w:tcPr>
            <w:tcW w:w="3081" w:type="dxa"/>
          </w:tcPr>
          <w:p w:rsidR="009D5778" w:rsidRDefault="009D5778" w:rsidP="00AE566A">
            <w:pPr>
              <w:rPr>
                <w:rFonts w:ascii="Times New Roman" w:hAnsi="Times New Roman" w:cs="Times New Roman"/>
                <w:sz w:val="24"/>
                <w:szCs w:val="24"/>
                <w:lang w:val="en-US"/>
              </w:rPr>
            </w:pP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Greenish black colour</w:t>
            </w:r>
          </w:p>
        </w:tc>
        <w:tc>
          <w:tcPr>
            <w:tcW w:w="3081" w:type="dxa"/>
          </w:tcPr>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rsidR="009D5778" w:rsidRDefault="009D5778" w:rsidP="00AE566A">
            <w:pPr>
              <w:rPr>
                <w:rFonts w:ascii="Times New Roman" w:hAnsi="Times New Roman" w:cs="Times New Roman"/>
                <w:sz w:val="24"/>
                <w:szCs w:val="24"/>
                <w:lang w:val="en-US"/>
              </w:rPr>
            </w:pPr>
            <w:r>
              <w:rPr>
                <w:rFonts w:ascii="Times New Roman" w:hAnsi="Times New Roman" w:cs="Times New Roman"/>
                <w:sz w:val="24"/>
                <w:szCs w:val="24"/>
                <w:lang w:val="en-US"/>
              </w:rPr>
              <w:t xml:space="preserve">            +ve</w:t>
            </w:r>
          </w:p>
        </w:tc>
      </w:tr>
    </w:tbl>
    <w:p w:rsidR="0030672B" w:rsidRDefault="0030672B">
      <w:pPr>
        <w:rPr>
          <w:rFonts w:ascii="Times New Roman" w:hAnsi="Times New Roman" w:cs="Times New Roman"/>
          <w:sz w:val="24"/>
          <w:szCs w:val="24"/>
          <w:lang w:val="en-US"/>
        </w:rPr>
      </w:pPr>
    </w:p>
    <w:p w:rsidR="0027626C" w:rsidRDefault="0027626C">
      <w:pPr>
        <w:rPr>
          <w:rFonts w:ascii="Times New Roman" w:hAnsi="Times New Roman" w:cs="Times New Roman"/>
          <w:b/>
          <w:sz w:val="24"/>
          <w:szCs w:val="24"/>
          <w:lang w:val="en-US"/>
        </w:rPr>
      </w:pPr>
    </w:p>
    <w:p w:rsidR="0027626C" w:rsidRDefault="0027626C">
      <w:pPr>
        <w:rPr>
          <w:rFonts w:ascii="Times New Roman" w:hAnsi="Times New Roman" w:cs="Times New Roman"/>
          <w:b/>
          <w:sz w:val="24"/>
          <w:szCs w:val="24"/>
          <w:lang w:val="en-US"/>
        </w:rPr>
      </w:pPr>
      <w:r>
        <w:rPr>
          <w:rFonts w:ascii="Times New Roman" w:hAnsi="Times New Roman" w:cs="Times New Roman"/>
          <w:b/>
          <w:sz w:val="24"/>
          <w:szCs w:val="24"/>
          <w:lang w:val="en-US"/>
        </w:rPr>
        <w:t xml:space="preserve">3.5 Total Phenolic Content </w:t>
      </w:r>
    </w:p>
    <w:p w:rsidR="0027626C" w:rsidRDefault="0027626C">
      <w:pPr>
        <w:rPr>
          <w:rFonts w:ascii="Times New Roman" w:hAnsi="Times New Roman" w:cs="Times New Roman"/>
          <w:sz w:val="24"/>
          <w:szCs w:val="24"/>
          <w:lang w:val="en-US"/>
        </w:rPr>
      </w:pPr>
      <w:r>
        <w:rPr>
          <w:rFonts w:ascii="Times New Roman" w:hAnsi="Times New Roman" w:cs="Times New Roman"/>
          <w:sz w:val="24"/>
          <w:szCs w:val="24"/>
          <w:lang w:val="en-US"/>
        </w:rPr>
        <w:t xml:space="preserve">Standard curve of </w:t>
      </w:r>
      <w:r w:rsidR="00CE0545">
        <w:rPr>
          <w:rFonts w:ascii="Times New Roman" w:hAnsi="Times New Roman" w:cs="Times New Roman"/>
          <w:sz w:val="24"/>
          <w:szCs w:val="24"/>
          <w:lang w:val="en-US"/>
        </w:rPr>
        <w:t>Gallic</w:t>
      </w:r>
      <w:r>
        <w:rPr>
          <w:rFonts w:ascii="Times New Roman" w:hAnsi="Times New Roman" w:cs="Times New Roman"/>
          <w:sz w:val="24"/>
          <w:szCs w:val="24"/>
          <w:lang w:val="en-US"/>
        </w:rPr>
        <w:t xml:space="preserve"> acid was calculated and plotted in distilled </w:t>
      </w:r>
      <w:r w:rsidR="00CE0545">
        <w:rPr>
          <w:rFonts w:ascii="Times New Roman" w:hAnsi="Times New Roman" w:cs="Times New Roman"/>
          <w:sz w:val="24"/>
          <w:szCs w:val="24"/>
          <w:lang w:val="en-US"/>
        </w:rPr>
        <w:t>water</w:t>
      </w:r>
      <w:r>
        <w:rPr>
          <w:rFonts w:ascii="Times New Roman" w:hAnsi="Times New Roman" w:cs="Times New Roman"/>
          <w:sz w:val="24"/>
          <w:szCs w:val="24"/>
          <w:lang w:val="en-US"/>
        </w:rPr>
        <w:t xml:space="preserve"> for determining absorption data. From this Beer’s law range and regressi</w:t>
      </w:r>
      <w:r w:rsidR="00CE0545">
        <w:rPr>
          <w:rFonts w:ascii="Times New Roman" w:hAnsi="Times New Roman" w:cs="Times New Roman"/>
          <w:sz w:val="24"/>
          <w:szCs w:val="24"/>
          <w:lang w:val="en-US"/>
        </w:rPr>
        <w:t xml:space="preserve">on coefficient is determined.  The linear equation of Gallic acid was found to be y = 0.044x + 0.00124 </w:t>
      </w:r>
    </w:p>
    <w:p w:rsidR="00CE0545" w:rsidRDefault="00CE0545">
      <w:pPr>
        <w:rPr>
          <w:rFonts w:ascii="Times New Roman" w:hAnsi="Times New Roman" w:cs="Times New Roman"/>
          <w:sz w:val="24"/>
          <w:szCs w:val="24"/>
          <w:lang w:val="en-US"/>
        </w:rPr>
      </w:pPr>
      <w:r>
        <w:rPr>
          <w:rFonts w:ascii="Times New Roman" w:hAnsi="Times New Roman" w:cs="Times New Roman"/>
          <w:sz w:val="24"/>
          <w:szCs w:val="24"/>
          <w:lang w:val="en-US"/>
        </w:rPr>
        <w:t>The total Phenolic content in extract, expressed as percent w/w.  The total Phenolic content in extract of Fagonia cretica was found to 1.99 ± 0.03%w/w.</w:t>
      </w:r>
    </w:p>
    <w:p w:rsidR="00CE0545" w:rsidRPr="00CE0545" w:rsidRDefault="00CE0545">
      <w:pP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r w:rsidRPr="00CE0545">
        <w:rPr>
          <w:rFonts w:ascii="Times New Roman" w:hAnsi="Times New Roman" w:cs="Times New Roman"/>
          <w:b/>
          <w:sz w:val="24"/>
          <w:szCs w:val="24"/>
          <w:lang w:val="en-US"/>
        </w:rPr>
        <w:t>(GRAPH)</w:t>
      </w:r>
    </w:p>
    <w:p w:rsidR="00761767" w:rsidRDefault="00CE0545">
      <w:pPr>
        <w:rPr>
          <w:rFonts w:ascii="Times New Roman" w:hAnsi="Times New Roman" w:cs="Times New Roman"/>
          <w:b/>
          <w:sz w:val="24"/>
          <w:szCs w:val="24"/>
          <w:lang w:val="en-US"/>
        </w:rPr>
      </w:pPr>
      <w:r>
        <w:rPr>
          <w:rFonts w:ascii="Times New Roman" w:hAnsi="Times New Roman" w:cs="Times New Roman"/>
          <w:b/>
          <w:sz w:val="24"/>
          <w:szCs w:val="24"/>
          <w:lang w:val="en-US"/>
        </w:rPr>
        <w:t xml:space="preserve">3.6 </w:t>
      </w:r>
      <w:r w:rsidR="00761767">
        <w:rPr>
          <w:rFonts w:ascii="Times New Roman" w:hAnsi="Times New Roman" w:cs="Times New Roman"/>
          <w:b/>
          <w:sz w:val="24"/>
          <w:szCs w:val="24"/>
          <w:lang w:val="en-US"/>
        </w:rPr>
        <w:t>Preparation of Phytosomes</w:t>
      </w:r>
    </w:p>
    <w:p w:rsidR="00761767" w:rsidRDefault="00761767">
      <w:pPr>
        <w:rPr>
          <w:rFonts w:ascii="Times New Roman" w:hAnsi="Times New Roman" w:cs="Times New Roman"/>
          <w:sz w:val="24"/>
          <w:szCs w:val="24"/>
          <w:lang w:val="en-US"/>
        </w:rPr>
      </w:pPr>
      <w:r>
        <w:rPr>
          <w:rFonts w:ascii="Times New Roman" w:hAnsi="Times New Roman" w:cs="Times New Roman"/>
          <w:sz w:val="24"/>
          <w:szCs w:val="24"/>
          <w:lang w:val="en-US"/>
        </w:rPr>
        <w:t>The Phytosomes loaded with Fagonia cretica leaf extract were prepared using solvent evaporation method in this technique, the phytoconstituent or extract and the lipid (lecithin) are kept in a flask containing organic solvent.  This reaction mixture is kept at an optimum temperature usually 40 degrees Celsius for specific period of time to attain maximum drug entrapment in the Phytosomes formed.  The organic solvent is then removed using rotary evaporator.</w:t>
      </w:r>
    </w:p>
    <w:p w:rsidR="00761767" w:rsidRDefault="00761767">
      <w:pPr>
        <w:rPr>
          <w:rFonts w:ascii="Times New Roman" w:hAnsi="Times New Roman" w:cs="Times New Roman"/>
          <w:b/>
          <w:sz w:val="24"/>
          <w:szCs w:val="24"/>
          <w:lang w:val="en-US"/>
        </w:rPr>
      </w:pPr>
      <w:r>
        <w:rPr>
          <w:rFonts w:ascii="Times New Roman" w:hAnsi="Times New Roman" w:cs="Times New Roman"/>
          <w:b/>
          <w:sz w:val="24"/>
          <w:szCs w:val="24"/>
          <w:lang w:val="en-US"/>
        </w:rPr>
        <w:t xml:space="preserve">3.6 Optimization of Phytosomes </w:t>
      </w:r>
    </w:p>
    <w:p w:rsidR="00761767" w:rsidRDefault="00CE0545">
      <w:pPr>
        <w:rPr>
          <w:rFonts w:ascii="Times New Roman" w:hAnsi="Times New Roman" w:cs="Times New Roman"/>
          <w:b/>
          <w:sz w:val="24"/>
          <w:szCs w:val="24"/>
          <w:lang w:val="en-US"/>
        </w:rPr>
      </w:pPr>
      <w:r>
        <w:rPr>
          <w:rFonts w:ascii="Times New Roman" w:hAnsi="Times New Roman" w:cs="Times New Roman"/>
          <w:b/>
          <w:sz w:val="24"/>
          <w:szCs w:val="24"/>
          <w:lang w:val="en-US"/>
        </w:rPr>
        <w:t>(DLS)</w:t>
      </w:r>
    </w:p>
    <w:tbl>
      <w:tblPr>
        <w:tblW w:w="0" w:type="auto"/>
        <w:tblInd w:w="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15"/>
        <w:gridCol w:w="2930"/>
        <w:gridCol w:w="3547"/>
      </w:tblGrid>
      <w:tr w:rsidR="00761767" w:rsidTr="0027626C">
        <w:tblPrEx>
          <w:tblCellMar>
            <w:top w:w="0" w:type="dxa"/>
            <w:bottom w:w="0" w:type="dxa"/>
          </w:tblCellMar>
        </w:tblPrEx>
        <w:trPr>
          <w:trHeight w:val="1114"/>
        </w:trPr>
        <w:tc>
          <w:tcPr>
            <w:tcW w:w="1615" w:type="dxa"/>
          </w:tcPr>
          <w:p w:rsidR="00761767" w:rsidRDefault="00761767">
            <w:pPr>
              <w:rPr>
                <w:rFonts w:ascii="Times New Roman" w:hAnsi="Times New Roman" w:cs="Times New Roman"/>
                <w:b/>
                <w:sz w:val="24"/>
                <w:szCs w:val="24"/>
                <w:lang w:val="en-US"/>
              </w:rPr>
            </w:pPr>
          </w:p>
          <w:p w:rsidR="00761767" w:rsidRDefault="00761767">
            <w:pPr>
              <w:rPr>
                <w:rFonts w:ascii="Times New Roman" w:hAnsi="Times New Roman" w:cs="Times New Roman"/>
                <w:b/>
                <w:sz w:val="24"/>
                <w:szCs w:val="24"/>
                <w:lang w:val="en-US"/>
              </w:rPr>
            </w:pPr>
            <w:r>
              <w:rPr>
                <w:rFonts w:ascii="Times New Roman" w:hAnsi="Times New Roman" w:cs="Times New Roman"/>
                <w:b/>
                <w:sz w:val="24"/>
                <w:szCs w:val="24"/>
                <w:lang w:val="en-US"/>
              </w:rPr>
              <w:t xml:space="preserve">Formulation code </w:t>
            </w:r>
          </w:p>
        </w:tc>
        <w:tc>
          <w:tcPr>
            <w:tcW w:w="2930" w:type="dxa"/>
          </w:tcPr>
          <w:p w:rsidR="00761767" w:rsidRDefault="00761767">
            <w:pPr>
              <w:rPr>
                <w:rFonts w:ascii="Times New Roman" w:hAnsi="Times New Roman" w:cs="Times New Roman"/>
                <w:b/>
                <w:sz w:val="24"/>
                <w:szCs w:val="24"/>
                <w:lang w:val="en-US"/>
              </w:rPr>
            </w:pPr>
          </w:p>
          <w:p w:rsidR="0027626C" w:rsidRDefault="0027626C">
            <w:pPr>
              <w:rPr>
                <w:rFonts w:ascii="Times New Roman" w:hAnsi="Times New Roman" w:cs="Times New Roman"/>
                <w:b/>
                <w:sz w:val="24"/>
                <w:szCs w:val="24"/>
                <w:lang w:val="en-US"/>
              </w:rPr>
            </w:pPr>
            <w:r>
              <w:rPr>
                <w:rFonts w:ascii="Times New Roman" w:hAnsi="Times New Roman" w:cs="Times New Roman"/>
                <w:b/>
                <w:sz w:val="24"/>
                <w:szCs w:val="24"/>
                <w:lang w:val="en-US"/>
              </w:rPr>
              <w:t>Particle size (nm)</w:t>
            </w:r>
          </w:p>
        </w:tc>
        <w:tc>
          <w:tcPr>
            <w:tcW w:w="3547" w:type="dxa"/>
          </w:tcPr>
          <w:p w:rsidR="00761767" w:rsidRDefault="00761767">
            <w:pPr>
              <w:rPr>
                <w:rFonts w:ascii="Times New Roman" w:hAnsi="Times New Roman" w:cs="Times New Roman"/>
                <w:b/>
                <w:sz w:val="24"/>
                <w:szCs w:val="24"/>
                <w:lang w:val="en-US"/>
              </w:rPr>
            </w:pPr>
          </w:p>
          <w:p w:rsidR="0027626C" w:rsidRDefault="0027626C">
            <w:pPr>
              <w:rPr>
                <w:rFonts w:ascii="Times New Roman" w:hAnsi="Times New Roman" w:cs="Times New Roman"/>
                <w:b/>
                <w:sz w:val="24"/>
                <w:szCs w:val="24"/>
                <w:lang w:val="en-US"/>
              </w:rPr>
            </w:pPr>
            <w:r>
              <w:rPr>
                <w:rFonts w:ascii="Times New Roman" w:hAnsi="Times New Roman" w:cs="Times New Roman"/>
                <w:b/>
                <w:sz w:val="24"/>
                <w:szCs w:val="24"/>
                <w:lang w:val="en-US"/>
              </w:rPr>
              <w:t>Poly Dispersity  Index ( PDI)</w:t>
            </w:r>
          </w:p>
        </w:tc>
      </w:tr>
      <w:tr w:rsidR="00761767" w:rsidTr="0027626C">
        <w:tblPrEx>
          <w:tblCellMar>
            <w:top w:w="0" w:type="dxa"/>
            <w:bottom w:w="0" w:type="dxa"/>
          </w:tblCellMar>
        </w:tblPrEx>
        <w:trPr>
          <w:trHeight w:val="826"/>
        </w:trPr>
        <w:tc>
          <w:tcPr>
            <w:tcW w:w="1615" w:type="dxa"/>
          </w:tcPr>
          <w:p w:rsidR="00761767" w:rsidRDefault="00761767">
            <w:pPr>
              <w:rPr>
                <w:rFonts w:ascii="Times New Roman" w:hAnsi="Times New Roman" w:cs="Times New Roman"/>
                <w:b/>
                <w:sz w:val="24"/>
                <w:szCs w:val="24"/>
                <w:lang w:val="en-US"/>
              </w:rPr>
            </w:pPr>
          </w:p>
          <w:p w:rsidR="00761767" w:rsidRDefault="0027626C">
            <w:pPr>
              <w:rPr>
                <w:rFonts w:ascii="Times New Roman" w:hAnsi="Times New Roman" w:cs="Times New Roman"/>
                <w:b/>
                <w:sz w:val="24"/>
                <w:szCs w:val="24"/>
                <w:lang w:val="en-US"/>
              </w:rPr>
            </w:pPr>
            <w:r>
              <w:rPr>
                <w:rFonts w:ascii="Times New Roman" w:hAnsi="Times New Roman" w:cs="Times New Roman"/>
                <w:b/>
                <w:sz w:val="24"/>
                <w:szCs w:val="24"/>
                <w:lang w:val="en-US"/>
              </w:rPr>
              <w:t>F1</w:t>
            </w:r>
          </w:p>
        </w:tc>
        <w:tc>
          <w:tcPr>
            <w:tcW w:w="2930" w:type="dxa"/>
          </w:tcPr>
          <w:p w:rsidR="00761767" w:rsidRDefault="00761767">
            <w:pPr>
              <w:rPr>
                <w:rFonts w:ascii="Times New Roman" w:hAnsi="Times New Roman" w:cs="Times New Roman"/>
                <w:b/>
                <w:sz w:val="24"/>
                <w:szCs w:val="24"/>
                <w:lang w:val="en-US"/>
              </w:rPr>
            </w:pPr>
          </w:p>
        </w:tc>
        <w:tc>
          <w:tcPr>
            <w:tcW w:w="3547" w:type="dxa"/>
          </w:tcPr>
          <w:p w:rsidR="00761767" w:rsidRDefault="00761767">
            <w:pPr>
              <w:rPr>
                <w:rFonts w:ascii="Times New Roman" w:hAnsi="Times New Roman" w:cs="Times New Roman"/>
                <w:b/>
                <w:sz w:val="24"/>
                <w:szCs w:val="24"/>
                <w:lang w:val="en-US"/>
              </w:rPr>
            </w:pPr>
          </w:p>
        </w:tc>
      </w:tr>
      <w:tr w:rsidR="00761767" w:rsidTr="0027626C">
        <w:tblPrEx>
          <w:tblCellMar>
            <w:top w:w="0" w:type="dxa"/>
            <w:bottom w:w="0" w:type="dxa"/>
          </w:tblCellMar>
        </w:tblPrEx>
        <w:trPr>
          <w:trHeight w:val="939"/>
        </w:trPr>
        <w:tc>
          <w:tcPr>
            <w:tcW w:w="1615" w:type="dxa"/>
          </w:tcPr>
          <w:p w:rsidR="00761767" w:rsidRDefault="00761767">
            <w:pPr>
              <w:rPr>
                <w:rFonts w:ascii="Times New Roman" w:hAnsi="Times New Roman" w:cs="Times New Roman"/>
                <w:b/>
                <w:sz w:val="24"/>
                <w:szCs w:val="24"/>
                <w:lang w:val="en-US"/>
              </w:rPr>
            </w:pPr>
          </w:p>
          <w:p w:rsidR="0027626C" w:rsidRDefault="0027626C">
            <w:pPr>
              <w:rPr>
                <w:rFonts w:ascii="Times New Roman" w:hAnsi="Times New Roman" w:cs="Times New Roman"/>
                <w:b/>
                <w:sz w:val="24"/>
                <w:szCs w:val="24"/>
                <w:lang w:val="en-US"/>
              </w:rPr>
            </w:pPr>
            <w:r>
              <w:rPr>
                <w:rFonts w:ascii="Times New Roman" w:hAnsi="Times New Roman" w:cs="Times New Roman"/>
                <w:b/>
                <w:sz w:val="24"/>
                <w:szCs w:val="24"/>
                <w:lang w:val="en-US"/>
              </w:rPr>
              <w:t>F2</w:t>
            </w:r>
          </w:p>
        </w:tc>
        <w:tc>
          <w:tcPr>
            <w:tcW w:w="2930" w:type="dxa"/>
          </w:tcPr>
          <w:p w:rsidR="00761767" w:rsidRDefault="00761767">
            <w:pPr>
              <w:rPr>
                <w:rFonts w:ascii="Times New Roman" w:hAnsi="Times New Roman" w:cs="Times New Roman"/>
                <w:b/>
                <w:sz w:val="24"/>
                <w:szCs w:val="24"/>
                <w:lang w:val="en-US"/>
              </w:rPr>
            </w:pPr>
          </w:p>
        </w:tc>
        <w:tc>
          <w:tcPr>
            <w:tcW w:w="3547" w:type="dxa"/>
          </w:tcPr>
          <w:p w:rsidR="00761767" w:rsidRDefault="00761767">
            <w:pPr>
              <w:rPr>
                <w:rFonts w:ascii="Times New Roman" w:hAnsi="Times New Roman" w:cs="Times New Roman"/>
                <w:b/>
                <w:sz w:val="24"/>
                <w:szCs w:val="24"/>
                <w:lang w:val="en-US"/>
              </w:rPr>
            </w:pPr>
          </w:p>
        </w:tc>
      </w:tr>
      <w:tr w:rsidR="00761767" w:rsidTr="0027626C">
        <w:tblPrEx>
          <w:tblCellMar>
            <w:top w:w="0" w:type="dxa"/>
            <w:bottom w:w="0" w:type="dxa"/>
          </w:tblCellMar>
        </w:tblPrEx>
        <w:trPr>
          <w:trHeight w:val="751"/>
        </w:trPr>
        <w:tc>
          <w:tcPr>
            <w:tcW w:w="1615" w:type="dxa"/>
          </w:tcPr>
          <w:p w:rsidR="00761767" w:rsidRDefault="00761767">
            <w:pPr>
              <w:rPr>
                <w:rFonts w:ascii="Times New Roman" w:hAnsi="Times New Roman" w:cs="Times New Roman"/>
                <w:b/>
                <w:sz w:val="24"/>
                <w:szCs w:val="24"/>
                <w:lang w:val="en-US"/>
              </w:rPr>
            </w:pPr>
          </w:p>
          <w:p w:rsidR="0027626C" w:rsidRDefault="0027626C">
            <w:pPr>
              <w:rPr>
                <w:rFonts w:ascii="Times New Roman" w:hAnsi="Times New Roman" w:cs="Times New Roman"/>
                <w:b/>
                <w:sz w:val="24"/>
                <w:szCs w:val="24"/>
                <w:lang w:val="en-US"/>
              </w:rPr>
            </w:pPr>
            <w:r>
              <w:rPr>
                <w:rFonts w:ascii="Times New Roman" w:hAnsi="Times New Roman" w:cs="Times New Roman"/>
                <w:b/>
                <w:sz w:val="24"/>
                <w:szCs w:val="24"/>
                <w:lang w:val="en-US"/>
              </w:rPr>
              <w:t>F3</w:t>
            </w:r>
          </w:p>
        </w:tc>
        <w:tc>
          <w:tcPr>
            <w:tcW w:w="2930" w:type="dxa"/>
          </w:tcPr>
          <w:p w:rsidR="00761767" w:rsidRDefault="00761767">
            <w:pPr>
              <w:rPr>
                <w:rFonts w:ascii="Times New Roman" w:hAnsi="Times New Roman" w:cs="Times New Roman"/>
                <w:b/>
                <w:sz w:val="24"/>
                <w:szCs w:val="24"/>
                <w:lang w:val="en-US"/>
              </w:rPr>
            </w:pPr>
          </w:p>
        </w:tc>
        <w:tc>
          <w:tcPr>
            <w:tcW w:w="3547" w:type="dxa"/>
          </w:tcPr>
          <w:p w:rsidR="00761767" w:rsidRDefault="00761767">
            <w:pPr>
              <w:rPr>
                <w:rFonts w:ascii="Times New Roman" w:hAnsi="Times New Roman" w:cs="Times New Roman"/>
                <w:b/>
                <w:sz w:val="24"/>
                <w:szCs w:val="24"/>
                <w:lang w:val="en-US"/>
              </w:rPr>
            </w:pPr>
          </w:p>
        </w:tc>
      </w:tr>
      <w:tr w:rsidR="00761767" w:rsidTr="0027626C">
        <w:tblPrEx>
          <w:tblCellMar>
            <w:top w:w="0" w:type="dxa"/>
            <w:bottom w:w="0" w:type="dxa"/>
          </w:tblCellMar>
        </w:tblPrEx>
        <w:trPr>
          <w:trHeight w:val="1014"/>
        </w:trPr>
        <w:tc>
          <w:tcPr>
            <w:tcW w:w="1615" w:type="dxa"/>
          </w:tcPr>
          <w:p w:rsidR="00761767" w:rsidRDefault="00761767">
            <w:pPr>
              <w:rPr>
                <w:rFonts w:ascii="Times New Roman" w:hAnsi="Times New Roman" w:cs="Times New Roman"/>
                <w:b/>
                <w:sz w:val="24"/>
                <w:szCs w:val="24"/>
                <w:lang w:val="en-US"/>
              </w:rPr>
            </w:pPr>
          </w:p>
          <w:p w:rsidR="0027626C" w:rsidRDefault="0027626C">
            <w:pPr>
              <w:rPr>
                <w:rFonts w:ascii="Times New Roman" w:hAnsi="Times New Roman" w:cs="Times New Roman"/>
                <w:b/>
                <w:sz w:val="24"/>
                <w:szCs w:val="24"/>
                <w:lang w:val="en-US"/>
              </w:rPr>
            </w:pPr>
            <w:r>
              <w:rPr>
                <w:rFonts w:ascii="Times New Roman" w:hAnsi="Times New Roman" w:cs="Times New Roman"/>
                <w:b/>
                <w:sz w:val="24"/>
                <w:szCs w:val="24"/>
                <w:lang w:val="en-US"/>
              </w:rPr>
              <w:t>F4</w:t>
            </w:r>
          </w:p>
        </w:tc>
        <w:tc>
          <w:tcPr>
            <w:tcW w:w="2930" w:type="dxa"/>
          </w:tcPr>
          <w:p w:rsidR="00761767" w:rsidRDefault="00761767">
            <w:pPr>
              <w:rPr>
                <w:rFonts w:ascii="Times New Roman" w:hAnsi="Times New Roman" w:cs="Times New Roman"/>
                <w:b/>
                <w:sz w:val="24"/>
                <w:szCs w:val="24"/>
                <w:lang w:val="en-US"/>
              </w:rPr>
            </w:pPr>
          </w:p>
        </w:tc>
        <w:tc>
          <w:tcPr>
            <w:tcW w:w="3547" w:type="dxa"/>
          </w:tcPr>
          <w:p w:rsidR="00761767" w:rsidRDefault="00761767">
            <w:pPr>
              <w:rPr>
                <w:rFonts w:ascii="Times New Roman" w:hAnsi="Times New Roman" w:cs="Times New Roman"/>
                <w:b/>
                <w:sz w:val="24"/>
                <w:szCs w:val="24"/>
                <w:lang w:val="en-US"/>
              </w:rPr>
            </w:pPr>
          </w:p>
        </w:tc>
      </w:tr>
    </w:tbl>
    <w:p w:rsidR="00761767" w:rsidRPr="00CE0545" w:rsidRDefault="00CE0545">
      <w:pP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 xml:space="preserve"> 4 </w:t>
      </w:r>
      <w:proofErr w:type="gramStart"/>
      <w:r w:rsidRPr="00CE0545">
        <w:rPr>
          <w:rFonts w:ascii="Times New Roman" w:hAnsi="Times New Roman" w:cs="Times New Roman"/>
          <w:b/>
          <w:sz w:val="28"/>
          <w:szCs w:val="28"/>
          <w:lang w:val="en-US"/>
        </w:rPr>
        <w:t>Conclusion</w:t>
      </w:r>
      <w:proofErr w:type="gramEnd"/>
    </w:p>
    <w:p w:rsidR="0008788A" w:rsidRDefault="0008788A">
      <w:pPr>
        <w:rPr>
          <w:rFonts w:ascii="Times New Roman" w:hAnsi="Times New Roman" w:cs="Times New Roman"/>
          <w:b/>
          <w:sz w:val="32"/>
          <w:szCs w:val="32"/>
          <w:lang w:val="en-US"/>
        </w:rPr>
      </w:pPr>
    </w:p>
    <w:p w:rsidR="0027626C" w:rsidRDefault="0027626C">
      <w:pPr>
        <w:rPr>
          <w:rFonts w:ascii="Times New Roman" w:hAnsi="Times New Roman" w:cs="Times New Roman"/>
          <w:b/>
          <w:sz w:val="32"/>
          <w:szCs w:val="32"/>
          <w:lang w:val="en-US"/>
        </w:rPr>
      </w:pPr>
    </w:p>
    <w:p w:rsidR="0027626C" w:rsidRDefault="0027626C">
      <w:pPr>
        <w:rPr>
          <w:rFonts w:ascii="Times New Roman" w:hAnsi="Times New Roman" w:cs="Times New Roman"/>
          <w:b/>
          <w:sz w:val="32"/>
          <w:szCs w:val="32"/>
          <w:lang w:val="en-US"/>
        </w:rPr>
      </w:pPr>
    </w:p>
    <w:p w:rsidR="0027626C" w:rsidRPr="0008788A" w:rsidRDefault="0027626C">
      <w:pPr>
        <w:rPr>
          <w:rFonts w:ascii="Times New Roman" w:hAnsi="Times New Roman" w:cs="Times New Roman"/>
          <w:b/>
          <w:sz w:val="32"/>
          <w:szCs w:val="32"/>
          <w:lang w:val="en-US"/>
        </w:rPr>
      </w:pPr>
    </w:p>
    <w:sectPr w:rsidR="0027626C" w:rsidRPr="0008788A" w:rsidSect="00CE0545">
      <w:pgSz w:w="11906" w:h="16838"/>
      <w:pgMar w:top="1440" w:right="1440" w:bottom="851"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rsids>
    <w:rsidRoot w:val="0008788A"/>
    <w:rsid w:val="0008788A"/>
    <w:rsid w:val="0027626C"/>
    <w:rsid w:val="0030672B"/>
    <w:rsid w:val="003F29D1"/>
    <w:rsid w:val="005B434C"/>
    <w:rsid w:val="00761767"/>
    <w:rsid w:val="009D5778"/>
    <w:rsid w:val="00AE566A"/>
    <w:rsid w:val="00B32D3D"/>
    <w:rsid w:val="00BB5620"/>
    <w:rsid w:val="00CE0545"/>
    <w:rsid w:val="00F0625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43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577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bhojanapu harish</dc:creator>
  <cp:lastModifiedBy>bhojanapu harish</cp:lastModifiedBy>
  <cp:revision>2</cp:revision>
  <dcterms:created xsi:type="dcterms:W3CDTF">2025-12-25T14:15:00Z</dcterms:created>
  <dcterms:modified xsi:type="dcterms:W3CDTF">2025-12-25T14:15:00Z</dcterms:modified>
</cp:coreProperties>
</file>