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269" w:rsidRPr="00672269" w:rsidRDefault="00672269" w:rsidP="00672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Investment Banking Deal Pipeline Management System</w: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Complete System Documentation (Frontend + Backend + Database)</w:t>
      </w:r>
    </w:p>
    <w:p w:rsidR="00672269" w:rsidRPr="00672269" w:rsidRDefault="00672269" w:rsidP="00672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Introduction</w:t>
      </w:r>
    </w:p>
    <w:p w:rsidR="00672269" w:rsidRPr="00672269" w:rsidRDefault="00672269" w:rsidP="0067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Investment banking teams handle multiple high-value deals simultaneously, each progressing through complex stages such as </w:t>
      </w:r>
      <w:r w:rsidRPr="00672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Prospect → Evaluation → Closure</w:t>
      </w: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. Traditionally, many small and mid-sized investment banks rely on spreadsheets, emails, and disconnected tools to manage this process, which leads to inefficiencies, security risks, and lack of visibility.</w:t>
      </w:r>
    </w:p>
    <w:p w:rsidR="00672269" w:rsidRPr="00672269" w:rsidRDefault="00672269" w:rsidP="0067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672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Investment Banking Deal Pipeline Management System</w:t>
      </w: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 secure, centralized, web-based application designed to address these challenges by providing structured deal tracking, role-based access control, and secure collaboration.</w:t>
      </w:r>
    </w:p>
    <w:p w:rsidR="00672269" w:rsidRPr="00672269" w:rsidRDefault="00672269" w:rsidP="00672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Problem Statement</w:t>
      </w:r>
    </w:p>
    <w:p w:rsidR="00672269" w:rsidRPr="00672269" w:rsidRDefault="00672269" w:rsidP="0067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Existing deal management practices suffer from the following issues:</w:t>
      </w:r>
    </w:p>
    <w:p w:rsidR="00672269" w:rsidRPr="00672269" w:rsidRDefault="00672269" w:rsidP="00672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Deal information scattered across spreadsheets, emails, and chat tools</w:t>
      </w:r>
    </w:p>
    <w:p w:rsidR="00672269" w:rsidRPr="00672269" w:rsidRDefault="00672269" w:rsidP="00672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Multiple versions of Excel files edited by different users</w:t>
      </w:r>
    </w:p>
    <w:p w:rsidR="00672269" w:rsidRPr="00672269" w:rsidRDefault="00672269" w:rsidP="00672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No control over who can view sensitive financial data</w:t>
      </w:r>
    </w:p>
    <w:p w:rsidR="00672269" w:rsidRPr="00672269" w:rsidRDefault="00672269" w:rsidP="00672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Unstructured communication and notes</w:t>
      </w:r>
    </w:p>
    <w:p w:rsidR="00672269" w:rsidRPr="00672269" w:rsidRDefault="00672269" w:rsidP="00672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Shared spreadsheets leading to unrestricted access</w:t>
      </w:r>
    </w:p>
    <w:p w:rsidR="00672269" w:rsidRPr="00672269" w:rsidRDefault="00672269" w:rsidP="0067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These limitations increase operational risk and reduce efficiency.</w:t>
      </w:r>
    </w:p>
    <w:p w:rsidR="00672269" w:rsidRPr="00672269" w:rsidRDefault="00672269" w:rsidP="00672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  <w:r w:rsidRPr="0067226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Solution Overview</w:t>
      </w:r>
    </w:p>
    <w:p w:rsidR="00672269" w:rsidRPr="00672269" w:rsidRDefault="00672269" w:rsidP="0067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proposed system is a </w:t>
      </w:r>
      <w:r w:rsidRPr="00672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secure, centralized Deal Pipeline Management Portal</w:t>
      </w: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that:</w:t>
      </w:r>
    </w:p>
    <w:p w:rsidR="00672269" w:rsidRPr="00672269" w:rsidRDefault="00672269" w:rsidP="00672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Centralizes all deal-related data</w:t>
      </w:r>
    </w:p>
    <w:p w:rsidR="00672269" w:rsidRPr="00672269" w:rsidRDefault="00672269" w:rsidP="00672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Enforces role-based access (USER vs ADMIN)</w:t>
      </w:r>
    </w:p>
    <w:p w:rsidR="00672269" w:rsidRPr="00672269" w:rsidRDefault="00672269" w:rsidP="00672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Protects sensitive financial information</w:t>
      </w:r>
    </w:p>
    <w:p w:rsidR="00672269" w:rsidRPr="00672269" w:rsidRDefault="00672269" w:rsidP="00672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Tracks the complete deal lifecycle</w:t>
      </w:r>
    </w:p>
    <w:p w:rsidR="00672269" w:rsidRPr="00672269" w:rsidRDefault="00672269" w:rsidP="00672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Enables structured collaboration through notes</w:t>
      </w:r>
    </w:p>
    <w:p w:rsidR="00672269" w:rsidRPr="00672269" w:rsidRDefault="00672269" w:rsidP="00672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Scales with team and deal growth</w:t>
      </w:r>
    </w:p>
    <w:p w:rsidR="00672269" w:rsidRPr="00672269" w:rsidRDefault="00672269" w:rsidP="00672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Meets modern security and compliance expectations</w:t>
      </w:r>
    </w:p>
    <w:p w:rsidR="00672269" w:rsidRPr="00672269" w:rsidRDefault="00672269" w:rsidP="00672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4. Technology Stack</w: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4.1 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68"/>
        <w:gridCol w:w="3168"/>
      </w:tblGrid>
      <w:tr w:rsidR="00672269" w:rsidRPr="00672269" w:rsidTr="006722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Angular 17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UI Library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Angular Material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Angular Services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HttpClientModule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Reactive Forms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Angular Router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CSS / Angular Material Themes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JWT Interceptor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REST API</w:t>
            </w:r>
          </w:p>
        </w:tc>
      </w:tr>
    </w:tbl>
    <w:p w:rsidR="00672269" w:rsidRPr="00672269" w:rsidRDefault="00672269" w:rsidP="00672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4.2 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2"/>
        <w:gridCol w:w="2855"/>
      </w:tblGrid>
      <w:tr w:rsidR="00672269" w:rsidRPr="00672269" w:rsidTr="006722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Java 17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Spring Boot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Spring Security + JWT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Spring Data JPA (Hibernate)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Maven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Utilities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Lombok</w:t>
            </w:r>
          </w:p>
        </w:tc>
      </w:tr>
    </w:tbl>
    <w:p w:rsidR="00672269" w:rsidRPr="00672269" w:rsidRDefault="00672269" w:rsidP="00672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4.3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55"/>
        <w:gridCol w:w="2001"/>
      </w:tblGrid>
      <w:tr w:rsidR="00672269" w:rsidRPr="00672269" w:rsidTr="006722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MySQL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Relational Database</w:t>
            </w:r>
          </w:p>
        </w:tc>
      </w:tr>
    </w:tbl>
    <w:p w:rsidR="00672269" w:rsidRPr="00672269" w:rsidRDefault="00672269" w:rsidP="00672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 Overall System Architecture</w:t>
      </w:r>
    </w:p>
    <w:p w:rsidR="00672269" w:rsidRPr="00672269" w:rsidRDefault="00672269" w:rsidP="0067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system follows a </w:t>
      </w:r>
      <w:r w:rsidRPr="00672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layered client-server architecture</w:t>
      </w: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672269" w:rsidRPr="00672269" w:rsidRDefault="00672269" w:rsidP="00672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2269">
        <w:rPr>
          <w:rFonts w:ascii="Courier New" w:eastAsia="Times New Roman" w:hAnsi="Courier New" w:cs="Courier New"/>
          <w:sz w:val="20"/>
          <w:lang w:val="en-US"/>
        </w:rPr>
        <w:t>CLIENT (Browser)</w:t>
      </w:r>
    </w:p>
    <w:p w:rsidR="00672269" w:rsidRPr="00672269" w:rsidRDefault="00672269" w:rsidP="00672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2269">
        <w:rPr>
          <w:rFonts w:ascii="Courier New" w:eastAsia="Times New Roman" w:hAnsi="Courier New" w:cs="Courier New"/>
          <w:sz w:val="20"/>
          <w:lang w:val="en-US"/>
        </w:rPr>
        <w:t xml:space="preserve">  │</w:t>
      </w:r>
    </w:p>
    <w:p w:rsidR="00672269" w:rsidRPr="00672269" w:rsidRDefault="00672269" w:rsidP="00672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2269">
        <w:rPr>
          <w:rFonts w:ascii="Courier New" w:eastAsia="Times New Roman" w:hAnsi="Courier New" w:cs="Courier New"/>
          <w:sz w:val="20"/>
          <w:lang w:val="en-US"/>
        </w:rPr>
        <w:t xml:space="preserve">  │ Angular SPA (localhost:4200)</w:t>
      </w:r>
    </w:p>
    <w:p w:rsidR="00672269" w:rsidRPr="00672269" w:rsidRDefault="00672269" w:rsidP="00672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2269">
        <w:rPr>
          <w:rFonts w:ascii="Courier New" w:eastAsia="Times New Roman" w:hAnsi="Courier New" w:cs="Courier New"/>
          <w:sz w:val="20"/>
          <w:lang w:val="en-US"/>
        </w:rPr>
        <w:t xml:space="preserve">  │  - Components (Login, Deals, Admin)</w:t>
      </w:r>
    </w:p>
    <w:p w:rsidR="00672269" w:rsidRPr="00672269" w:rsidRDefault="00672269" w:rsidP="00672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2269">
        <w:rPr>
          <w:rFonts w:ascii="Courier New" w:eastAsia="Times New Roman" w:hAnsi="Courier New" w:cs="Courier New"/>
          <w:sz w:val="20"/>
          <w:lang w:val="en-US"/>
        </w:rPr>
        <w:t xml:space="preserve">  │  - Services &amp; JWT Interceptor</w:t>
      </w:r>
    </w:p>
    <w:p w:rsidR="00672269" w:rsidRPr="00672269" w:rsidRDefault="00672269" w:rsidP="00672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2269">
        <w:rPr>
          <w:rFonts w:ascii="Courier New" w:eastAsia="Times New Roman" w:hAnsi="Courier New" w:cs="Courier New"/>
          <w:sz w:val="20"/>
          <w:lang w:val="en-US"/>
        </w:rPr>
        <w:t xml:space="preserve">  │</w:t>
      </w:r>
    </w:p>
    <w:p w:rsidR="00672269" w:rsidRPr="00672269" w:rsidRDefault="00672269" w:rsidP="00672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2269">
        <w:rPr>
          <w:rFonts w:ascii="Courier New" w:eastAsia="Times New Roman" w:hAnsi="Courier New" w:cs="Courier New"/>
          <w:sz w:val="20"/>
          <w:lang w:val="en-US"/>
        </w:rPr>
        <w:t xml:space="preserve">  ▼</w:t>
      </w:r>
    </w:p>
    <w:p w:rsidR="00672269" w:rsidRPr="00672269" w:rsidRDefault="00672269" w:rsidP="00672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2269">
        <w:rPr>
          <w:rFonts w:ascii="Courier New" w:eastAsia="Times New Roman" w:hAnsi="Courier New" w:cs="Courier New"/>
          <w:sz w:val="20"/>
          <w:lang w:val="en-US"/>
        </w:rPr>
        <w:t>SERVER (Spring Boot – localhost:8080)</w:t>
      </w:r>
    </w:p>
    <w:p w:rsidR="00672269" w:rsidRPr="00672269" w:rsidRDefault="00672269" w:rsidP="00672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2269">
        <w:rPr>
          <w:rFonts w:ascii="Courier New" w:eastAsia="Times New Roman" w:hAnsi="Courier New" w:cs="Courier New"/>
          <w:sz w:val="20"/>
          <w:lang w:val="en-US"/>
        </w:rPr>
        <w:t xml:space="preserve">  - Spring Security (JWT, RBAC)</w:t>
      </w:r>
    </w:p>
    <w:p w:rsidR="00672269" w:rsidRPr="00672269" w:rsidRDefault="00672269" w:rsidP="00672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2269">
        <w:rPr>
          <w:rFonts w:ascii="Courier New" w:eastAsia="Times New Roman" w:hAnsi="Courier New" w:cs="Courier New"/>
          <w:sz w:val="20"/>
          <w:lang w:val="en-US"/>
        </w:rPr>
        <w:t xml:space="preserve">  - REST Controllers</w:t>
      </w:r>
    </w:p>
    <w:p w:rsidR="00672269" w:rsidRPr="00672269" w:rsidRDefault="00672269" w:rsidP="00672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2269">
        <w:rPr>
          <w:rFonts w:ascii="Courier New" w:eastAsia="Times New Roman" w:hAnsi="Courier New" w:cs="Courier New"/>
          <w:sz w:val="20"/>
          <w:lang w:val="en-US"/>
        </w:rPr>
        <w:lastRenderedPageBreak/>
        <w:t xml:space="preserve">  - Service Layer</w:t>
      </w:r>
    </w:p>
    <w:p w:rsidR="00672269" w:rsidRPr="00672269" w:rsidRDefault="00672269" w:rsidP="00672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2269">
        <w:rPr>
          <w:rFonts w:ascii="Courier New" w:eastAsia="Times New Roman" w:hAnsi="Courier New" w:cs="Courier New"/>
          <w:sz w:val="20"/>
          <w:lang w:val="en-US"/>
        </w:rPr>
        <w:t xml:space="preserve">  - Repository Layer (JPA)</w:t>
      </w:r>
    </w:p>
    <w:p w:rsidR="00672269" w:rsidRPr="00672269" w:rsidRDefault="00672269" w:rsidP="00672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2269">
        <w:rPr>
          <w:rFonts w:ascii="Courier New" w:eastAsia="Times New Roman" w:hAnsi="Courier New" w:cs="Courier New"/>
          <w:sz w:val="20"/>
          <w:lang w:val="en-US"/>
        </w:rPr>
        <w:t xml:space="preserve">  │</w:t>
      </w:r>
    </w:p>
    <w:p w:rsidR="00672269" w:rsidRPr="00672269" w:rsidRDefault="00672269" w:rsidP="00672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2269">
        <w:rPr>
          <w:rFonts w:ascii="Courier New" w:eastAsia="Times New Roman" w:hAnsi="Courier New" w:cs="Courier New"/>
          <w:sz w:val="20"/>
          <w:lang w:val="en-US"/>
        </w:rPr>
        <w:t xml:space="preserve">  ▼</w:t>
      </w:r>
    </w:p>
    <w:p w:rsidR="00672269" w:rsidRPr="00672269" w:rsidRDefault="00672269" w:rsidP="00672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2269">
        <w:rPr>
          <w:rFonts w:ascii="Courier New" w:eastAsia="Times New Roman" w:hAnsi="Courier New" w:cs="Courier New"/>
          <w:sz w:val="20"/>
          <w:lang w:val="en-US"/>
        </w:rPr>
        <w:t>DATABASE (MySQL – localhost:3306)</w:t>
      </w:r>
    </w:p>
    <w:p w:rsidR="00672269" w:rsidRPr="00672269" w:rsidRDefault="00672269" w:rsidP="00672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2269">
        <w:rPr>
          <w:rFonts w:ascii="Courier New" w:eastAsia="Times New Roman" w:hAnsi="Courier New" w:cs="Courier New"/>
          <w:sz w:val="20"/>
          <w:lang w:val="en-US"/>
        </w:rPr>
        <w:t xml:space="preserve">  - Users</w:t>
      </w:r>
    </w:p>
    <w:p w:rsidR="00672269" w:rsidRPr="00672269" w:rsidRDefault="00672269" w:rsidP="00672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2269">
        <w:rPr>
          <w:rFonts w:ascii="Courier New" w:eastAsia="Times New Roman" w:hAnsi="Courier New" w:cs="Courier New"/>
          <w:sz w:val="20"/>
          <w:lang w:val="en-US"/>
        </w:rPr>
        <w:t xml:space="preserve">  - Deals</w:t>
      </w:r>
    </w:p>
    <w:p w:rsidR="00672269" w:rsidRPr="00672269" w:rsidRDefault="00672269" w:rsidP="00672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2269">
        <w:rPr>
          <w:rFonts w:ascii="Courier New" w:eastAsia="Times New Roman" w:hAnsi="Courier New" w:cs="Courier New"/>
          <w:sz w:val="20"/>
          <w:lang w:val="en-US"/>
        </w:rPr>
        <w:t xml:space="preserve">  - Notes</w:t>
      </w:r>
    </w:p>
    <w:p w:rsidR="00672269" w:rsidRPr="00672269" w:rsidRDefault="00672269" w:rsidP="00672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 Frontend Architecture</w: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6.1 Frontend Modules</w:t>
      </w:r>
    </w:p>
    <w:p w:rsidR="00672269" w:rsidRPr="00672269" w:rsidRDefault="00672269" w:rsidP="00672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Auth Module</w:t>
      </w: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: Login, JWT handling</w:t>
      </w:r>
    </w:p>
    <w:p w:rsidR="00672269" w:rsidRPr="00672269" w:rsidRDefault="00672269" w:rsidP="00672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Deal Module</w:t>
      </w: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: Deal listing, deal lifecycle, notes</w:t>
      </w:r>
    </w:p>
    <w:p w:rsidR="00672269" w:rsidRPr="00672269" w:rsidRDefault="00672269" w:rsidP="00672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Admin Module</w:t>
      </w: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: User and role management</w:t>
      </w:r>
    </w:p>
    <w:p w:rsidR="00672269" w:rsidRPr="00672269" w:rsidRDefault="00672269" w:rsidP="00672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Shared Module</w:t>
      </w: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: Reusable components and guards</w: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6.2 Frontend Security</w:t>
      </w:r>
    </w:p>
    <w:p w:rsidR="00672269" w:rsidRPr="00672269" w:rsidRDefault="00672269" w:rsidP="00672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JWT stored securely in browser storage</w:t>
      </w:r>
    </w:p>
    <w:p w:rsidR="00672269" w:rsidRPr="00672269" w:rsidRDefault="00672269" w:rsidP="00672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HTTP Interceptor appends JWT to API requests</w:t>
      </w:r>
    </w:p>
    <w:p w:rsidR="00672269" w:rsidRPr="00672269" w:rsidRDefault="00672269" w:rsidP="00672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Route Guards enforce role-based navigation</w:t>
      </w:r>
    </w:p>
    <w:p w:rsidR="00672269" w:rsidRPr="00672269" w:rsidRDefault="00672269" w:rsidP="00672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 Backend Architecture</w:t>
      </w:r>
    </w:p>
    <w:p w:rsidR="00672269" w:rsidRPr="00672269" w:rsidRDefault="00672269" w:rsidP="0067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backend follows a </w:t>
      </w:r>
      <w:r w:rsidRPr="00672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layered architecture</w:t>
      </w: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72269" w:rsidRPr="00672269" w:rsidRDefault="00672269" w:rsidP="00672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72269">
        <w:rPr>
          <w:rFonts w:ascii="Courier New" w:eastAsia="Times New Roman" w:hAnsi="Courier New" w:cs="Courier New"/>
          <w:sz w:val="20"/>
          <w:lang w:val="en-US"/>
        </w:rPr>
        <w:t>Controller Layer → Service Layer → Repository Layer → Database</w: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7.1 Key Backend Components</w:t>
      </w:r>
    </w:p>
    <w:p w:rsidR="00672269" w:rsidRPr="00672269" w:rsidRDefault="00672269" w:rsidP="006722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AuthController</w:t>
      </w: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: Authentication and JWT generation</w:t>
      </w:r>
    </w:p>
    <w:p w:rsidR="00672269" w:rsidRPr="00672269" w:rsidRDefault="00672269" w:rsidP="006722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DealController</w:t>
      </w: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: Deal CRUD operations</w:t>
      </w:r>
    </w:p>
    <w:p w:rsidR="00672269" w:rsidRPr="00672269" w:rsidRDefault="00672269" w:rsidP="006722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AdminController</w:t>
      </w: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: User and role management</w:t>
      </w:r>
    </w:p>
    <w:p w:rsidR="00672269" w:rsidRPr="00672269" w:rsidRDefault="00672269" w:rsidP="006722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JWT Filter</w:t>
      </w: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: Token validation</w:t>
      </w:r>
    </w:p>
    <w:p w:rsidR="00672269" w:rsidRPr="00672269" w:rsidRDefault="00672269" w:rsidP="006722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Service Layer</w:t>
      </w: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: Business logic and validation</w:t>
      </w:r>
    </w:p>
    <w:p w:rsidR="00672269" w:rsidRPr="00672269" w:rsidRDefault="00672269" w:rsidP="00672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672269" w:rsidRDefault="00672269" w:rsidP="0067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2269" w:rsidRDefault="00672269" w:rsidP="0067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2269" w:rsidRDefault="00672269" w:rsidP="0067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8. Database Design</w: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8.1 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5"/>
        <w:gridCol w:w="2028"/>
      </w:tblGrid>
      <w:tr w:rsidR="00672269" w:rsidRPr="00672269" w:rsidTr="006722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Unique username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Encrypted password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/ ADMIN</w:t>
            </w:r>
          </w:p>
        </w:tc>
      </w:tr>
    </w:tbl>
    <w:p w:rsidR="00672269" w:rsidRPr="00672269" w:rsidRDefault="00672269" w:rsidP="00672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8.2 Deals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48"/>
        <w:gridCol w:w="1309"/>
      </w:tblGrid>
      <w:tr w:rsidR="00672269" w:rsidRPr="00672269" w:rsidTr="006722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client_name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 name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Deal stage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Deal value</w:t>
            </w:r>
          </w:p>
        </w:tc>
      </w:tr>
    </w:tbl>
    <w:p w:rsidR="00672269" w:rsidRPr="00672269" w:rsidRDefault="00672269" w:rsidP="00672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8.3 Notes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2"/>
        <w:gridCol w:w="1902"/>
      </w:tblGrid>
      <w:tr w:rsidR="00672269" w:rsidRPr="00672269" w:rsidTr="006722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deal_id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Foreign key (Deal)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Foreign key (User)</w:t>
            </w:r>
          </w:p>
        </w:tc>
      </w:tr>
      <w:tr w:rsidR="00672269" w:rsidRPr="00672269" w:rsidTr="006722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:rsidR="00672269" w:rsidRPr="00672269" w:rsidRDefault="00672269" w:rsidP="006722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7226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Collaboration note</w:t>
            </w:r>
          </w:p>
        </w:tc>
      </w:tr>
    </w:tbl>
    <w:p w:rsidR="00672269" w:rsidRPr="00672269" w:rsidRDefault="00672269" w:rsidP="00672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 Application Flow</w: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9.1 Login Flow</w:t>
      </w:r>
    </w:p>
    <w:p w:rsidR="00672269" w:rsidRPr="00672269" w:rsidRDefault="00672269" w:rsidP="00672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User accesses Angular application</w:t>
      </w:r>
    </w:p>
    <w:p w:rsidR="00672269" w:rsidRPr="00672269" w:rsidRDefault="00672269" w:rsidP="00672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Credentials are submitted to backend</w:t>
      </w:r>
    </w:p>
    <w:p w:rsidR="00672269" w:rsidRPr="00672269" w:rsidRDefault="00672269" w:rsidP="00672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Backend validates user credentials</w:t>
      </w:r>
    </w:p>
    <w:p w:rsidR="00672269" w:rsidRPr="00672269" w:rsidRDefault="00672269" w:rsidP="00672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JWT token is generated and returned</w:t>
      </w:r>
    </w:p>
    <w:p w:rsidR="00672269" w:rsidRPr="00672269" w:rsidRDefault="00672269" w:rsidP="00672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Frontend stores JWT</w:t>
      </w:r>
    </w:p>
    <w:p w:rsidR="00672269" w:rsidRPr="00672269" w:rsidRDefault="00672269" w:rsidP="00672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User is redirected to dashboard</w: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9.2 Authorized API Access</w:t>
      </w:r>
    </w:p>
    <w:p w:rsidR="00672269" w:rsidRPr="00672269" w:rsidRDefault="00672269" w:rsidP="00672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Frontend sends API request with JWT</w:t>
      </w:r>
    </w:p>
    <w:p w:rsidR="00672269" w:rsidRPr="00672269" w:rsidRDefault="00672269" w:rsidP="00672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Spring Security validates token</w:t>
      </w:r>
    </w:p>
    <w:p w:rsidR="00672269" w:rsidRPr="00672269" w:rsidRDefault="00672269" w:rsidP="00672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Role-based authorization is applied</w:t>
      </w:r>
    </w:p>
    <w:p w:rsidR="00672269" w:rsidRPr="00672269" w:rsidRDefault="00672269" w:rsidP="00672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Data is fetched from database</w:t>
      </w:r>
    </w:p>
    <w:p w:rsidR="00672269" w:rsidRPr="00672269" w:rsidRDefault="00672269" w:rsidP="00672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Response is returned to frontend</w:t>
      </w:r>
    </w:p>
    <w:p w:rsidR="00672269" w:rsidRPr="00672269" w:rsidRDefault="00672269" w:rsidP="00672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>
          <v:rect id="_x0000_i1034" style="width:0;height:1.5pt" o:hralign="center" o:hrstd="t" o:hr="t" fillcolor="#a0a0a0" stroked="f"/>
        </w:pic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10. Security Flow</w:t>
      </w:r>
    </w:p>
    <w:p w:rsidR="00672269" w:rsidRPr="00672269" w:rsidRDefault="00672269" w:rsidP="006722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Stateless JWT-based authentication</w:t>
      </w:r>
    </w:p>
    <w:p w:rsidR="00672269" w:rsidRPr="00672269" w:rsidRDefault="00672269" w:rsidP="006722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BCrypt password encryption</w:t>
      </w:r>
    </w:p>
    <w:p w:rsidR="00672269" w:rsidRPr="00672269" w:rsidRDefault="00672269" w:rsidP="006722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Role-based endpoint access</w:t>
      </w:r>
    </w:p>
    <w:p w:rsidR="00672269" w:rsidRPr="00672269" w:rsidRDefault="00672269" w:rsidP="006722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Secure REST communication</w:t>
      </w:r>
    </w:p>
    <w:p w:rsidR="00672269" w:rsidRPr="00672269" w:rsidRDefault="00672269" w:rsidP="00672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11. Key Features</w:t>
      </w:r>
    </w:p>
    <w:p w:rsidR="00672269" w:rsidRPr="00672269" w:rsidRDefault="00672269" w:rsidP="006722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Secure login and authentication</w:t>
      </w:r>
    </w:p>
    <w:p w:rsidR="00672269" w:rsidRPr="00672269" w:rsidRDefault="00672269" w:rsidP="006722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Role-based access control (RBAC)</w:t>
      </w:r>
    </w:p>
    <w:p w:rsidR="00672269" w:rsidRPr="00672269" w:rsidRDefault="00672269" w:rsidP="006722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Deal lifecycle management</w:t>
      </w:r>
    </w:p>
    <w:p w:rsidR="00672269" w:rsidRPr="00672269" w:rsidRDefault="00672269" w:rsidP="006722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Structured collaboration via notes</w:t>
      </w:r>
    </w:p>
    <w:p w:rsidR="00672269" w:rsidRPr="00672269" w:rsidRDefault="00672269" w:rsidP="006722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Centralized data management</w:t>
      </w:r>
    </w:p>
    <w:p w:rsidR="00672269" w:rsidRPr="00672269" w:rsidRDefault="00672269" w:rsidP="006722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Scalable and maintainable architecture</w:t>
      </w:r>
    </w:p>
    <w:p w:rsidR="00672269" w:rsidRPr="00672269" w:rsidRDefault="00672269" w:rsidP="00672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12. Non-Functional Requirements</w:t>
      </w:r>
    </w:p>
    <w:p w:rsidR="00672269" w:rsidRPr="00672269" w:rsidRDefault="00672269" w:rsidP="006722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High security for sensitive financial data</w:t>
      </w:r>
    </w:p>
    <w:p w:rsidR="00672269" w:rsidRPr="00672269" w:rsidRDefault="00672269" w:rsidP="006722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Scalability with increasing users and deals</w:t>
      </w:r>
    </w:p>
    <w:p w:rsidR="00672269" w:rsidRPr="00672269" w:rsidRDefault="00672269" w:rsidP="006722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Maintainability using layered architecture</w:t>
      </w:r>
    </w:p>
    <w:p w:rsidR="00672269" w:rsidRPr="00672269" w:rsidRDefault="00672269" w:rsidP="006722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High availability and performance</w:t>
      </w:r>
    </w:p>
    <w:p w:rsidR="00672269" w:rsidRPr="00672269" w:rsidRDefault="00672269" w:rsidP="00672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13. Screenshots (Application UI)</w:t>
      </w:r>
    </w:p>
    <w:p w:rsidR="00672269" w:rsidRPr="00672269" w:rsidRDefault="00672269" w:rsidP="0067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The following screenshots demonstrate key functionalities of the Investment Banking Deal Pipeline Management System.</w: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13.1 Login Page</w:t>
      </w:r>
    </w:p>
    <w:p w:rsidR="00672269" w:rsidRPr="00672269" w:rsidRDefault="00672269" w:rsidP="006722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Secure login using username and password</w:t>
      </w:r>
    </w:p>
    <w:p w:rsidR="00672269" w:rsidRPr="00672269" w:rsidRDefault="00672269" w:rsidP="006722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JWT-based authentication handled by backend</w:t>
      </w:r>
    </w:p>
    <w:p w:rsidR="00672269" w:rsidRPr="00672269" w:rsidRDefault="00672269" w:rsidP="0067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alt="Login Page" style="width:24pt;height:24pt"/>
        </w:pic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2923618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3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269" w:rsidRPr="00672269" w:rsidRDefault="00672269" w:rsidP="00672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9" style="width:0;height:1.5pt" o:hralign="center" o:hrstd="t" o:hr="t" fillcolor="#a0a0a0" stroked="f"/>
        </w:pict>
      </w:r>
    </w:p>
    <w:p w:rsidR="00672269" w:rsidRDefault="00672269" w:rsidP="00672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13.2 Deal Pipeline – Admin View</w:t>
      </w:r>
    </w:p>
    <w:p w:rsidR="00672269" w:rsidRPr="00672269" w:rsidRDefault="00672269" w:rsidP="006722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View all deals across stages</w:t>
      </w:r>
    </w:p>
    <w:p w:rsidR="00672269" w:rsidRPr="00672269" w:rsidRDefault="00672269" w:rsidP="006722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Filter by Deal Type, Sector, and Stage</w:t>
      </w:r>
    </w:p>
    <w:p w:rsidR="00672269" w:rsidRPr="00672269" w:rsidRDefault="00672269" w:rsidP="006722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Create, Edit, View deals and add notes</w:t>
      </w:r>
    </w:p>
    <w:p w:rsidR="00672269" w:rsidRDefault="00672269" w:rsidP="006722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Full visibility including deal value</w:t>
      </w:r>
    </w:p>
    <w:p w:rsidR="00672269" w:rsidRPr="00672269" w:rsidRDefault="00672269" w:rsidP="006722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2932612"/>
            <wp:effectExtent l="19050" t="0" r="2540" b="0"/>
            <wp:docPr id="51" name="Picture 51" descr="C:\Users\karnam harika\Pictures\Screenshots\Screenshot 2025-12-24 184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karnam harika\Pictures\Screenshots\Screenshot 2025-12-24 18472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269" w:rsidRPr="00672269" w:rsidRDefault="00672269" w:rsidP="0067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shape id="_x0000_i1040" type="#_x0000_t75" alt="Deal Pipeline Admin" style="width:24pt;height:24pt"/>
        </w:pict>
      </w:r>
    </w:p>
    <w:p w:rsidR="00672269" w:rsidRPr="00672269" w:rsidRDefault="00672269" w:rsidP="00672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>
          <v:rect id="_x0000_i1041" style="width:0;height:1.5pt" o:hralign="center" o:hrstd="t" o:hr="t" fillcolor="#a0a0a0" stroked="f"/>
        </w:pic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13.3 User Management – Admin Module</w:t>
      </w:r>
    </w:p>
    <w:p w:rsidR="00672269" w:rsidRPr="00672269" w:rsidRDefault="00672269" w:rsidP="006722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Admin-only access</w:t>
      </w:r>
    </w:p>
    <w:p w:rsidR="00672269" w:rsidRPr="00672269" w:rsidRDefault="00672269" w:rsidP="006722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Create new users</w:t>
      </w:r>
    </w:p>
    <w:p w:rsidR="00672269" w:rsidRPr="00672269" w:rsidRDefault="00672269" w:rsidP="006722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Assign roles (ADMIN / USER)</w:t>
      </w:r>
    </w:p>
    <w:p w:rsidR="00672269" w:rsidRDefault="00672269" w:rsidP="006722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Activate or deactivate users</w:t>
      </w:r>
    </w:p>
    <w:p w:rsidR="00672269" w:rsidRPr="00672269" w:rsidRDefault="00672269" w:rsidP="006722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2712368"/>
            <wp:effectExtent l="19050" t="0" r="2540" b="0"/>
            <wp:docPr id="50" name="Picture 50" descr="C:\Users\karnam harika\Pictures\Screenshots\Screenshot 2025-12-24 1848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karnam harika\Pictures\Screenshots\Screenshot 2025-12-24 18483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269" w:rsidRPr="00672269" w:rsidRDefault="00672269" w:rsidP="0067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shape id="_x0000_i1042" type="#_x0000_t75" alt="User Management" style="width:24pt;height:24pt"/>
        </w:pict>
      </w:r>
    </w:p>
    <w:p w:rsidR="00672269" w:rsidRPr="00672269" w:rsidRDefault="00672269" w:rsidP="00672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3" style="width:0;height:1.5pt" o:hralign="center" o:hrstd="t" o:hr="t" fillcolor="#a0a0a0" stroked="f"/>
        </w:pic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13.4 Deal Pipeline – User View</w:t>
      </w:r>
    </w:p>
    <w:p w:rsidR="00672269" w:rsidRPr="00672269" w:rsidRDefault="00672269" w:rsidP="006722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Restricted navigation (Deals only)</w:t>
      </w:r>
    </w:p>
    <w:p w:rsidR="00672269" w:rsidRPr="00672269" w:rsidRDefault="00672269" w:rsidP="006722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Role-based access control enforced</w:t>
      </w:r>
    </w:p>
    <w:p w:rsidR="00672269" w:rsidRPr="00672269" w:rsidRDefault="00672269" w:rsidP="006722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Users can view and update assigned deals</w:t>
      </w:r>
    </w:p>
    <w:p w:rsidR="00672269" w:rsidRDefault="00672269" w:rsidP="006722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Sensitive administrative options hidden</w:t>
      </w:r>
    </w:p>
    <w:p w:rsidR="00672269" w:rsidRPr="00672269" w:rsidRDefault="00672269" w:rsidP="006722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2796903"/>
            <wp:effectExtent l="19050" t="0" r="2540" b="0"/>
            <wp:docPr id="49" name="Picture 49" descr="C:\Users\karnam harika\Pictures\Screenshots\Screenshot 2025-12-24 185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karnam harika\Pictures\Screenshots\Screenshot 2025-12-24 18510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269" w:rsidRPr="00672269" w:rsidRDefault="00672269" w:rsidP="0067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shape id="_x0000_i1044" type="#_x0000_t75" alt="Deal Pipeline User" style="width:24pt;height:24pt"/>
        </w:pict>
      </w:r>
    </w:p>
    <w:p w:rsidR="00672269" w:rsidRPr="00672269" w:rsidRDefault="00672269" w:rsidP="00672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5" style="width:0;height:1.5pt" o:hralign="center" o:hrstd="t" o:hr="t" fillcolor="#a0a0a0" stroked="f"/>
        </w:pict>
      </w:r>
    </w:p>
    <w:p w:rsidR="00672269" w:rsidRPr="00672269" w:rsidRDefault="00672269" w:rsidP="0067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226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14. Conclusion</w:t>
      </w:r>
    </w:p>
    <w:p w:rsidR="00672269" w:rsidRPr="00672269" w:rsidRDefault="00672269" w:rsidP="0067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672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Investment Banking Deal Pipeline Management System</w:t>
      </w: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provides a modern, secure, and scalable solution for managing investment banking deals. By replacing spreadsheets and emails with a centralized platform, the system significantly improves data security, collaboration, and operational efficiency.</w:t>
      </w:r>
    </w:p>
    <w:p w:rsidR="00672269" w:rsidRPr="00672269" w:rsidRDefault="00672269" w:rsidP="0067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project demonstrates real-world full-stack development using </w:t>
      </w:r>
      <w:r w:rsidRPr="00672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Angular, Spring Boot, JWT security, and MySQL</w:t>
      </w: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t>, making it suitable for enterprise use, academic submission, and professional portfolios.</w:t>
      </w:r>
    </w:p>
    <w:p w:rsidR="00672269" w:rsidRPr="00672269" w:rsidRDefault="00672269" w:rsidP="00672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26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6" style="width:0;height:1.5pt" o:hralign="center" o:hrstd="t" o:hr="t" fillcolor="#a0a0a0" stroked="f"/>
        </w:pict>
      </w:r>
    </w:p>
    <w:p w:rsidR="00A37C9D" w:rsidRDefault="00A37C9D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672269" w:rsidRDefault="00672269" w:rsidP="00672269">
      <w:r>
        <w:t>Investment Banking Deal Pipeline Management System</w:t>
      </w:r>
    </w:p>
    <w:p w:rsidR="00672269" w:rsidRDefault="00672269" w:rsidP="00672269"/>
    <w:p w:rsidR="00672269" w:rsidRDefault="00672269" w:rsidP="00672269">
      <w:r>
        <w:t>Submitted by:</w:t>
      </w:r>
    </w:p>
    <w:p w:rsidR="00672269" w:rsidRDefault="00672269" w:rsidP="00672269">
      <w:r>
        <w:t>Your Name : Harish Karanam</w:t>
      </w:r>
    </w:p>
    <w:p w:rsidR="00672269" w:rsidRDefault="00672269" w:rsidP="00672269">
      <w:r>
        <w:t xml:space="preserve">Git : Backend: </w:t>
      </w:r>
      <w:hyperlink r:id="rId9" w:history="1">
        <w:r>
          <w:rPr>
            <w:rStyle w:val="Hyperlink"/>
          </w:rPr>
          <w:t>Akhimudiraj/Investment_Banking_backendd</w:t>
        </w:r>
      </w:hyperlink>
    </w:p>
    <w:p w:rsidR="00672269" w:rsidRDefault="00672269" w:rsidP="00672269">
      <w:r>
        <w:t xml:space="preserve">          Frontend:</w:t>
      </w:r>
      <w:r w:rsidRPr="00672269">
        <w:t xml:space="preserve"> </w:t>
      </w:r>
      <w:hyperlink r:id="rId10" w:history="1">
        <w:r>
          <w:rPr>
            <w:rStyle w:val="Hyperlink"/>
          </w:rPr>
          <w:t>Akhimudiraj/Investment_Banking_Frontendd</w:t>
        </w:r>
      </w:hyperlink>
    </w:p>
    <w:p w:rsidR="00672269" w:rsidRDefault="00672269" w:rsidP="00672269">
      <w:r>
        <w:t>Mail :karanamharish2003@gmail.com</w:t>
      </w:r>
    </w:p>
    <w:sectPr w:rsidR="00672269" w:rsidSect="00A37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04381"/>
    <w:multiLevelType w:val="multilevel"/>
    <w:tmpl w:val="F5F0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320DE7"/>
    <w:multiLevelType w:val="multilevel"/>
    <w:tmpl w:val="F382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046C31"/>
    <w:multiLevelType w:val="multilevel"/>
    <w:tmpl w:val="A4A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8116EF"/>
    <w:multiLevelType w:val="multilevel"/>
    <w:tmpl w:val="2DE4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B87CD1"/>
    <w:multiLevelType w:val="multilevel"/>
    <w:tmpl w:val="7DE0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E5779C"/>
    <w:multiLevelType w:val="multilevel"/>
    <w:tmpl w:val="EA901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7EE7E58"/>
    <w:multiLevelType w:val="multilevel"/>
    <w:tmpl w:val="B63E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796D39"/>
    <w:multiLevelType w:val="multilevel"/>
    <w:tmpl w:val="FFE4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A6D3098"/>
    <w:multiLevelType w:val="multilevel"/>
    <w:tmpl w:val="D824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D27394"/>
    <w:multiLevelType w:val="multilevel"/>
    <w:tmpl w:val="926C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201A52"/>
    <w:multiLevelType w:val="multilevel"/>
    <w:tmpl w:val="EF88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4A50ED"/>
    <w:multiLevelType w:val="multilevel"/>
    <w:tmpl w:val="BE90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D84435"/>
    <w:multiLevelType w:val="multilevel"/>
    <w:tmpl w:val="C0E6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5B27F1C"/>
    <w:multiLevelType w:val="multilevel"/>
    <w:tmpl w:val="427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3"/>
  </w:num>
  <w:num w:numId="4">
    <w:abstractNumId w:val="0"/>
  </w:num>
  <w:num w:numId="5">
    <w:abstractNumId w:val="4"/>
  </w:num>
  <w:num w:numId="6">
    <w:abstractNumId w:val="5"/>
  </w:num>
  <w:num w:numId="7">
    <w:abstractNumId w:val="12"/>
  </w:num>
  <w:num w:numId="8">
    <w:abstractNumId w:val="3"/>
  </w:num>
  <w:num w:numId="9">
    <w:abstractNumId w:val="10"/>
  </w:num>
  <w:num w:numId="10">
    <w:abstractNumId w:val="8"/>
  </w:num>
  <w:num w:numId="11">
    <w:abstractNumId w:val="6"/>
  </w:num>
  <w:num w:numId="12">
    <w:abstractNumId w:val="9"/>
  </w:num>
  <w:num w:numId="13">
    <w:abstractNumId w:val="1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defaultTabStop w:val="720"/>
  <w:characterSpacingControl w:val="doNotCompress"/>
  <w:compat/>
  <w:rsids>
    <w:rsidRoot w:val="00672269"/>
    <w:rsid w:val="005A15AD"/>
    <w:rsid w:val="00672269"/>
    <w:rsid w:val="00A37C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C9D"/>
  </w:style>
  <w:style w:type="paragraph" w:styleId="Heading1">
    <w:name w:val="heading 1"/>
    <w:basedOn w:val="Normal"/>
    <w:link w:val="Heading1Char"/>
    <w:uiPriority w:val="9"/>
    <w:qFormat/>
    <w:rsid w:val="006722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6722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6722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26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72269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72269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6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722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22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2269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67226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22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26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67226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03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Akhimudiraj/Investment_Banking_Frontend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khimudiraj/Investment_Banking_backend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993</Words>
  <Characters>5664</Characters>
  <Application>Microsoft Office Word</Application>
  <DocSecurity>0</DocSecurity>
  <Lines>47</Lines>
  <Paragraphs>13</Paragraphs>
  <ScaleCrop>false</ScaleCrop>
  <Company/>
  <LinksUpToDate>false</LinksUpToDate>
  <CharactersWithSpaces>6644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karnam harika</dc:creator>
  <cp:lastModifiedBy>karnam harika</cp:lastModifiedBy>
  <cp:revision>1</cp:revision>
  <dcterms:created xsi:type="dcterms:W3CDTF">2025-12-24T13:23:00Z</dcterms:created>
  <dcterms:modified xsi:type="dcterms:W3CDTF">2025-12-24T13:34:00Z</dcterms:modified>
</cp:coreProperties>
</file>