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139DC" w14:textId="38B8CF25" w:rsidR="00C35DDE" w:rsidRDefault="009B18D9" w:rsidP="009B18D9">
      <w:pPr>
        <w:jc w:val="center"/>
        <w:rPr>
          <w:b/>
          <w:bCs/>
        </w:rPr>
      </w:pPr>
      <w:r>
        <w:rPr>
          <w:b/>
          <w:bCs/>
        </w:rPr>
        <w:t>Transform Cases and Deaths data from ECDC website</w:t>
      </w:r>
    </w:p>
    <w:p w14:paraId="15110695" w14:textId="019B7B85" w:rsidR="009B18D9" w:rsidRDefault="00452075" w:rsidP="009B18D9">
      <w:pPr>
        <w:rPr>
          <w:sz w:val="22"/>
          <w:szCs w:val="22"/>
        </w:rPr>
      </w:pPr>
      <w:r>
        <w:rPr>
          <w:sz w:val="22"/>
          <w:szCs w:val="22"/>
        </w:rPr>
        <w:t>The data on Covid-19 cases and deaths for the Europe region has been copied form ECDC</w:t>
      </w:r>
      <w:r w:rsidR="00D73694">
        <w:rPr>
          <w:sz w:val="22"/>
          <w:szCs w:val="22"/>
        </w:rPr>
        <w:t xml:space="preserve"> (</w:t>
      </w:r>
      <w:r w:rsidR="00D73694" w:rsidRPr="00D73694">
        <w:rPr>
          <w:sz w:val="22"/>
          <w:szCs w:val="22"/>
        </w:rPr>
        <w:t>European Centre for Disease Prevention and Control</w:t>
      </w:r>
      <w:r w:rsidR="00D73694">
        <w:rPr>
          <w:sz w:val="22"/>
          <w:szCs w:val="22"/>
        </w:rPr>
        <w:t>) to Azure DataLake storage raw container.</w:t>
      </w:r>
    </w:p>
    <w:p w14:paraId="1CE5CEEB" w14:textId="34C72B86" w:rsidR="00D73694" w:rsidRDefault="00D73694" w:rsidP="009B18D9">
      <w:pPr>
        <w:rPr>
          <w:sz w:val="22"/>
          <w:szCs w:val="22"/>
        </w:rPr>
      </w:pPr>
      <w:r>
        <w:rPr>
          <w:sz w:val="22"/>
          <w:szCs w:val="22"/>
        </w:rPr>
        <w:t>Data:</w:t>
      </w:r>
    </w:p>
    <w:p w14:paraId="67043616" w14:textId="3C05FB2F" w:rsidR="00D73694" w:rsidRDefault="00BE3CE1" w:rsidP="009B18D9">
      <w:pPr>
        <w:rPr>
          <w:sz w:val="22"/>
          <w:szCs w:val="22"/>
        </w:rPr>
      </w:pPr>
      <w:r w:rsidRPr="00BE3CE1">
        <w:rPr>
          <w:noProof/>
          <w:sz w:val="22"/>
          <w:szCs w:val="22"/>
        </w:rPr>
        <w:drawing>
          <wp:inline distT="0" distB="0" distL="0" distR="0" wp14:anchorId="4C820BE5" wp14:editId="68B645A5">
            <wp:extent cx="5731510" cy="2182495"/>
            <wp:effectExtent l="0" t="0" r="2540" b="8255"/>
            <wp:docPr id="140681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12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BED4" w14:textId="2B12E60B" w:rsidR="00BE3CE1" w:rsidRDefault="005E2C85" w:rsidP="009B18D9">
      <w:pPr>
        <w:rPr>
          <w:sz w:val="22"/>
          <w:szCs w:val="22"/>
        </w:rPr>
      </w:pPr>
      <w:r w:rsidRPr="005E2C85">
        <w:rPr>
          <w:noProof/>
          <w:sz w:val="22"/>
          <w:szCs w:val="22"/>
        </w:rPr>
        <w:drawing>
          <wp:inline distT="0" distB="0" distL="0" distR="0" wp14:anchorId="0F100153" wp14:editId="78AD1AAD">
            <wp:extent cx="5731510" cy="1006475"/>
            <wp:effectExtent l="0" t="0" r="2540" b="3175"/>
            <wp:docPr id="1466130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08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0E79" w14:textId="080E751A" w:rsidR="005E2C85" w:rsidRDefault="005E2C85" w:rsidP="009B18D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Requirement to transform the data:</w:t>
      </w:r>
    </w:p>
    <w:p w14:paraId="63284E7F" w14:textId="594DD193" w:rsidR="001C792F" w:rsidRDefault="001C792F" w:rsidP="001C792F">
      <w:pPr>
        <w:rPr>
          <w:b/>
          <w:bCs/>
          <w:sz w:val="22"/>
          <w:szCs w:val="22"/>
        </w:rPr>
      </w:pPr>
      <w:r w:rsidRPr="001C792F">
        <w:rPr>
          <w:b/>
          <w:bCs/>
          <w:noProof/>
          <w:sz w:val="22"/>
          <w:szCs w:val="22"/>
        </w:rPr>
        <w:drawing>
          <wp:inline distT="0" distB="0" distL="0" distR="0" wp14:anchorId="56FC8CDF" wp14:editId="42D686A5">
            <wp:extent cx="5731510" cy="2545715"/>
            <wp:effectExtent l="0" t="0" r="2540" b="6985"/>
            <wp:docPr id="1603666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664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152A" w14:textId="77EF7956" w:rsidR="001C792F" w:rsidRDefault="00BA658D" w:rsidP="001C792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Firstly, to derive 2 digit and </w:t>
      </w:r>
      <w:r w:rsidR="00942B02">
        <w:rPr>
          <w:sz w:val="22"/>
          <w:szCs w:val="22"/>
        </w:rPr>
        <w:t>3-digit</w:t>
      </w:r>
      <w:r>
        <w:rPr>
          <w:sz w:val="22"/>
          <w:szCs w:val="22"/>
        </w:rPr>
        <w:t xml:space="preserve"> code values from another </w:t>
      </w:r>
      <w:r w:rsidR="00942B02">
        <w:rPr>
          <w:sz w:val="22"/>
          <w:szCs w:val="22"/>
        </w:rPr>
        <w:t>Country LookUp data using LookUp transformation where Join condition on ‘country’.</w:t>
      </w:r>
    </w:p>
    <w:p w14:paraId="31AC01DB" w14:textId="687F6336" w:rsidR="00F20CC9" w:rsidRDefault="00F20CC9" w:rsidP="001C792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Columns ‘Continent’ and ‘Rate_14_day’ needs to </w:t>
      </w:r>
      <w:r w:rsidR="00F07A11">
        <w:rPr>
          <w:sz w:val="22"/>
          <w:szCs w:val="22"/>
        </w:rPr>
        <w:t>remove</w:t>
      </w:r>
      <w:r>
        <w:rPr>
          <w:sz w:val="22"/>
          <w:szCs w:val="22"/>
        </w:rPr>
        <w:t xml:space="preserve"> from the </w:t>
      </w:r>
      <w:r w:rsidR="00E4323B">
        <w:rPr>
          <w:sz w:val="22"/>
          <w:szCs w:val="22"/>
        </w:rPr>
        <w:t>schema and Column ‘Date’ needs to be renamed to ‘Reported_Date’ using select</w:t>
      </w:r>
      <w:r w:rsidR="00F07A11">
        <w:rPr>
          <w:sz w:val="22"/>
          <w:szCs w:val="22"/>
        </w:rPr>
        <w:t xml:space="preserve"> transformation.</w:t>
      </w:r>
    </w:p>
    <w:p w14:paraId="21AE5743" w14:textId="62C4674F" w:rsidR="00F07A11" w:rsidRDefault="001E4658" w:rsidP="001C792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7128DD">
        <w:rPr>
          <w:sz w:val="22"/>
          <w:szCs w:val="22"/>
        </w:rPr>
        <w:t>Column</w:t>
      </w:r>
      <w:r>
        <w:rPr>
          <w:sz w:val="22"/>
          <w:szCs w:val="22"/>
        </w:rPr>
        <w:t xml:space="preserve"> ‘Indicat</w:t>
      </w:r>
      <w:r w:rsidR="007128DD">
        <w:rPr>
          <w:sz w:val="22"/>
          <w:szCs w:val="22"/>
        </w:rPr>
        <w:t>or’ needs to pivoted on its values ‘Cases’ and ‘Deaths’</w:t>
      </w:r>
      <w:r w:rsidR="00552AAA">
        <w:rPr>
          <w:sz w:val="22"/>
          <w:szCs w:val="22"/>
        </w:rPr>
        <w:t xml:space="preserve"> results in the pivoted columns ‘Count_Cases’ and ‘Count_Deaths’</w:t>
      </w:r>
      <w:r w:rsidR="00615E46">
        <w:rPr>
          <w:sz w:val="22"/>
          <w:szCs w:val="22"/>
        </w:rPr>
        <w:t xml:space="preserve"> and group by other columns.</w:t>
      </w:r>
    </w:p>
    <w:p w14:paraId="03AFC0D7" w14:textId="57178EFA" w:rsidR="00615E46" w:rsidRDefault="00AC60E6" w:rsidP="001C792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The rest of the columns are populated as it is.</w:t>
      </w:r>
    </w:p>
    <w:p w14:paraId="2A8ADF9D" w14:textId="71E92B71" w:rsidR="00AC60E6" w:rsidRDefault="00AC60E6" w:rsidP="00AC60E6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LookUp data – Dim </w:t>
      </w:r>
      <w:r w:rsidR="002621B4">
        <w:rPr>
          <w:b/>
          <w:bCs/>
          <w:sz w:val="22"/>
          <w:szCs w:val="22"/>
        </w:rPr>
        <w:t>Country</w:t>
      </w:r>
      <w:r>
        <w:rPr>
          <w:b/>
          <w:bCs/>
          <w:sz w:val="22"/>
          <w:szCs w:val="22"/>
        </w:rPr>
        <w:t>:</w:t>
      </w:r>
    </w:p>
    <w:p w14:paraId="517C36CD" w14:textId="00915890" w:rsidR="00AC60E6" w:rsidRDefault="00634D91" w:rsidP="00AC60E6">
      <w:pPr>
        <w:ind w:left="360"/>
        <w:rPr>
          <w:sz w:val="22"/>
          <w:szCs w:val="22"/>
        </w:rPr>
      </w:pPr>
      <w:r w:rsidRPr="00634D91">
        <w:rPr>
          <w:noProof/>
          <w:sz w:val="22"/>
          <w:szCs w:val="22"/>
        </w:rPr>
        <w:drawing>
          <wp:inline distT="0" distB="0" distL="0" distR="0" wp14:anchorId="62FF2AA8" wp14:editId="53C4966B">
            <wp:extent cx="5731510" cy="1920240"/>
            <wp:effectExtent l="0" t="0" r="2540" b="3810"/>
            <wp:docPr id="70302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203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F59" w14:textId="33F2975F" w:rsidR="00634D91" w:rsidRDefault="00634D91" w:rsidP="00AC60E6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flow transformation:</w:t>
      </w:r>
    </w:p>
    <w:p w14:paraId="03D88A81" w14:textId="4D3C4DF9" w:rsidR="00634D91" w:rsidRDefault="00A47305" w:rsidP="00AC60E6">
      <w:pPr>
        <w:ind w:left="360"/>
        <w:rPr>
          <w:b/>
          <w:bCs/>
          <w:sz w:val="22"/>
          <w:szCs w:val="22"/>
        </w:rPr>
      </w:pPr>
      <w:r w:rsidRPr="00A47305">
        <w:rPr>
          <w:b/>
          <w:bCs/>
          <w:noProof/>
          <w:sz w:val="22"/>
          <w:szCs w:val="22"/>
        </w:rPr>
        <w:drawing>
          <wp:inline distT="0" distB="0" distL="0" distR="0" wp14:anchorId="1D88367B" wp14:editId="5E3B5A69">
            <wp:extent cx="5731510" cy="1190625"/>
            <wp:effectExtent l="0" t="0" r="2540" b="9525"/>
            <wp:docPr id="577233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335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E32A" w14:textId="273B9653" w:rsidR="00851121" w:rsidRDefault="00851121" w:rsidP="00851121">
      <w:pPr>
        <w:ind w:left="360"/>
        <w:rPr>
          <w:sz w:val="22"/>
          <w:szCs w:val="22"/>
        </w:rPr>
      </w:pPr>
      <w:r w:rsidRPr="00851121">
        <w:rPr>
          <w:b/>
          <w:bCs/>
          <w:noProof/>
          <w:sz w:val="22"/>
          <w:szCs w:val="22"/>
        </w:rPr>
        <w:drawing>
          <wp:inline distT="0" distB="0" distL="0" distR="0" wp14:anchorId="556C9FCA" wp14:editId="74185811">
            <wp:extent cx="3177250" cy="1504315"/>
            <wp:effectExtent l="0" t="0" r="4445" b="635"/>
            <wp:docPr id="697186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862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926" cy="15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704E" w14:textId="7F9F5C3D" w:rsidR="00851121" w:rsidRDefault="00851121" w:rsidP="00851121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 Dataset:</w:t>
      </w:r>
    </w:p>
    <w:p w14:paraId="3A2A35E0" w14:textId="60A4DFE1" w:rsidR="00851121" w:rsidRDefault="00851121" w:rsidP="00851121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transformed data are loaded in the Azure DataLake </w:t>
      </w:r>
      <w:r w:rsidR="000F0B47">
        <w:rPr>
          <w:sz w:val="22"/>
          <w:szCs w:val="22"/>
        </w:rPr>
        <w:t>processed folder after successful pipeline on data flow activity.</w:t>
      </w:r>
    </w:p>
    <w:p w14:paraId="5FCC58E3" w14:textId="7CA81961" w:rsidR="000F0B47" w:rsidRPr="00007901" w:rsidRDefault="000F0B47" w:rsidP="00851121">
      <w:pPr>
        <w:ind w:left="360"/>
        <w:rPr>
          <w:b/>
          <w:bCs/>
          <w:sz w:val="22"/>
          <w:szCs w:val="22"/>
        </w:rPr>
      </w:pPr>
      <w:r w:rsidRPr="00007901">
        <w:rPr>
          <w:b/>
          <w:bCs/>
          <w:sz w:val="22"/>
          <w:szCs w:val="22"/>
        </w:rPr>
        <w:t>Pipeline</w:t>
      </w:r>
    </w:p>
    <w:p w14:paraId="7F3D4928" w14:textId="008576CE" w:rsidR="000F0B47" w:rsidRDefault="00007901" w:rsidP="00851121">
      <w:pPr>
        <w:ind w:left="360"/>
        <w:rPr>
          <w:sz w:val="22"/>
          <w:szCs w:val="22"/>
        </w:rPr>
      </w:pPr>
      <w:r w:rsidRPr="00007901">
        <w:rPr>
          <w:noProof/>
          <w:sz w:val="22"/>
          <w:szCs w:val="22"/>
        </w:rPr>
        <w:drawing>
          <wp:inline distT="0" distB="0" distL="0" distR="0" wp14:anchorId="1B2B7483" wp14:editId="2B3A514A">
            <wp:extent cx="3582364" cy="1654810"/>
            <wp:effectExtent l="0" t="0" r="0" b="2540"/>
            <wp:docPr id="1402205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059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216" cy="16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F37D" w14:textId="3516513D" w:rsidR="00007901" w:rsidRPr="00007901" w:rsidRDefault="00007901" w:rsidP="00851121">
      <w:pPr>
        <w:ind w:left="360"/>
        <w:rPr>
          <w:b/>
          <w:bCs/>
          <w:sz w:val="22"/>
          <w:szCs w:val="22"/>
        </w:rPr>
      </w:pPr>
      <w:r w:rsidRPr="00007901">
        <w:rPr>
          <w:b/>
          <w:bCs/>
          <w:sz w:val="22"/>
          <w:szCs w:val="22"/>
        </w:rPr>
        <w:lastRenderedPageBreak/>
        <w:t>Data:</w:t>
      </w:r>
    </w:p>
    <w:p w14:paraId="4C4A5998" w14:textId="76917B40" w:rsidR="00007901" w:rsidRDefault="00200838" w:rsidP="00851121">
      <w:pPr>
        <w:ind w:left="360"/>
        <w:rPr>
          <w:sz w:val="22"/>
          <w:szCs w:val="22"/>
        </w:rPr>
      </w:pPr>
      <w:r w:rsidRPr="00200838">
        <w:rPr>
          <w:noProof/>
          <w:sz w:val="22"/>
          <w:szCs w:val="22"/>
        </w:rPr>
        <w:drawing>
          <wp:inline distT="0" distB="0" distL="0" distR="0" wp14:anchorId="46324421" wp14:editId="581A444B">
            <wp:extent cx="5731510" cy="1806575"/>
            <wp:effectExtent l="0" t="0" r="2540" b="3175"/>
            <wp:docPr id="310367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740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D04E" w14:textId="5675967B" w:rsidR="00200838" w:rsidRPr="00851121" w:rsidRDefault="005B5BB1" w:rsidP="00851121">
      <w:pPr>
        <w:ind w:left="360"/>
        <w:rPr>
          <w:sz w:val="22"/>
          <w:szCs w:val="22"/>
        </w:rPr>
      </w:pPr>
      <w:r w:rsidRPr="005B5BB1">
        <w:rPr>
          <w:noProof/>
          <w:sz w:val="22"/>
          <w:szCs w:val="22"/>
        </w:rPr>
        <w:drawing>
          <wp:inline distT="0" distB="0" distL="0" distR="0" wp14:anchorId="781AC399" wp14:editId="28BC45EA">
            <wp:extent cx="5731510" cy="1881505"/>
            <wp:effectExtent l="0" t="0" r="2540" b="4445"/>
            <wp:docPr id="1898328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288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838" w:rsidRPr="0085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B7CBA"/>
    <w:multiLevelType w:val="hybridMultilevel"/>
    <w:tmpl w:val="2A4E3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A7CB6"/>
    <w:multiLevelType w:val="hybridMultilevel"/>
    <w:tmpl w:val="45A05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B0616"/>
    <w:multiLevelType w:val="hybridMultilevel"/>
    <w:tmpl w:val="7EE49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7419">
    <w:abstractNumId w:val="2"/>
  </w:num>
  <w:num w:numId="2" w16cid:durableId="603073588">
    <w:abstractNumId w:val="0"/>
  </w:num>
  <w:num w:numId="3" w16cid:durableId="181806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35"/>
    <w:rsid w:val="00007901"/>
    <w:rsid w:val="000D12AB"/>
    <w:rsid w:val="000F0B47"/>
    <w:rsid w:val="001C792F"/>
    <w:rsid w:val="001E4658"/>
    <w:rsid w:val="00200838"/>
    <w:rsid w:val="002621B4"/>
    <w:rsid w:val="00452075"/>
    <w:rsid w:val="00552AAA"/>
    <w:rsid w:val="005B5BB1"/>
    <w:rsid w:val="005E2C85"/>
    <w:rsid w:val="00615E46"/>
    <w:rsid w:val="00634D91"/>
    <w:rsid w:val="007128DD"/>
    <w:rsid w:val="00851121"/>
    <w:rsid w:val="00942B02"/>
    <w:rsid w:val="009B18D9"/>
    <w:rsid w:val="00A47305"/>
    <w:rsid w:val="00AC60E6"/>
    <w:rsid w:val="00BA658D"/>
    <w:rsid w:val="00BE3CE1"/>
    <w:rsid w:val="00C0493C"/>
    <w:rsid w:val="00C35DDE"/>
    <w:rsid w:val="00C74A29"/>
    <w:rsid w:val="00D05F35"/>
    <w:rsid w:val="00D73694"/>
    <w:rsid w:val="00E4323B"/>
    <w:rsid w:val="00F07A11"/>
    <w:rsid w:val="00F2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80B6"/>
  <w15:chartTrackingRefBased/>
  <w15:docId w15:val="{8626D4FF-A8F2-43B7-98F4-CF793284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151</Words>
  <Characters>864</Characters>
  <Application>Microsoft Office Word</Application>
  <DocSecurity>0</DocSecurity>
  <Lines>7</Lines>
  <Paragraphs>2</Paragraphs>
  <ScaleCrop>false</ScaleCrop>
  <Company>Cognizant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25</cp:revision>
  <dcterms:created xsi:type="dcterms:W3CDTF">2025-09-06T11:44:00Z</dcterms:created>
  <dcterms:modified xsi:type="dcterms:W3CDTF">2025-09-06T12:30:00Z</dcterms:modified>
</cp:coreProperties>
</file>