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BF43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1. Introduction &amp; Project Context (≈3 mins)</w:t>
      </w:r>
    </w:p>
    <w:p w14:paraId="1B3548E8" w14:textId="1CCAD125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"Hello everyone, my name is </w:t>
      </w:r>
      <w:r w:rsidR="007B6750">
        <w:rPr>
          <w:rFonts w:ascii="Times New Roman" w:hAnsi="Times New Roman" w:cs="Times New Roman"/>
          <w:sz w:val="20"/>
          <w:szCs w:val="20"/>
        </w:rPr>
        <w:t>Harish Chandra</w:t>
      </w:r>
      <w:r w:rsidRPr="00477506">
        <w:rPr>
          <w:rFonts w:ascii="Times New Roman" w:hAnsi="Times New Roman" w:cs="Times New Roman"/>
          <w:sz w:val="20"/>
          <w:szCs w:val="20"/>
        </w:rPr>
        <w:t xml:space="preserve">, and today I’ll be presenting my capstone project titled </w:t>
      </w:r>
      <w:proofErr w:type="spellStart"/>
      <w:r w:rsidRPr="00477506">
        <w:rPr>
          <w:rFonts w:ascii="Times New Roman" w:hAnsi="Times New Roman" w:cs="Times New Roman"/>
          <w:i/>
          <w:iCs/>
          <w:sz w:val="20"/>
          <w:szCs w:val="20"/>
        </w:rPr>
        <w:t>DeepCSAT</w:t>
      </w:r>
      <w:proofErr w:type="spellEnd"/>
      <w:r w:rsidRPr="00477506">
        <w:rPr>
          <w:rFonts w:ascii="Times New Roman" w:hAnsi="Times New Roman" w:cs="Times New Roman"/>
          <w:i/>
          <w:iCs/>
          <w:sz w:val="20"/>
          <w:szCs w:val="20"/>
        </w:rPr>
        <w:t>: E-Commerce Customer Satisfaction Score Prediction</w:t>
      </w:r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663A9E68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Customer Satisfaction, or CSAT, is one of the most important metrics in the e-commerce sector. A single negative experience can make a customer abandon the platform, while a positive experience increases loyalty and the chances of repeat purchases.</w:t>
      </w:r>
    </w:p>
    <w:p w14:paraId="71DBE97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Traditionally, companies have measured CSAT through post-purchase surveys. But these surveys are limited — not every customer responds, responses are delayed, and they can’t always capture the full customer journey.</w:t>
      </w:r>
    </w:p>
    <w:p w14:paraId="1C98C42A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So, the challenge we set out to solve was: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Can we predict a customer’s satisfaction score automatically, using the rich data generated during their interactions with the platform?</w:t>
      </w:r>
    </w:p>
    <w:p w14:paraId="2BAA46D1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benefits are huge:</w:t>
      </w:r>
    </w:p>
    <w:p w14:paraId="3E6B854F" w14:textId="77777777" w:rsidR="00477506" w:rsidRPr="00477506" w:rsidRDefault="00477506" w:rsidP="00477506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business can act in real time to rescue at-risk customers.</w:t>
      </w:r>
    </w:p>
    <w:p w14:paraId="3DE6092E" w14:textId="77777777" w:rsidR="00477506" w:rsidRPr="00477506" w:rsidRDefault="00477506" w:rsidP="00477506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Managers can identify patterns across agents, shifts, or product categories that affect satisfaction.</w:t>
      </w:r>
    </w:p>
    <w:p w14:paraId="3CFB0F9D" w14:textId="77777777" w:rsidR="00477506" w:rsidRPr="00477506" w:rsidRDefault="00477506" w:rsidP="00477506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It creates a scalable, proactive alternative to traditional surveys.</w:t>
      </w:r>
    </w:p>
    <w:p w14:paraId="0692D514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In this project, I built a complete solution:</w:t>
      </w:r>
    </w:p>
    <w:p w14:paraId="4A0507FA" w14:textId="77777777" w:rsidR="00477506" w:rsidRPr="00477506" w:rsidRDefault="00477506" w:rsidP="00477506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A data preprocessing and feature engineering pipeline.</w:t>
      </w:r>
    </w:p>
    <w:p w14:paraId="3E0FE600" w14:textId="77777777" w:rsidR="00477506" w:rsidRPr="00477506" w:rsidRDefault="00477506" w:rsidP="00477506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An Artificial Neural Network to predict CSAT scores.</w:t>
      </w:r>
    </w:p>
    <w:p w14:paraId="02F76239" w14:textId="77777777" w:rsidR="00477506" w:rsidRPr="00477506" w:rsidRDefault="00477506" w:rsidP="00477506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A deployment-ready app built in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677FDE7A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By the end of this video, you’ll see how this project can directly translate into real-world improvements in customer service."</w:t>
      </w:r>
    </w:p>
    <w:p w14:paraId="2F86C9E3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D6915FA">
          <v:rect id="_x0000_i1025" style="width:0;height:1.5pt" o:hralign="center" o:hrstd="t" o:hr="t" fillcolor="#a0a0a0" stroked="f"/>
        </w:pict>
      </w:r>
    </w:p>
    <w:p w14:paraId="60FBD298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2. Dataset Overview (≈3 mins)</w:t>
      </w:r>
    </w:p>
    <w:p w14:paraId="37CAF5D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"The dataset was provided as part of the project and represents one month of customer interaction data on a platform called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Shopzilla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00465D81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Let’s break down the key features:</w:t>
      </w:r>
    </w:p>
    <w:p w14:paraId="267DBEE9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Service-related fields</w:t>
      </w:r>
      <w:r w:rsidRPr="00477506">
        <w:rPr>
          <w:rFonts w:ascii="Times New Roman" w:hAnsi="Times New Roman" w:cs="Times New Roman"/>
          <w:sz w:val="20"/>
          <w:szCs w:val="20"/>
        </w:rPr>
        <w:t>: channel of communication (inbound, outbound, email), category, and sub-category of interaction.</w:t>
      </w:r>
    </w:p>
    <w:p w14:paraId="4111A818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Customer remarks</w:t>
      </w:r>
      <w:r w:rsidRPr="00477506">
        <w:rPr>
          <w:rFonts w:ascii="Times New Roman" w:hAnsi="Times New Roman" w:cs="Times New Roman"/>
          <w:sz w:val="20"/>
          <w:szCs w:val="20"/>
        </w:rPr>
        <w:t>: open text feedback provided by customers. This is an unstructured field that often contains sentiment signals.</w:t>
      </w:r>
    </w:p>
    <w:p w14:paraId="5D6A7277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Order and product details</w:t>
      </w:r>
      <w:r w:rsidRPr="00477506">
        <w:rPr>
          <w:rFonts w:ascii="Times New Roman" w:hAnsi="Times New Roman" w:cs="Times New Roman"/>
          <w:sz w:val="20"/>
          <w:szCs w:val="20"/>
        </w:rPr>
        <w:t>: order IDs, order timestamps, survey dates, product categories, and item prices.</w:t>
      </w:r>
    </w:p>
    <w:p w14:paraId="57B61F96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Operational data</w:t>
      </w:r>
      <w:r w:rsidRPr="00477506">
        <w:rPr>
          <w:rFonts w:ascii="Times New Roman" w:hAnsi="Times New Roman" w:cs="Times New Roman"/>
          <w:sz w:val="20"/>
          <w:szCs w:val="20"/>
        </w:rPr>
        <w:t>: connected handling time, timestamps of when an issue was reported and when it was responded to.</w:t>
      </w:r>
    </w:p>
    <w:p w14:paraId="00E6ADF7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Agent information</w:t>
      </w:r>
      <w:r w:rsidRPr="00477506">
        <w:rPr>
          <w:rFonts w:ascii="Times New Roman" w:hAnsi="Times New Roman" w:cs="Times New Roman"/>
          <w:sz w:val="20"/>
          <w:szCs w:val="20"/>
        </w:rPr>
        <w:t>: name, supervisor, manager, tenure bucket, and shift timing.</w:t>
      </w:r>
    </w:p>
    <w:p w14:paraId="2CAC827F" w14:textId="77777777" w:rsidR="00477506" w:rsidRPr="00477506" w:rsidRDefault="00477506" w:rsidP="00477506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Target variable</w:t>
      </w:r>
      <w:r w:rsidRPr="00477506">
        <w:rPr>
          <w:rFonts w:ascii="Times New Roman" w:hAnsi="Times New Roman" w:cs="Times New Roman"/>
          <w:sz w:val="20"/>
          <w:szCs w:val="20"/>
        </w:rPr>
        <w:t>: the CSAT score, an integer representing customer satisfaction.</w:t>
      </w:r>
    </w:p>
    <w:p w14:paraId="71170A97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Challenges included:</w:t>
      </w:r>
    </w:p>
    <w:p w14:paraId="1BFE4100" w14:textId="77777777" w:rsidR="00477506" w:rsidRPr="00477506" w:rsidRDefault="00477506" w:rsidP="00477506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Mixed datatypes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numerical, categorical, text, and datetime.</w:t>
      </w:r>
    </w:p>
    <w:p w14:paraId="04105BB8" w14:textId="77777777" w:rsidR="00477506" w:rsidRPr="00477506" w:rsidRDefault="00477506" w:rsidP="00477506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Missing values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e.g., product categories not always recorded.</w:t>
      </w:r>
    </w:p>
    <w:p w14:paraId="029B5699" w14:textId="77777777" w:rsidR="00477506" w:rsidRPr="00477506" w:rsidRDefault="00477506" w:rsidP="00477506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lastRenderedPageBreak/>
        <w:t>Imbalanced labels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extreme CSAT scores were less common.</w:t>
      </w:r>
    </w:p>
    <w:p w14:paraId="1C55DA44" w14:textId="77777777" w:rsidR="00477506" w:rsidRPr="00477506" w:rsidRDefault="00477506" w:rsidP="00477506">
      <w:pPr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Short, noisy remarks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text data often consisted of just a few words.</w:t>
      </w:r>
    </w:p>
    <w:p w14:paraId="24A31C67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This combination makes it an excellent real-world dataset: messy, diverse, and challenging — exactly the kind of problem deep learning can shine on."</w:t>
      </w:r>
    </w:p>
    <w:p w14:paraId="208560A7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37CDD35">
          <v:rect id="_x0000_i1026" style="width:0;height:1.5pt" o:hralign="center" o:hrstd="t" o:hr="t" fillcolor="#a0a0a0" stroked="f"/>
        </w:pict>
      </w:r>
    </w:p>
    <w:p w14:paraId="37D9BA37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3. Data Cleaning &amp; Feature Engineering (≈4 mins)</w:t>
      </w:r>
    </w:p>
    <w:p w14:paraId="36C997C3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"Data preparation is where most of the effort in machine learning projects lies. For this dataset, I applied several careful preprocessing steps:</w:t>
      </w:r>
    </w:p>
    <w:p w14:paraId="6ECFEE20" w14:textId="77777777" w:rsidR="00477506" w:rsidRPr="00477506" w:rsidRDefault="00477506" w:rsidP="00477506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Missing values</w:t>
      </w:r>
      <w:r w:rsidRPr="00477506">
        <w:rPr>
          <w:rFonts w:ascii="Times New Roman" w:hAnsi="Times New Roman" w:cs="Times New Roman"/>
          <w:sz w:val="20"/>
          <w:szCs w:val="20"/>
        </w:rPr>
        <w:t xml:space="preserve">: instead of discarding rows, I flagged missing data. For example, if item price was missing, I created a binary feature called </w:t>
      </w:r>
      <w:proofErr w:type="spellStart"/>
      <w:r w:rsidRPr="00477506">
        <w:rPr>
          <w:rFonts w:ascii="Times New Roman" w:hAnsi="Times New Roman" w:cs="Times New Roman"/>
          <w:i/>
          <w:iCs/>
          <w:sz w:val="20"/>
          <w:szCs w:val="20"/>
        </w:rPr>
        <w:t>missing_Item_Price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 This helps the model learn if the absence of information is itself meaningful.</w:t>
      </w:r>
    </w:p>
    <w:p w14:paraId="39EF3D1C" w14:textId="77777777" w:rsidR="00477506" w:rsidRPr="00477506" w:rsidRDefault="00477506" w:rsidP="00477506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Feature engineering</w:t>
      </w:r>
      <w:r w:rsidRPr="00477506">
        <w:rPr>
          <w:rFonts w:ascii="Times New Roman" w:hAnsi="Times New Roman" w:cs="Times New Roman"/>
          <w:sz w:val="20"/>
          <w:szCs w:val="20"/>
        </w:rPr>
        <w:t>:</w:t>
      </w:r>
    </w:p>
    <w:p w14:paraId="2A081BD6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i/>
          <w:iCs/>
          <w:sz w:val="20"/>
          <w:szCs w:val="20"/>
        </w:rPr>
        <w:t>Response delay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the time in hours between issue reported and issue responded. This captures responsiveness, which we expect to correlate with satisfaction.</w:t>
      </w:r>
    </w:p>
    <w:p w14:paraId="1420B138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i/>
          <w:iCs/>
          <w:sz w:val="20"/>
          <w:szCs w:val="20"/>
        </w:rPr>
        <w:t>Item price binning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grouping prices into ranges like 0–100, 100–500, etc. This captures broad spending segments while reducing sensitivity to outliers.</w:t>
      </w:r>
    </w:p>
    <w:p w14:paraId="453B67F7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i/>
          <w:iCs/>
          <w:sz w:val="20"/>
          <w:szCs w:val="20"/>
        </w:rPr>
        <w:t>Temporal features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from timestamps, I extracted day of week and hour of day. For example, issues reported on weekends may have different satisfaction patterns.</w:t>
      </w:r>
    </w:p>
    <w:p w14:paraId="13105888" w14:textId="77777777" w:rsidR="00477506" w:rsidRPr="00477506" w:rsidRDefault="00477506" w:rsidP="00477506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Categorical encoding</w:t>
      </w:r>
      <w:r w:rsidRPr="00477506">
        <w:rPr>
          <w:rFonts w:ascii="Times New Roman" w:hAnsi="Times New Roman" w:cs="Times New Roman"/>
          <w:sz w:val="20"/>
          <w:szCs w:val="20"/>
        </w:rPr>
        <w:t>:</w:t>
      </w:r>
    </w:p>
    <w:p w14:paraId="75211F29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Low-cardinality features (like agent shift, tenure bucket) were one-hot encoded.</w:t>
      </w:r>
    </w:p>
    <w:p w14:paraId="12B56C39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High-cardinality features like agent name were excluded from the first version, since they risked overfitting. Instead, aggregate features like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average CSAT per agent</w:t>
      </w:r>
      <w:r w:rsidRPr="00477506">
        <w:rPr>
          <w:rFonts w:ascii="Times New Roman" w:hAnsi="Times New Roman" w:cs="Times New Roman"/>
          <w:sz w:val="20"/>
          <w:szCs w:val="20"/>
        </w:rPr>
        <w:t xml:space="preserve"> could be explored in future iterations.</w:t>
      </w:r>
    </w:p>
    <w:p w14:paraId="550571CA" w14:textId="77777777" w:rsidR="00477506" w:rsidRPr="00477506" w:rsidRDefault="00477506" w:rsidP="00477506">
      <w:pPr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Customer remarks preprocessing</w:t>
      </w:r>
      <w:r w:rsidRPr="00477506">
        <w:rPr>
          <w:rFonts w:ascii="Times New Roman" w:hAnsi="Times New Roman" w:cs="Times New Roman"/>
          <w:sz w:val="20"/>
          <w:szCs w:val="20"/>
        </w:rPr>
        <w:t>:</w:t>
      </w:r>
    </w:p>
    <w:p w14:paraId="4CEB3D3B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Cleaned text: lowercased, removed punctuation, removed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stopwords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7798DB05" w14:textId="77777777" w:rsidR="00477506" w:rsidRPr="00477506" w:rsidRDefault="00477506" w:rsidP="00477506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Converted remarks into numerical features using TF-IDF or embeddings. For example, words like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“delay”</w:t>
      </w:r>
      <w:r w:rsidRPr="00477506">
        <w:rPr>
          <w:rFonts w:ascii="Times New Roman" w:hAnsi="Times New Roman" w:cs="Times New Roman"/>
          <w:sz w:val="20"/>
          <w:szCs w:val="20"/>
        </w:rPr>
        <w:t xml:space="preserve">,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“refund”</w:t>
      </w:r>
      <w:r w:rsidRPr="00477506">
        <w:rPr>
          <w:rFonts w:ascii="Times New Roman" w:hAnsi="Times New Roman" w:cs="Times New Roman"/>
          <w:sz w:val="20"/>
          <w:szCs w:val="20"/>
        </w:rPr>
        <w:t xml:space="preserve">,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“bad”</w:t>
      </w:r>
      <w:r w:rsidRPr="00477506">
        <w:rPr>
          <w:rFonts w:ascii="Times New Roman" w:hAnsi="Times New Roman" w:cs="Times New Roman"/>
          <w:sz w:val="20"/>
          <w:szCs w:val="20"/>
        </w:rPr>
        <w:t xml:space="preserve"> often point to dissatisfaction, while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“thank you”</w:t>
      </w:r>
      <w:r w:rsidRPr="00477506">
        <w:rPr>
          <w:rFonts w:ascii="Times New Roman" w:hAnsi="Times New Roman" w:cs="Times New Roman"/>
          <w:sz w:val="20"/>
          <w:szCs w:val="20"/>
        </w:rPr>
        <w:t xml:space="preserve"> or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“great service”</w:t>
      </w:r>
      <w:r w:rsidRPr="00477506">
        <w:rPr>
          <w:rFonts w:ascii="Times New Roman" w:hAnsi="Times New Roman" w:cs="Times New Roman"/>
          <w:sz w:val="20"/>
          <w:szCs w:val="20"/>
        </w:rPr>
        <w:t xml:space="preserve"> point to higher scores.</w:t>
      </w:r>
    </w:p>
    <w:p w14:paraId="3E173FCF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All transformations were wrapped into a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feature engineering pipeline</w:t>
      </w:r>
      <w:r w:rsidRPr="00477506">
        <w:rPr>
          <w:rFonts w:ascii="Times New Roman" w:hAnsi="Times New Roman" w:cs="Times New Roman"/>
          <w:sz w:val="20"/>
          <w:szCs w:val="20"/>
        </w:rPr>
        <w:t xml:space="preserve"> and saved with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joblib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 This is important because at prediction time, we need to apply the exact same transformations to new data as we did during training.</w:t>
      </w:r>
    </w:p>
    <w:p w14:paraId="1CF7BEBE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By the end of preprocessing, each interaction record was converted into a vector of features that combined structured metadata and semantic signals from text."</w:t>
      </w:r>
    </w:p>
    <w:p w14:paraId="675D50FE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383EF560">
          <v:rect id="_x0000_i1027" style="width:0;height:1.5pt" o:hralign="center" o:hrstd="t" o:hr="t" fillcolor="#a0a0a0" stroked="f"/>
        </w:pict>
      </w:r>
    </w:p>
    <w:p w14:paraId="01F9158A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4. Model Development (≈4 mins)</w:t>
      </w:r>
    </w:p>
    <w:p w14:paraId="4BBC0CE0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"With features prepared, I moved on to designing the model.</w:t>
      </w:r>
    </w:p>
    <w:p w14:paraId="0846BAA2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The task was framed as a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multi-class classification problem</w:t>
      </w:r>
      <w:r w:rsidRPr="00477506">
        <w:rPr>
          <w:rFonts w:ascii="Times New Roman" w:hAnsi="Times New Roman" w:cs="Times New Roman"/>
          <w:sz w:val="20"/>
          <w:szCs w:val="20"/>
        </w:rPr>
        <w:t>, predicting the CSAT score class.</w:t>
      </w:r>
    </w:p>
    <w:p w14:paraId="1C728762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The chosen architecture was an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Artificial Neural Network (ANN)</w:t>
      </w:r>
      <w:r w:rsidRPr="00477506">
        <w:rPr>
          <w:rFonts w:ascii="Times New Roman" w:hAnsi="Times New Roman" w:cs="Times New Roman"/>
          <w:sz w:val="20"/>
          <w:szCs w:val="20"/>
        </w:rPr>
        <w:t xml:space="preserve"> because:</w:t>
      </w:r>
    </w:p>
    <w:p w14:paraId="70C08CB8" w14:textId="77777777" w:rsidR="00477506" w:rsidRPr="00477506" w:rsidRDefault="00477506" w:rsidP="00477506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It can model nonlinear interactions.</w:t>
      </w:r>
    </w:p>
    <w:p w14:paraId="25E3720C" w14:textId="77777777" w:rsidR="00477506" w:rsidRPr="00477506" w:rsidRDefault="00477506" w:rsidP="00477506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It easily integrates text embeddings with structured features.</w:t>
      </w:r>
    </w:p>
    <w:p w14:paraId="219AEBEF" w14:textId="77777777" w:rsidR="00477506" w:rsidRPr="00477506" w:rsidRDefault="00477506" w:rsidP="00477506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lastRenderedPageBreak/>
        <w:t>It is computationally efficient for deployment.</w:t>
      </w:r>
    </w:p>
    <w:p w14:paraId="4F5A04CB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architecture:</w:t>
      </w:r>
    </w:p>
    <w:p w14:paraId="4B76B8D6" w14:textId="77777777" w:rsidR="00477506" w:rsidRPr="00477506" w:rsidRDefault="00477506" w:rsidP="00477506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Input layer for structured features + text embeddings.</w:t>
      </w:r>
    </w:p>
    <w:p w14:paraId="249DC276" w14:textId="77777777" w:rsidR="00477506" w:rsidRPr="00477506" w:rsidRDefault="00477506" w:rsidP="00477506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Two to four hidden layers with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activation.</w:t>
      </w:r>
    </w:p>
    <w:p w14:paraId="5339DEBD" w14:textId="77777777" w:rsidR="00477506" w:rsidRPr="00477506" w:rsidRDefault="00477506" w:rsidP="00477506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Dropout and L2 regularization to reduce overfitting.</w:t>
      </w:r>
    </w:p>
    <w:p w14:paraId="6E22E980" w14:textId="77777777" w:rsidR="00477506" w:rsidRPr="00477506" w:rsidRDefault="00477506" w:rsidP="00477506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Output layer with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activation to produce probabilities for each CSAT class.</w:t>
      </w:r>
    </w:p>
    <w:p w14:paraId="4C64C278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Training strategy:</w:t>
      </w:r>
    </w:p>
    <w:p w14:paraId="50854FE2" w14:textId="77777777" w:rsidR="00477506" w:rsidRPr="00477506" w:rsidRDefault="00477506" w:rsidP="00477506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Optimizer: Adam with a carefully tuned learning rate.</w:t>
      </w:r>
    </w:p>
    <w:p w14:paraId="25566639" w14:textId="77777777" w:rsidR="00477506" w:rsidRPr="00477506" w:rsidRDefault="00477506" w:rsidP="00477506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Early stopping on validation loss to prevent overfitting.</w:t>
      </w:r>
    </w:p>
    <w:p w14:paraId="7E9C595E" w14:textId="77777777" w:rsidR="00477506" w:rsidRPr="00477506" w:rsidRDefault="00477506" w:rsidP="00477506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Class imbalance handled using class weights, so rare CSAT scores still influenced learning.</w:t>
      </w:r>
    </w:p>
    <w:p w14:paraId="4F1D61FC" w14:textId="77777777" w:rsidR="00477506" w:rsidRPr="00477506" w:rsidRDefault="00477506" w:rsidP="00477506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Stratified splits ensured training, validation, and test sets had similar class distributions.</w:t>
      </w:r>
    </w:p>
    <w:p w14:paraId="3544DDAF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 also explored alternative formulations:</w:t>
      </w:r>
    </w:p>
    <w:p w14:paraId="2DF953F3" w14:textId="77777777" w:rsidR="00477506" w:rsidRPr="00477506" w:rsidRDefault="00477506" w:rsidP="00477506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Regression, treating CSAT as continuous.</w:t>
      </w:r>
    </w:p>
    <w:p w14:paraId="51164ECB" w14:textId="77777777" w:rsidR="00477506" w:rsidRPr="00477506" w:rsidRDefault="00477506" w:rsidP="00477506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Ordinal regression, to model ordering explicitly.</w:t>
      </w:r>
      <w:r w:rsidRPr="00477506">
        <w:rPr>
          <w:rFonts w:ascii="Times New Roman" w:hAnsi="Times New Roman" w:cs="Times New Roman"/>
          <w:sz w:val="20"/>
          <w:szCs w:val="20"/>
        </w:rPr>
        <w:br/>
        <w:t>Ultimately, classification performed best and aligned with how businesses interpret discrete CSAT scores."</w:t>
      </w:r>
    </w:p>
    <w:p w14:paraId="5FD9A074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258236A">
          <v:rect id="_x0000_i1028" style="width:0;height:1.5pt" o:hralign="center" o:hrstd="t" o:hr="t" fillcolor="#a0a0a0" stroked="f"/>
        </w:pict>
      </w:r>
    </w:p>
    <w:p w14:paraId="3AED72C2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5. Evaluation &amp; Insights (≈3 mins)</w:t>
      </w:r>
    </w:p>
    <w:p w14:paraId="4258568A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"Evaluation was multi-pronged.</w:t>
      </w:r>
    </w:p>
    <w:p w14:paraId="51FCD2B5" w14:textId="77777777" w:rsidR="00477506" w:rsidRPr="00477506" w:rsidRDefault="00477506" w:rsidP="00477506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Accuracy</w:t>
      </w:r>
      <w:r w:rsidRPr="00477506">
        <w:rPr>
          <w:rFonts w:ascii="Times New Roman" w:hAnsi="Times New Roman" w:cs="Times New Roman"/>
          <w:sz w:val="20"/>
          <w:szCs w:val="20"/>
        </w:rPr>
        <w:t>: to measure overall correctness.</w:t>
      </w:r>
    </w:p>
    <w:p w14:paraId="6B2C5D24" w14:textId="77777777" w:rsidR="00477506" w:rsidRPr="00477506" w:rsidRDefault="00477506" w:rsidP="00477506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Macro F1-score</w:t>
      </w:r>
      <w:r w:rsidRPr="00477506">
        <w:rPr>
          <w:rFonts w:ascii="Times New Roman" w:hAnsi="Times New Roman" w:cs="Times New Roman"/>
          <w:sz w:val="20"/>
          <w:szCs w:val="20"/>
        </w:rPr>
        <w:t>: to balance performance across all classes.</w:t>
      </w:r>
    </w:p>
    <w:p w14:paraId="1FFE23CB" w14:textId="77777777" w:rsidR="00477506" w:rsidRPr="00477506" w:rsidRDefault="00477506" w:rsidP="00477506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Mean Absolute Error (MAE)</w:t>
      </w:r>
      <w:r w:rsidRPr="00477506">
        <w:rPr>
          <w:rFonts w:ascii="Times New Roman" w:hAnsi="Times New Roman" w:cs="Times New Roman"/>
          <w:sz w:val="20"/>
          <w:szCs w:val="20"/>
        </w:rPr>
        <w:t>: to measure average distance between predicted and true scores, treating CSAT as ordinal.</w:t>
      </w:r>
    </w:p>
    <w:p w14:paraId="73AFE401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model achieved strong performance, with high accuracy and macro-F1. Most errors were minor — predicting a 3 when the true score was 4 — rather than extreme misclassifications.</w:t>
      </w:r>
    </w:p>
    <w:p w14:paraId="3DCB0295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confusion matrix confirmed this, showing that errors clustered around adjacent scores.</w:t>
      </w:r>
    </w:p>
    <w:p w14:paraId="302EF0A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Using SHAP for interpretability, I identified top drivers of CSAT:</w:t>
      </w:r>
    </w:p>
    <w:p w14:paraId="13D357C4" w14:textId="77777777" w:rsidR="00477506" w:rsidRPr="00477506" w:rsidRDefault="00477506" w:rsidP="00477506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Response delay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longer delays strongly predicted lower CSAT.</w:t>
      </w:r>
    </w:p>
    <w:p w14:paraId="2DDAC1E9" w14:textId="77777777" w:rsidR="00477506" w:rsidRPr="00477506" w:rsidRDefault="00477506" w:rsidP="00477506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Customer remarks sentiment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negative language pushed predictions downward.</w:t>
      </w:r>
    </w:p>
    <w:p w14:paraId="3C4DDAF7" w14:textId="77777777" w:rsidR="00477506" w:rsidRPr="00477506" w:rsidRDefault="00477506" w:rsidP="00477506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Agent tenure and shift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experienced agents, especially in morning shifts, tended to correlate with higher satisfaction.</w:t>
      </w:r>
    </w:p>
    <w:p w14:paraId="11D60EF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These insights provide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direct, actionable recommendations</w:t>
      </w:r>
      <w:r w:rsidRPr="00477506">
        <w:rPr>
          <w:rFonts w:ascii="Times New Roman" w:hAnsi="Times New Roman" w:cs="Times New Roman"/>
          <w:sz w:val="20"/>
          <w:szCs w:val="20"/>
        </w:rPr>
        <w:t>: invest in faster response handling and focus training on shifts or agents where dissatisfaction is concentrated."</w:t>
      </w:r>
    </w:p>
    <w:p w14:paraId="5C0926BE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A53748B">
          <v:rect id="_x0000_i1029" style="width:0;height:1.5pt" o:hralign="center" o:hrstd="t" o:hr="t" fillcolor="#a0a0a0" stroked="f"/>
        </w:pict>
      </w:r>
    </w:p>
    <w:p w14:paraId="66204161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 xml:space="preserve">6. Walkthrough of the </w:t>
      </w:r>
      <w:proofErr w:type="spellStart"/>
      <w:r w:rsidRPr="00477506">
        <w:rPr>
          <w:rFonts w:ascii="Times New Roman" w:hAnsi="Times New Roman" w:cs="Times New Roman"/>
          <w:b/>
          <w:bCs/>
          <w:sz w:val="20"/>
          <w:szCs w:val="20"/>
        </w:rPr>
        <w:t>Streamlit</w:t>
      </w:r>
      <w:proofErr w:type="spellEnd"/>
      <w:r w:rsidRPr="00477506">
        <w:rPr>
          <w:rFonts w:ascii="Times New Roman" w:hAnsi="Times New Roman" w:cs="Times New Roman"/>
          <w:b/>
          <w:bCs/>
          <w:sz w:val="20"/>
          <w:szCs w:val="20"/>
        </w:rPr>
        <w:t xml:space="preserve"> Interface (NEW – ≈3 mins)</w:t>
      </w:r>
    </w:p>
    <w:p w14:paraId="7E7917D3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"To make the model accessible to non-technical users, I built a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app. Let me walk you through it.</w:t>
      </w:r>
    </w:p>
    <w:p w14:paraId="069407F2" w14:textId="77777777" w:rsidR="00477506" w:rsidRPr="00477506" w:rsidRDefault="00477506" w:rsidP="00477506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lastRenderedPageBreak/>
        <w:t>At the top, we select interaction details such as channel, category, and sub-category.</w:t>
      </w:r>
    </w:p>
    <w:p w14:paraId="78017FFD" w14:textId="77777777" w:rsidR="00477506" w:rsidRPr="00477506" w:rsidRDefault="00477506" w:rsidP="00477506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In the middle, we can enter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customer remarks</w:t>
      </w:r>
      <w:r w:rsidRPr="00477506">
        <w:rPr>
          <w:rFonts w:ascii="Times New Roman" w:hAnsi="Times New Roman" w:cs="Times New Roman"/>
          <w:sz w:val="20"/>
          <w:szCs w:val="20"/>
        </w:rPr>
        <w:t xml:space="preserve"> — for example,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 xml:space="preserve">'My refund is </w:t>
      </w:r>
      <w:proofErr w:type="gramStart"/>
      <w:r w:rsidRPr="00477506">
        <w:rPr>
          <w:rFonts w:ascii="Times New Roman" w:hAnsi="Times New Roman" w:cs="Times New Roman"/>
          <w:i/>
          <w:iCs/>
          <w:sz w:val="20"/>
          <w:szCs w:val="20"/>
        </w:rPr>
        <w:t>delayed</w:t>
      </w:r>
      <w:proofErr w:type="gramEnd"/>
      <w:r w:rsidRPr="00477506">
        <w:rPr>
          <w:rFonts w:ascii="Times New Roman" w:hAnsi="Times New Roman" w:cs="Times New Roman"/>
          <w:i/>
          <w:iCs/>
          <w:sz w:val="20"/>
          <w:szCs w:val="20"/>
        </w:rPr>
        <w:t xml:space="preserve"> and no one is responding.'</w:t>
      </w:r>
    </w:p>
    <w:p w14:paraId="6C980C23" w14:textId="77777777" w:rsidR="00477506" w:rsidRPr="00477506" w:rsidRDefault="00477506" w:rsidP="00477506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Below, we provide order metadata such as order ID, order date, survey date, and timestamps for issue reported and responded.</w:t>
      </w:r>
    </w:p>
    <w:p w14:paraId="2016850A" w14:textId="77777777" w:rsidR="00477506" w:rsidRPr="00477506" w:rsidRDefault="00477506" w:rsidP="00477506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We also enter product information — category, price, handling time.</w:t>
      </w:r>
    </w:p>
    <w:p w14:paraId="1AFAA0E2" w14:textId="77777777" w:rsidR="00477506" w:rsidRPr="00477506" w:rsidRDefault="00477506" w:rsidP="00477506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Finally, we provide agent-related data — tenure bucket and shift.</w:t>
      </w:r>
    </w:p>
    <w:p w14:paraId="1BFAC62F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Once all fields are entered, we click </w:t>
      </w:r>
      <w:r w:rsidRPr="00477506">
        <w:rPr>
          <w:rFonts w:ascii="Times New Roman" w:hAnsi="Times New Roman" w:cs="Times New Roman"/>
          <w:i/>
          <w:iCs/>
          <w:sz w:val="20"/>
          <w:szCs w:val="20"/>
        </w:rPr>
        <w:t>Predict CSAT</w:t>
      </w:r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7E91C8DF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What happens behind the scenes:</w:t>
      </w:r>
    </w:p>
    <w:p w14:paraId="39D3FE03" w14:textId="77777777" w:rsidR="00477506" w:rsidRPr="00477506" w:rsidRDefault="00477506" w:rsidP="00477506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The raw input is converted into a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</w:t>
      </w:r>
    </w:p>
    <w:p w14:paraId="14C47B41" w14:textId="77777777" w:rsidR="00477506" w:rsidRPr="00477506" w:rsidRDefault="00477506" w:rsidP="00477506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same preprocessing pipeline from training is applied — encoding categories, computing response delay, binning prices, vectorizing text.</w:t>
      </w:r>
    </w:p>
    <w:p w14:paraId="50B92F00" w14:textId="77777777" w:rsidR="00477506" w:rsidRPr="00477506" w:rsidRDefault="00477506" w:rsidP="00477506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ANN model is called to make a prediction.</w:t>
      </w:r>
    </w:p>
    <w:p w14:paraId="6B4CEA4A" w14:textId="77777777" w:rsidR="00477506" w:rsidRPr="00477506" w:rsidRDefault="00477506" w:rsidP="00477506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output is decoded using the label encoder and displayed as a CSAT score.</w:t>
      </w:r>
    </w:p>
    <w:p w14:paraId="00C50A2E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For example, for a delayed refund with negative remarks, the model might predict a CSAT of 2. For a smooth purchase with positive feedback, it might predict a 5.</w:t>
      </w:r>
    </w:p>
    <w:p w14:paraId="22242C67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app provides instant results, making it usable by customer service managers who want quick insights without touching Python code."</w:t>
      </w:r>
    </w:p>
    <w:p w14:paraId="60C82CE8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EAAECF0">
          <v:rect id="_x0000_i1030" style="width:0;height:1.5pt" o:hralign="center" o:hrstd="t" o:hr="t" fillcolor="#a0a0a0" stroked="f"/>
        </w:pict>
      </w:r>
    </w:p>
    <w:p w14:paraId="7A6F9C2D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7. Deployment &amp; Real-World Integration (≈2 mins)</w:t>
      </w:r>
    </w:p>
    <w:p w14:paraId="26C7756B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"For deployment, I followed best practices:</w:t>
      </w:r>
    </w:p>
    <w:p w14:paraId="4CF04224" w14:textId="77777777" w:rsidR="00477506" w:rsidRPr="00477506" w:rsidRDefault="00477506" w:rsidP="00477506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Saved artifacts: preprocessing pipeline, ANN model, label encoder.</w:t>
      </w:r>
    </w:p>
    <w:p w14:paraId="382648BA" w14:textId="77777777" w:rsidR="00477506" w:rsidRPr="00477506" w:rsidRDefault="00477506" w:rsidP="00477506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Reused the exact same pipeline during inference for consistency.</w:t>
      </w:r>
    </w:p>
    <w:p w14:paraId="2FC0E5C2" w14:textId="77777777" w:rsidR="00477506" w:rsidRPr="00477506" w:rsidRDefault="00477506" w:rsidP="00477506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for a quick, user-friendly interface.</w:t>
      </w:r>
    </w:p>
    <w:p w14:paraId="163B0351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In a real-world setting, this app could be integrated into a CRM system. For example, whenever a new interaction record is logged, the system could call the model and predict a CSAT score immediately.</w:t>
      </w:r>
    </w:p>
    <w:p w14:paraId="70FB0AF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Managers could get a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dashboard of at-risk customers</w:t>
      </w:r>
      <w:r w:rsidRPr="00477506">
        <w:rPr>
          <w:rFonts w:ascii="Times New Roman" w:hAnsi="Times New Roman" w:cs="Times New Roman"/>
          <w:sz w:val="20"/>
          <w:szCs w:val="20"/>
        </w:rPr>
        <w:t xml:space="preserve"> and take proactive measures such as priority callbacks, refunds, or special offers.</w:t>
      </w:r>
    </w:p>
    <w:p w14:paraId="69E0D669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For scalability, this could be containerized using Docker and deployed on cloud services like AWS or GCP. If </w:t>
      </w:r>
      <w:proofErr w:type="gramStart"/>
      <w:r w:rsidRPr="00477506">
        <w:rPr>
          <w:rFonts w:ascii="Times New Roman" w:hAnsi="Times New Roman" w:cs="Times New Roman"/>
          <w:sz w:val="20"/>
          <w:szCs w:val="20"/>
        </w:rPr>
        <w:t>low-latency</w:t>
      </w:r>
      <w:proofErr w:type="gramEnd"/>
      <w:r w:rsidRPr="00477506">
        <w:rPr>
          <w:rFonts w:ascii="Times New Roman" w:hAnsi="Times New Roman" w:cs="Times New Roman"/>
          <w:sz w:val="20"/>
          <w:szCs w:val="20"/>
        </w:rPr>
        <w:t xml:space="preserve"> is required, TensorFlow Serving or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could replace </w:t>
      </w:r>
      <w:proofErr w:type="spellStart"/>
      <w:r w:rsidRPr="00477506">
        <w:rPr>
          <w:rFonts w:ascii="Times New Roman" w:hAnsi="Times New Roman" w:cs="Times New Roman"/>
          <w:sz w:val="20"/>
          <w:szCs w:val="20"/>
        </w:rPr>
        <w:t>Streamlit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>."</w:t>
      </w:r>
    </w:p>
    <w:p w14:paraId="718E5FF8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E507101">
          <v:rect id="_x0000_i1031" style="width:0;height:1.5pt" o:hralign="center" o:hrstd="t" o:hr="t" fillcolor="#a0a0a0" stroked="f"/>
        </w:pict>
      </w:r>
    </w:p>
    <w:p w14:paraId="7E04A786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8. Limitations, Ethics &amp; Future Work (≈2 mins)</w:t>
      </w:r>
    </w:p>
    <w:p w14:paraId="139BB864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"Of course, the project has some limitations:</w:t>
      </w:r>
    </w:p>
    <w:p w14:paraId="57FD9FC8" w14:textId="77777777" w:rsidR="00477506" w:rsidRPr="00477506" w:rsidRDefault="00477506" w:rsidP="00477506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Dataset is only one month, which may miss seasonal trends.</w:t>
      </w:r>
    </w:p>
    <w:p w14:paraId="37E79220" w14:textId="77777777" w:rsidR="00477506" w:rsidRPr="00477506" w:rsidRDefault="00477506" w:rsidP="00477506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Some categories are underrepresented.</w:t>
      </w:r>
    </w:p>
    <w:p w14:paraId="49DDA0A1" w14:textId="77777777" w:rsidR="00477506" w:rsidRPr="00477506" w:rsidRDefault="00477506" w:rsidP="00477506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Text data is short and noisy.</w:t>
      </w:r>
    </w:p>
    <w:p w14:paraId="56681382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lastRenderedPageBreak/>
        <w:t>From an ethical perspective, predictions should be used responsibly — to improve customer experience, not to penalize individual employees unfairly. Personally identifiable information must be anonymized.</w:t>
      </w:r>
    </w:p>
    <w:p w14:paraId="71C145F4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Future work includes:</w:t>
      </w:r>
    </w:p>
    <w:p w14:paraId="1EA598C7" w14:textId="77777777" w:rsidR="00477506" w:rsidRPr="00477506" w:rsidRDefault="00477506" w:rsidP="00477506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Using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ordinal regression</w:t>
      </w:r>
      <w:r w:rsidRPr="00477506">
        <w:rPr>
          <w:rFonts w:ascii="Times New Roman" w:hAnsi="Times New Roman" w:cs="Times New Roman"/>
          <w:sz w:val="20"/>
          <w:szCs w:val="20"/>
        </w:rPr>
        <w:t xml:space="preserve"> to model the ordered nature of CSAT more explicitly.</w:t>
      </w:r>
    </w:p>
    <w:p w14:paraId="51E2DCF0" w14:textId="77777777" w:rsidR="00477506" w:rsidRPr="00477506" w:rsidRDefault="00477506" w:rsidP="00477506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Leveraging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transformer-based embeddings</w:t>
      </w:r>
      <w:r w:rsidRPr="00477506">
        <w:rPr>
          <w:rFonts w:ascii="Times New Roman" w:hAnsi="Times New Roman" w:cs="Times New Roman"/>
          <w:sz w:val="20"/>
          <w:szCs w:val="20"/>
        </w:rPr>
        <w:t xml:space="preserve"> for customer remarks, which could capture context more effectively.</w:t>
      </w:r>
    </w:p>
    <w:p w14:paraId="0742CA71" w14:textId="77777777" w:rsidR="00477506" w:rsidRPr="00477506" w:rsidRDefault="00477506" w:rsidP="00477506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Incorporating historical agent-level or customer-level trends.</w:t>
      </w:r>
    </w:p>
    <w:p w14:paraId="285D1011" w14:textId="77777777" w:rsidR="00477506" w:rsidRPr="00477506" w:rsidRDefault="00477506" w:rsidP="00477506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Running </w:t>
      </w:r>
      <w:r w:rsidRPr="00477506">
        <w:rPr>
          <w:rFonts w:ascii="Times New Roman" w:hAnsi="Times New Roman" w:cs="Times New Roman"/>
          <w:b/>
          <w:bCs/>
          <w:sz w:val="20"/>
          <w:szCs w:val="20"/>
        </w:rPr>
        <w:t>A/B tests</w:t>
      </w:r>
      <w:r w:rsidRPr="00477506">
        <w:rPr>
          <w:rFonts w:ascii="Times New Roman" w:hAnsi="Times New Roman" w:cs="Times New Roman"/>
          <w:sz w:val="20"/>
          <w:szCs w:val="20"/>
        </w:rPr>
        <w:t xml:space="preserve"> to measure the actual business impact of using predictions in real time."</w:t>
      </w:r>
    </w:p>
    <w:p w14:paraId="153E2CCD" w14:textId="77777777" w:rsidR="00477506" w:rsidRPr="00477506" w:rsidRDefault="00000000" w:rsidP="00477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F0C0796">
          <v:rect id="_x0000_i1032" style="width:0;height:1.5pt" o:hralign="center" o:hrstd="t" o:hr="t" fillcolor="#a0a0a0" stroked="f"/>
        </w:pict>
      </w:r>
    </w:p>
    <w:p w14:paraId="0D497909" w14:textId="77777777" w:rsidR="00477506" w:rsidRPr="00477506" w:rsidRDefault="00477506" w:rsidP="0047750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77506">
        <w:rPr>
          <w:rFonts w:ascii="Times New Roman" w:hAnsi="Times New Roman" w:cs="Times New Roman"/>
          <w:b/>
          <w:bCs/>
          <w:sz w:val="20"/>
          <w:szCs w:val="20"/>
        </w:rPr>
        <w:t>9. Conclusion &amp; Call-to-Action (≈2 mins)</w:t>
      </w:r>
    </w:p>
    <w:p w14:paraId="56B50976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 xml:space="preserve">"In summary, </w:t>
      </w:r>
      <w:proofErr w:type="spellStart"/>
      <w:r w:rsidRPr="00477506">
        <w:rPr>
          <w:rFonts w:ascii="Times New Roman" w:hAnsi="Times New Roman" w:cs="Times New Roman"/>
          <w:i/>
          <w:iCs/>
          <w:sz w:val="20"/>
          <w:szCs w:val="20"/>
        </w:rPr>
        <w:t>DeepCSAT</w:t>
      </w:r>
      <w:proofErr w:type="spellEnd"/>
      <w:r w:rsidRPr="00477506">
        <w:rPr>
          <w:rFonts w:ascii="Times New Roman" w:hAnsi="Times New Roman" w:cs="Times New Roman"/>
          <w:sz w:val="20"/>
          <w:szCs w:val="20"/>
        </w:rPr>
        <w:t xml:space="preserve"> demonstrates how deep learning can enhance e-commerce operations by predicting customer satisfaction automatically.</w:t>
      </w:r>
    </w:p>
    <w:p w14:paraId="7A38E0BC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We built a full pipeline: from cleaning messy data, engineering meaningful features, training a robust neural network, and deploying it in a user-friendly app.</w:t>
      </w:r>
    </w:p>
    <w:p w14:paraId="73128993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The model not only predicts CSAT with strong accuracy but also uncovers actionable insights — like the importance of fast responses and experienced agents.</w:t>
      </w:r>
    </w:p>
    <w:p w14:paraId="2934C138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This project shows the real-world potential of AI: moving beyond academic exercises to solving business-critical problems.</w:t>
      </w:r>
    </w:p>
    <w:p w14:paraId="67E53BB6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All code, notebooks, and the app are documented in the GitHub repository [Insert GitHub Link].</w:t>
      </w:r>
    </w:p>
    <w:p w14:paraId="6030A210" w14:textId="77777777" w:rsidR="00477506" w:rsidRPr="00477506" w:rsidRDefault="00477506" w:rsidP="00477506">
      <w:pPr>
        <w:rPr>
          <w:rFonts w:ascii="Times New Roman" w:hAnsi="Times New Roman" w:cs="Times New Roman"/>
          <w:sz w:val="20"/>
          <w:szCs w:val="20"/>
        </w:rPr>
      </w:pPr>
      <w:r w:rsidRPr="00477506">
        <w:rPr>
          <w:rFonts w:ascii="Times New Roman" w:hAnsi="Times New Roman" w:cs="Times New Roman"/>
          <w:sz w:val="20"/>
          <w:szCs w:val="20"/>
        </w:rPr>
        <w:t>Thank you for watching this presentation. I look forward to any questions or feedback you might have."</w:t>
      </w:r>
    </w:p>
    <w:p w14:paraId="79305AD0" w14:textId="77777777" w:rsidR="00D04CB3" w:rsidRPr="00477506" w:rsidRDefault="00D04CB3">
      <w:pPr>
        <w:rPr>
          <w:rFonts w:ascii="Times New Roman" w:hAnsi="Times New Roman" w:cs="Times New Roman"/>
          <w:sz w:val="20"/>
          <w:szCs w:val="20"/>
        </w:rPr>
      </w:pPr>
    </w:p>
    <w:sectPr w:rsidR="00D04CB3" w:rsidRPr="0047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4FA2"/>
    <w:multiLevelType w:val="multilevel"/>
    <w:tmpl w:val="9C7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4903"/>
    <w:multiLevelType w:val="multilevel"/>
    <w:tmpl w:val="6FD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3B6D"/>
    <w:multiLevelType w:val="multilevel"/>
    <w:tmpl w:val="FFC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C6499"/>
    <w:multiLevelType w:val="multilevel"/>
    <w:tmpl w:val="0F3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0E8E"/>
    <w:multiLevelType w:val="multilevel"/>
    <w:tmpl w:val="168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40F0A"/>
    <w:multiLevelType w:val="multilevel"/>
    <w:tmpl w:val="5B0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87CAB"/>
    <w:multiLevelType w:val="multilevel"/>
    <w:tmpl w:val="050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47B82"/>
    <w:multiLevelType w:val="multilevel"/>
    <w:tmpl w:val="FAE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C5939"/>
    <w:multiLevelType w:val="multilevel"/>
    <w:tmpl w:val="49A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C7C4E"/>
    <w:multiLevelType w:val="multilevel"/>
    <w:tmpl w:val="36E8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113F1"/>
    <w:multiLevelType w:val="multilevel"/>
    <w:tmpl w:val="626E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A2B2A"/>
    <w:multiLevelType w:val="multilevel"/>
    <w:tmpl w:val="6852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3346A"/>
    <w:multiLevelType w:val="multilevel"/>
    <w:tmpl w:val="E69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B06C8"/>
    <w:multiLevelType w:val="multilevel"/>
    <w:tmpl w:val="B3D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1455B"/>
    <w:multiLevelType w:val="multilevel"/>
    <w:tmpl w:val="FE4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A19CC"/>
    <w:multiLevelType w:val="multilevel"/>
    <w:tmpl w:val="C61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67FBF"/>
    <w:multiLevelType w:val="multilevel"/>
    <w:tmpl w:val="1FDE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7D91"/>
    <w:multiLevelType w:val="multilevel"/>
    <w:tmpl w:val="0BD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72657"/>
    <w:multiLevelType w:val="multilevel"/>
    <w:tmpl w:val="0C2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6220D"/>
    <w:multiLevelType w:val="multilevel"/>
    <w:tmpl w:val="2D7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7674C"/>
    <w:multiLevelType w:val="multilevel"/>
    <w:tmpl w:val="5B8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458B3"/>
    <w:multiLevelType w:val="multilevel"/>
    <w:tmpl w:val="12D6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20546"/>
    <w:multiLevelType w:val="multilevel"/>
    <w:tmpl w:val="E2D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C6CF9"/>
    <w:multiLevelType w:val="multilevel"/>
    <w:tmpl w:val="D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C0020"/>
    <w:multiLevelType w:val="multilevel"/>
    <w:tmpl w:val="FD5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4C7567"/>
    <w:multiLevelType w:val="multilevel"/>
    <w:tmpl w:val="A54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B56AE"/>
    <w:multiLevelType w:val="multilevel"/>
    <w:tmpl w:val="3A1A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B4356"/>
    <w:multiLevelType w:val="multilevel"/>
    <w:tmpl w:val="FAB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F4F63"/>
    <w:multiLevelType w:val="multilevel"/>
    <w:tmpl w:val="824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32043"/>
    <w:multiLevelType w:val="multilevel"/>
    <w:tmpl w:val="CF5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44FBE"/>
    <w:multiLevelType w:val="multilevel"/>
    <w:tmpl w:val="D744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63295"/>
    <w:multiLevelType w:val="multilevel"/>
    <w:tmpl w:val="9490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90075">
    <w:abstractNumId w:val="1"/>
  </w:num>
  <w:num w:numId="2" w16cid:durableId="1609391117">
    <w:abstractNumId w:val="9"/>
  </w:num>
  <w:num w:numId="3" w16cid:durableId="213658217">
    <w:abstractNumId w:val="10"/>
  </w:num>
  <w:num w:numId="4" w16cid:durableId="739249059">
    <w:abstractNumId w:val="16"/>
  </w:num>
  <w:num w:numId="5" w16cid:durableId="947929679">
    <w:abstractNumId w:val="2"/>
  </w:num>
  <w:num w:numId="6" w16cid:durableId="1117606844">
    <w:abstractNumId w:val="6"/>
  </w:num>
  <w:num w:numId="7" w16cid:durableId="1269584435">
    <w:abstractNumId w:val="4"/>
  </w:num>
  <w:num w:numId="8" w16cid:durableId="1653561502">
    <w:abstractNumId w:val="13"/>
  </w:num>
  <w:num w:numId="9" w16cid:durableId="943226450">
    <w:abstractNumId w:val="20"/>
  </w:num>
  <w:num w:numId="10" w16cid:durableId="1118642040">
    <w:abstractNumId w:val="18"/>
  </w:num>
  <w:num w:numId="11" w16cid:durableId="418448942">
    <w:abstractNumId w:val="28"/>
  </w:num>
  <w:num w:numId="12" w16cid:durableId="1187408378">
    <w:abstractNumId w:val="19"/>
  </w:num>
  <w:num w:numId="13" w16cid:durableId="1648706829">
    <w:abstractNumId w:val="30"/>
  </w:num>
  <w:num w:numId="14" w16cid:durableId="1611429452">
    <w:abstractNumId w:val="12"/>
  </w:num>
  <w:num w:numId="15" w16cid:durableId="1688755118">
    <w:abstractNumId w:val="3"/>
  </w:num>
  <w:num w:numId="16" w16cid:durableId="1334261773">
    <w:abstractNumId w:val="25"/>
  </w:num>
  <w:num w:numId="17" w16cid:durableId="1747923512">
    <w:abstractNumId w:val="17"/>
  </w:num>
  <w:num w:numId="18" w16cid:durableId="1875383698">
    <w:abstractNumId w:val="14"/>
  </w:num>
  <w:num w:numId="19" w16cid:durableId="1274558423">
    <w:abstractNumId w:val="11"/>
  </w:num>
  <w:num w:numId="20" w16cid:durableId="333460088">
    <w:abstractNumId w:val="26"/>
  </w:num>
  <w:num w:numId="21" w16cid:durableId="271521534">
    <w:abstractNumId w:val="24"/>
  </w:num>
  <w:num w:numId="22" w16cid:durableId="452485490">
    <w:abstractNumId w:val="15"/>
  </w:num>
  <w:num w:numId="23" w16cid:durableId="498741904">
    <w:abstractNumId w:val="8"/>
  </w:num>
  <w:num w:numId="24" w16cid:durableId="1251547309">
    <w:abstractNumId w:val="31"/>
  </w:num>
  <w:num w:numId="25" w16cid:durableId="640774477">
    <w:abstractNumId w:val="23"/>
  </w:num>
  <w:num w:numId="26" w16cid:durableId="1026979614">
    <w:abstractNumId w:val="21"/>
  </w:num>
  <w:num w:numId="27" w16cid:durableId="1024359899">
    <w:abstractNumId w:val="5"/>
  </w:num>
  <w:num w:numId="28" w16cid:durableId="974991015">
    <w:abstractNumId w:val="0"/>
  </w:num>
  <w:num w:numId="29" w16cid:durableId="1885747097">
    <w:abstractNumId w:val="27"/>
  </w:num>
  <w:num w:numId="30" w16cid:durableId="1878740896">
    <w:abstractNumId w:val="7"/>
  </w:num>
  <w:num w:numId="31" w16cid:durableId="1414937152">
    <w:abstractNumId w:val="22"/>
  </w:num>
  <w:num w:numId="32" w16cid:durableId="199405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7"/>
    <w:rsid w:val="000B0860"/>
    <w:rsid w:val="001808A7"/>
    <w:rsid w:val="00401186"/>
    <w:rsid w:val="00477506"/>
    <w:rsid w:val="0056688D"/>
    <w:rsid w:val="007B6750"/>
    <w:rsid w:val="00900346"/>
    <w:rsid w:val="00D0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D587"/>
  <w15:chartTrackingRefBased/>
  <w15:docId w15:val="{551D0A62-2963-4685-B846-1D32A6C9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1549</Words>
  <Characters>9143</Characters>
  <Application>Microsoft Office Word</Application>
  <DocSecurity>0</DocSecurity>
  <Lines>170</Lines>
  <Paragraphs>117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</dc:creator>
  <cp:keywords/>
  <dc:description/>
  <cp:lastModifiedBy>Harish Chandra</cp:lastModifiedBy>
  <cp:revision>5</cp:revision>
  <cp:lastPrinted>2025-10-01T17:16:00Z</cp:lastPrinted>
  <dcterms:created xsi:type="dcterms:W3CDTF">2025-10-01T17:14:00Z</dcterms:created>
  <dcterms:modified xsi:type="dcterms:W3CDTF">2025-10-01T17:26:00Z</dcterms:modified>
</cp:coreProperties>
</file>