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9.5104980468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Finding lower/ upper / digit / space / special char.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095567703247" w:lineRule="auto"/>
        <w:ind w:left="1470.5087280273438" w:right="79.400634765625" w:hanging="0.50872802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Using ascii values: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095567703247" w:lineRule="auto"/>
        <w:ind w:left="1470.5087280273438" w:right="79.400634765625" w:hanging="0.508728027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Using predefined functions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.72021484375"/>
        <w:gridCol w:w="3240.7998657226562"/>
        <w:gridCol w:w="3082.6007080078125"/>
        <w:tblGridChange w:id="0">
          <w:tblGrid>
            <w:gridCol w:w="3260.72021484375"/>
            <w:gridCol w:w="3240.7998657226562"/>
            <w:gridCol w:w="3082.6007080078125"/>
          </w:tblGrid>
        </w:tblGridChange>
      </w:tblGrid>
      <w:tr>
        <w:trPr>
          <w:cantSplit w:val="0"/>
          <w:trHeight w:val="547.2001647949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getch()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getche()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getchar()</w:t>
            </w:r>
          </w:p>
        </w:tc>
      </w:tr>
      <w:tr>
        <w:trPr>
          <w:cantSplit w:val="0"/>
          <w:trHeight w:val="451.2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Reads single 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Reads single 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4028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Reads single char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60.72021484375"/>
        <w:gridCol w:w="3240.7998657226562"/>
        <w:gridCol w:w="3082.6007080078125"/>
        <w:tblGridChange w:id="0">
          <w:tblGrid>
            <w:gridCol w:w="3260.72021484375"/>
            <w:gridCol w:w="3240.7998657226562"/>
            <w:gridCol w:w="3082.6007080078125"/>
          </w:tblGrid>
        </w:tblGridChange>
      </w:tblGrid>
      <w:tr>
        <w:trPr>
          <w:cantSplit w:val="0"/>
          <w:trHeight w:val="8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19.16000366210938" w:right="250.43975830078125" w:firstLine="20.879974365234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Entered char is not 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char is visible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0029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char is visible</w:t>
            </w:r>
          </w:p>
        </w:tc>
      </w:tr>
      <w:tr>
        <w:trPr>
          <w:cantSplit w:val="0"/>
          <w:trHeight w:val="88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Not waiting for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480712890625" w:line="240" w:lineRule="auto"/>
              <w:ind w:left="128.16009521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enter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Not waiting for 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480712890625" w:line="240" w:lineRule="auto"/>
              <w:ind w:left="128.1597900390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enter 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2353858947754" w:lineRule="auto"/>
              <w:ind w:left="137.5201416015625" w:right="310.960693359375" w:hanging="14.7601318359375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Waiting for enter  key</w:t>
            </w:r>
          </w:p>
        </w:tc>
      </w:tr>
      <w:tr>
        <w:trPr>
          <w:cantSplit w:val="0"/>
          <w:trHeight w:val="45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Belongs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conio.h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399780273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Belongs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conio.h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040283203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Belongs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stdio.h</w:t>
            </w:r>
          </w:p>
        </w:tc>
      </w:tr>
      <w:tr>
        <w:trPr>
          <w:cantSplit w:val="0"/>
          <w:trHeight w:val="8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1434.2398071289062" w:firstLine="0"/>
              <w:jc w:val="righ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char not changeable char not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98779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changeable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0029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char changeable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2216625213623" w:lineRule="auto"/>
        <w:ind w:left="1462.7998352050781" w:right="1085.92041015625" w:firstLine="2.5199890136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ff00"/>
          <w:sz w:val="36"/>
          <w:szCs w:val="36"/>
          <w:highlight w:val="red"/>
          <w:u w:val="none"/>
          <w:vertAlign w:val="baseline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the above functions returns ASCII value(int) of  reading character.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1470947265625" w:line="240" w:lineRule="auto"/>
        <w:ind w:left="1459.19982910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isupper(), islower(), isdigit(), isspace():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4803466796875" w:line="280.10979652404785" w:lineRule="auto"/>
        <w:ind w:left="1453.7998962402344" w:right="403.441162109375" w:hanging="11.15997314453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are used to check the given character is upper / lower/  digit / space.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115966796875" w:line="277.2223091125488" w:lineRule="auto"/>
        <w:ind w:left="1444.7999572753906" w:right="178.321533203125" w:hanging="0.36010742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tolower(), toupper():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They are used to convert the character  from upper case to lower and lower to upper.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0469970703125" w:line="389.17771339416504" w:lineRule="auto"/>
        <w:ind w:left="1470.9503173828125" w:right="1366.153564453125" w:hanging="26.510467529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sectPr>
          <w:pgSz w:h="15840" w:w="12240" w:orient="portrait"/>
          <w:pgMar w:bottom="0" w:top="1411.600341796875" w:left="0" w:right="1330.59936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All these functions /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macros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available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36"/>
          <w:szCs w:val="36"/>
          <w:u w:val="none"/>
          <w:shd w:fill="auto" w:val="clear"/>
          <w:vertAlign w:val="baseline"/>
          <w:rtl w:val="0"/>
        </w:rPr>
        <w:t xml:space="preserve">&lt;ctype.h&gt;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Lower to upper / upper to lower conversion: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48396587371826" w:lineRule="auto"/>
        <w:ind w:left="1449.75341796875" w:right="79.400634765625" w:firstLine="20.24658203125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Without predefined: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1335124969482" w:lineRule="auto"/>
        <w:ind w:left="1470.9503173828125" w:right="79.40063476562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96515"/>
            <wp:effectExtent b="0" l="0" r="0" t="0"/>
            <wp:docPr id="2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Eg. Finding person stage.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718994140625" w:line="240" w:lineRule="auto"/>
        <w:ind w:left="1478.0158996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1-2 – baby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277099609375" w:line="240" w:lineRule="auto"/>
        <w:ind w:left="1462.559814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3-7 – kid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8.143920898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8-12 – child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51220703125" w:line="240" w:lineRule="auto"/>
        <w:ind w:left="1478.0158996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13-18 – teenage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45166015625" w:line="240" w:lineRule="auto"/>
        <w:ind w:left="1478.015899658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19-45 – adult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053466796875" w:line="240" w:lineRule="auto"/>
        <w:ind w:left="1450.636749267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46 – 59 – middle aged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185546875" w:line="240" w:lineRule="auto"/>
        <w:ind w:left="1462.11822509765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&gt;59 – senior citizen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5283203125" w:line="240" w:lineRule="auto"/>
        <w:ind w:left="0" w:right="79.4006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1555423736572" w:lineRule="auto"/>
        <w:ind w:left="1470.9503173828125" w:right="79.40063476562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3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If within if is called nested if.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9083890914917" w:lineRule="auto"/>
        <w:ind w:left="1445.3375244140625" w:right="1234.400634765625" w:firstLine="24.6624755859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210175" cy="5248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ATM PIN Validation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24382972717285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885498046875" w:lineRule="auto"/>
        <w:ind w:left="1470.9503173828125" w:right="79.40063476562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330.599365234375" w:header="0" w:footer="720"/>
          <w:cols w:equalWidth="0" w:num="1">
            <w:col w:space="0" w:w="10909.40063476562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IRCTC Login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487659454345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9079570770264" w:lineRule="auto"/>
        <w:ind w:left="1456.3775634765625" w:right="79.400634765625" w:firstLine="13.62243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616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Gmail style login: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712497711182" w:lineRule="auto"/>
        <w:ind w:left="1470" w:right="79.4006347656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095567703247" w:lineRule="auto"/>
        <w:ind w:left="1470.9503173828125" w:right="79.40063476562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7049"/>
            <wp:effectExtent b="0" l="0" r="0" t="0"/>
            <wp:docPr id="2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0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Net Banking Style Login:</w:t>
      </w:r>
    </w:p>
    <w:sectPr>
      <w:type w:val="continuous"/>
      <w:pgSz w:h="15840" w:w="12240" w:orient="portrait"/>
      <w:pgMar w:bottom="0" w:top="1411.600341796875" w:left="0" w:right="1330.599365234375" w:header="0" w:footer="720"/>
      <w:cols w:equalWidth="0" w:num="1">
        <w:col w:space="0" w:w="10909.4006347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.png"/><Relationship Id="rId41" Type="http://schemas.openxmlformats.org/officeDocument/2006/relationships/image" Target="media/image9.png"/><Relationship Id="rId44" Type="http://schemas.openxmlformats.org/officeDocument/2006/relationships/image" Target="media/image15.png"/><Relationship Id="rId43" Type="http://schemas.openxmlformats.org/officeDocument/2006/relationships/image" Target="media/image7.png"/><Relationship Id="rId46" Type="http://schemas.openxmlformats.org/officeDocument/2006/relationships/image" Target="media/image18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48" Type="http://schemas.openxmlformats.org/officeDocument/2006/relationships/image" Target="media/image30.png"/><Relationship Id="rId47" Type="http://schemas.openxmlformats.org/officeDocument/2006/relationships/image" Target="media/image26.png"/><Relationship Id="rId4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2.png"/><Relationship Id="rId7" Type="http://schemas.openxmlformats.org/officeDocument/2006/relationships/image" Target="media/image39.png"/><Relationship Id="rId8" Type="http://schemas.openxmlformats.org/officeDocument/2006/relationships/image" Target="media/image45.png"/><Relationship Id="rId31" Type="http://schemas.openxmlformats.org/officeDocument/2006/relationships/image" Target="media/image31.png"/><Relationship Id="rId30" Type="http://schemas.openxmlformats.org/officeDocument/2006/relationships/image" Target="media/image38.png"/><Relationship Id="rId33" Type="http://schemas.openxmlformats.org/officeDocument/2006/relationships/image" Target="media/image42.png"/><Relationship Id="rId32" Type="http://schemas.openxmlformats.org/officeDocument/2006/relationships/image" Target="media/image33.png"/><Relationship Id="rId35" Type="http://schemas.openxmlformats.org/officeDocument/2006/relationships/image" Target="media/image41.png"/><Relationship Id="rId34" Type="http://schemas.openxmlformats.org/officeDocument/2006/relationships/image" Target="media/image44.png"/><Relationship Id="rId37" Type="http://schemas.openxmlformats.org/officeDocument/2006/relationships/image" Target="media/image4.png"/><Relationship Id="rId36" Type="http://schemas.openxmlformats.org/officeDocument/2006/relationships/image" Target="media/image3.png"/><Relationship Id="rId39" Type="http://schemas.openxmlformats.org/officeDocument/2006/relationships/image" Target="media/image2.png"/><Relationship Id="rId38" Type="http://schemas.openxmlformats.org/officeDocument/2006/relationships/image" Target="media/image1.png"/><Relationship Id="rId20" Type="http://schemas.openxmlformats.org/officeDocument/2006/relationships/image" Target="media/image29.png"/><Relationship Id="rId22" Type="http://schemas.openxmlformats.org/officeDocument/2006/relationships/image" Target="media/image12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6.png"/><Relationship Id="rId26" Type="http://schemas.openxmlformats.org/officeDocument/2006/relationships/image" Target="media/image28.png"/><Relationship Id="rId25" Type="http://schemas.openxmlformats.org/officeDocument/2006/relationships/image" Target="media/image11.png"/><Relationship Id="rId28" Type="http://schemas.openxmlformats.org/officeDocument/2006/relationships/image" Target="media/image22.png"/><Relationship Id="rId27" Type="http://schemas.openxmlformats.org/officeDocument/2006/relationships/image" Target="media/image20.png"/><Relationship Id="rId29" Type="http://schemas.openxmlformats.org/officeDocument/2006/relationships/image" Target="media/image35.png"/><Relationship Id="rId51" Type="http://schemas.openxmlformats.org/officeDocument/2006/relationships/image" Target="media/image37.png"/><Relationship Id="rId50" Type="http://schemas.openxmlformats.org/officeDocument/2006/relationships/image" Target="media/image25.png"/><Relationship Id="rId52" Type="http://schemas.openxmlformats.org/officeDocument/2006/relationships/image" Target="media/image40.png"/><Relationship Id="rId11" Type="http://schemas.openxmlformats.org/officeDocument/2006/relationships/image" Target="media/image23.png"/><Relationship Id="rId10" Type="http://schemas.openxmlformats.org/officeDocument/2006/relationships/image" Target="media/image27.png"/><Relationship Id="rId13" Type="http://schemas.openxmlformats.org/officeDocument/2006/relationships/image" Target="media/image14.png"/><Relationship Id="rId12" Type="http://schemas.openxmlformats.org/officeDocument/2006/relationships/image" Target="media/image43.png"/><Relationship Id="rId15" Type="http://schemas.openxmlformats.org/officeDocument/2006/relationships/image" Target="media/image19.png"/><Relationship Id="rId14" Type="http://schemas.openxmlformats.org/officeDocument/2006/relationships/image" Target="media/image13.png"/><Relationship Id="rId17" Type="http://schemas.openxmlformats.org/officeDocument/2006/relationships/image" Target="media/image36.png"/><Relationship Id="rId16" Type="http://schemas.openxmlformats.org/officeDocument/2006/relationships/image" Target="media/image46.png"/><Relationship Id="rId19" Type="http://schemas.openxmlformats.org/officeDocument/2006/relationships/image" Target="media/image34.png"/><Relationship Id="rId1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