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F1AC" w14:textId="77777777" w:rsidR="002D0638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SIMATS ENGINEERING</w:t>
      </w:r>
    </w:p>
    <w:p w14:paraId="4AD84A05" w14:textId="0783CE89" w:rsidR="002D0638" w:rsidRDefault="007E7F39">
      <w:pPr>
        <w:spacing w:after="300"/>
        <w:jc w:val="center"/>
      </w:pPr>
      <w:r>
        <w:rPr>
          <w:b/>
          <w:bCs/>
          <w:color w:val="2E5395"/>
          <w:sz w:val="26"/>
          <w:szCs w:val="26"/>
        </w:rPr>
        <w:t>CO3 – AT1 – CASE STUDY ANALYSIS</w:t>
      </w:r>
    </w:p>
    <w:p w14:paraId="669C894A" w14:textId="77777777" w:rsidR="002D0638" w:rsidRDefault="00000000">
      <w:pPr>
        <w:spacing w:after="60"/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>Artificial Intelligence</w:t>
      </w:r>
    </w:p>
    <w:p w14:paraId="1B2EF804" w14:textId="101745B9" w:rsidR="002D0638" w:rsidRDefault="00000000" w:rsidP="007E7F39">
      <w:pPr>
        <w:spacing w:after="60"/>
      </w:pPr>
      <w:r>
        <w:rPr>
          <w:b/>
          <w:bCs/>
          <w:sz w:val="22"/>
          <w:szCs w:val="22"/>
        </w:rPr>
        <w:t xml:space="preserve">Course Code: </w:t>
      </w:r>
      <w:r>
        <w:rPr>
          <w:sz w:val="22"/>
          <w:szCs w:val="22"/>
        </w:rPr>
        <w:t>CSA17</w:t>
      </w:r>
      <w:r w:rsidR="007E7F39">
        <w:rPr>
          <w:sz w:val="22"/>
          <w:szCs w:val="22"/>
        </w:rPr>
        <w:t>17</w:t>
      </w:r>
    </w:p>
    <w:p w14:paraId="444831EB" w14:textId="10D6542E" w:rsidR="007E7F39" w:rsidRPr="007E7F39" w:rsidRDefault="007E7F39" w:rsidP="007E7F39">
      <w:pPr>
        <w:spacing w:after="60"/>
      </w:pPr>
      <w:r>
        <w:rPr>
          <w:b/>
          <w:bCs/>
        </w:rPr>
        <w:t xml:space="preserve">Name: </w:t>
      </w:r>
      <w:r>
        <w:t>Harish S</w:t>
      </w:r>
    </w:p>
    <w:p w14:paraId="44A6FBC2" w14:textId="60B0F914" w:rsidR="007E7F39" w:rsidRPr="007E7F39" w:rsidRDefault="007E7F39" w:rsidP="007E7F39">
      <w:pPr>
        <w:spacing w:after="60"/>
        <w:rPr>
          <w:b/>
          <w:bCs/>
        </w:rPr>
      </w:pPr>
      <w:r>
        <w:rPr>
          <w:b/>
          <w:bCs/>
        </w:rPr>
        <w:t xml:space="preserve">Register no: </w:t>
      </w:r>
      <w:r w:rsidRPr="007E7F39">
        <w:t>192511119</w:t>
      </w:r>
    </w:p>
    <w:p w14:paraId="73ED6081" w14:textId="77777777" w:rsidR="002D0638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Case Study 1 — Smart Medical Diagnosis System</w:t>
      </w:r>
    </w:p>
    <w:p w14:paraId="749C37C3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(a) Propositional Logic Representation</w:t>
      </w:r>
    </w:p>
    <w:p w14:paraId="28141A45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Let each symptom and diagnosis be represented by a single propositional symbol: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2D0638" w14:paraId="50067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0883C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7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71DFF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2D0638" w14:paraId="32501B1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E21F3" w14:textId="77777777" w:rsidR="002D0638" w:rsidRDefault="00000000">
            <w:r>
              <w:rPr>
                <w:color w:val="000000"/>
              </w:rPr>
              <w:t>F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926BE" w14:textId="77777777" w:rsidR="002D0638" w:rsidRDefault="00000000">
            <w:r>
              <w:rPr>
                <w:color w:val="000000"/>
              </w:rPr>
              <w:t>Patient has Fever</w:t>
            </w:r>
          </w:p>
        </w:tc>
      </w:tr>
      <w:tr w:rsidR="002D0638" w14:paraId="5F9D684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39EA" w14:textId="77777777" w:rsidR="002D0638" w:rsidRDefault="00000000">
            <w:r>
              <w:rPr>
                <w:color w:val="000000"/>
              </w:rPr>
              <w:t>C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6A9D0" w14:textId="77777777" w:rsidR="002D0638" w:rsidRDefault="00000000">
            <w:r>
              <w:rPr>
                <w:color w:val="000000"/>
              </w:rPr>
              <w:t>Patient has Cough</w:t>
            </w:r>
          </w:p>
        </w:tc>
      </w:tr>
      <w:tr w:rsidR="002D0638" w14:paraId="59ED01E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746B6" w14:textId="77777777" w:rsidR="002D0638" w:rsidRDefault="00000000">
            <w:r>
              <w:rPr>
                <w:color w:val="000000"/>
              </w:rPr>
              <w:t>R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08DCE" w14:textId="77777777" w:rsidR="002D0638" w:rsidRDefault="00000000">
            <w:r>
              <w:rPr>
                <w:color w:val="000000"/>
              </w:rPr>
              <w:t>Patient has Rash</w:t>
            </w:r>
          </w:p>
        </w:tc>
      </w:tr>
      <w:tr w:rsidR="002D0638" w14:paraId="4DE4182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00F74" w14:textId="77777777" w:rsidR="002D0638" w:rsidRDefault="00000000">
            <w:r>
              <w:rPr>
                <w:color w:val="000000"/>
              </w:rPr>
              <w:t>B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C8FC" w14:textId="77777777" w:rsidR="002D0638" w:rsidRDefault="00000000">
            <w:r>
              <w:rPr>
                <w:color w:val="000000"/>
              </w:rPr>
              <w:t>Patient has Breathlessness</w:t>
            </w:r>
          </w:p>
        </w:tc>
      </w:tr>
      <w:tr w:rsidR="002D0638" w14:paraId="3E63B41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E86C0" w14:textId="77777777" w:rsidR="002D0638" w:rsidRDefault="00000000">
            <w:r>
              <w:rPr>
                <w:color w:val="000000"/>
              </w:rPr>
              <w:t>Flu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448A6" w14:textId="77777777" w:rsidR="002D0638" w:rsidRDefault="00000000">
            <w:r>
              <w:rPr>
                <w:color w:val="000000"/>
              </w:rPr>
              <w:t>Possible Flu</w:t>
            </w:r>
          </w:p>
        </w:tc>
      </w:tr>
      <w:tr w:rsidR="002D0638" w14:paraId="4AF7E19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FA6A7" w14:textId="77777777" w:rsidR="002D0638" w:rsidRDefault="00000000">
            <w:r>
              <w:rPr>
                <w:color w:val="000000"/>
              </w:rPr>
              <w:t>Ms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90A2B" w14:textId="77777777" w:rsidR="002D0638" w:rsidRDefault="00000000">
            <w:r>
              <w:rPr>
                <w:color w:val="000000"/>
              </w:rPr>
              <w:t>Possible Measles</w:t>
            </w:r>
          </w:p>
        </w:tc>
      </w:tr>
      <w:tr w:rsidR="002D0638" w14:paraId="35B18ED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76DFA" w14:textId="77777777" w:rsidR="002D0638" w:rsidRDefault="00000000">
            <w:proofErr w:type="spellStart"/>
            <w:r>
              <w:rPr>
                <w:color w:val="000000"/>
              </w:rPr>
              <w:t>Pn</w:t>
            </w:r>
            <w:proofErr w:type="spellEnd"/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C1CD" w14:textId="77777777" w:rsidR="002D0638" w:rsidRDefault="00000000">
            <w:r>
              <w:rPr>
                <w:color w:val="000000"/>
              </w:rPr>
              <w:t>Possible Pneumonia</w:t>
            </w:r>
          </w:p>
        </w:tc>
      </w:tr>
    </w:tbl>
    <w:p w14:paraId="77C2B9BB" w14:textId="77777777" w:rsidR="002D0638" w:rsidRDefault="002D0638">
      <w:pPr>
        <w:spacing w:after="120" w:line="300" w:lineRule="auto"/>
      </w:pPr>
    </w:p>
    <w:p w14:paraId="045C2808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Knowledge base rules:</w:t>
      </w:r>
    </w:p>
    <w:p w14:paraId="5E78805D" w14:textId="0D1FD557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R1:  F ∧ </w:t>
      </w:r>
      <w:r w:rsidR="007E7F39">
        <w:rPr>
          <w:rFonts w:ascii="Consolas" w:eastAsia="Consolas" w:hAnsi="Consolas" w:cs="Consolas"/>
          <w:sz w:val="21"/>
          <w:szCs w:val="21"/>
        </w:rPr>
        <w:t>C → Flu</w:t>
      </w:r>
    </w:p>
    <w:p w14:paraId="4FE1583C" w14:textId="34D34F4C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R2:  F ∧ </w:t>
      </w:r>
      <w:r w:rsidR="007E7F39">
        <w:rPr>
          <w:rFonts w:ascii="Consolas" w:eastAsia="Consolas" w:hAnsi="Consolas" w:cs="Consolas"/>
          <w:sz w:val="21"/>
          <w:szCs w:val="21"/>
        </w:rPr>
        <w:t>R → Ms</w:t>
      </w:r>
    </w:p>
    <w:p w14:paraId="1302D795" w14:textId="28D181B2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R3:  C ∧ </w:t>
      </w:r>
      <w:r w:rsidR="007E7F39">
        <w:rPr>
          <w:rFonts w:ascii="Consolas" w:eastAsia="Consolas" w:hAnsi="Consolas" w:cs="Consolas"/>
          <w:sz w:val="21"/>
          <w:szCs w:val="21"/>
        </w:rPr>
        <w:t xml:space="preserve">B → </w:t>
      </w:r>
      <w:proofErr w:type="spellStart"/>
      <w:r w:rsidR="007E7F39">
        <w:rPr>
          <w:rFonts w:ascii="Consolas" w:eastAsia="Consolas" w:hAnsi="Consolas" w:cs="Consolas"/>
          <w:sz w:val="21"/>
          <w:szCs w:val="21"/>
        </w:rPr>
        <w:t>Pn</w:t>
      </w:r>
      <w:proofErr w:type="spellEnd"/>
    </w:p>
    <w:p w14:paraId="6F15242D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Facts for Patient A:</w:t>
      </w:r>
    </w:p>
    <w:p w14:paraId="1919C344" w14:textId="69DF488F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F = </w:t>
      </w:r>
      <w:r w:rsidR="007E7F39">
        <w:rPr>
          <w:rFonts w:ascii="Consolas" w:eastAsia="Consolas" w:hAnsi="Consolas" w:cs="Consolas"/>
          <w:sz w:val="21"/>
          <w:szCs w:val="21"/>
        </w:rPr>
        <w:t>True, C</w:t>
      </w:r>
      <w:r>
        <w:rPr>
          <w:rFonts w:ascii="Consolas" w:eastAsia="Consolas" w:hAnsi="Consolas" w:cs="Consolas"/>
          <w:sz w:val="21"/>
          <w:szCs w:val="21"/>
        </w:rPr>
        <w:t xml:space="preserve"> = </w:t>
      </w:r>
      <w:r w:rsidR="007E7F39">
        <w:rPr>
          <w:rFonts w:ascii="Consolas" w:eastAsia="Consolas" w:hAnsi="Consolas" w:cs="Consolas"/>
          <w:sz w:val="21"/>
          <w:szCs w:val="21"/>
        </w:rPr>
        <w:t>True, B</w:t>
      </w:r>
      <w:r>
        <w:rPr>
          <w:rFonts w:ascii="Consolas" w:eastAsia="Consolas" w:hAnsi="Consolas" w:cs="Consolas"/>
          <w:sz w:val="21"/>
          <w:szCs w:val="21"/>
        </w:rPr>
        <w:t xml:space="preserve"> = </w:t>
      </w:r>
      <w:r w:rsidR="007E7F39">
        <w:rPr>
          <w:rFonts w:ascii="Consolas" w:eastAsia="Consolas" w:hAnsi="Consolas" w:cs="Consolas"/>
          <w:sz w:val="21"/>
          <w:szCs w:val="21"/>
        </w:rPr>
        <w:t>True (</w:t>
      </w:r>
      <w:r>
        <w:rPr>
          <w:rFonts w:ascii="Consolas" w:eastAsia="Consolas" w:hAnsi="Consolas" w:cs="Consolas"/>
          <w:sz w:val="21"/>
          <w:szCs w:val="21"/>
        </w:rPr>
        <w:t>R is not asserted, so treated as False/unknown)</w:t>
      </w:r>
    </w:p>
    <w:p w14:paraId="0C64D75B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(b) Forward Chaining</w:t>
      </w:r>
    </w:p>
    <w:p w14:paraId="13A674C2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Forward chaining starts from the known facts and fires every rule whose premises are satisfied, repeating until no new fact can be derived.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2912"/>
        <w:gridCol w:w="3584"/>
        <w:gridCol w:w="2576"/>
      </w:tblGrid>
      <w:tr w:rsidR="002D0638" w14:paraId="671EE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00E1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91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09FBE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Rule Checked</w:t>
            </w:r>
          </w:p>
        </w:tc>
        <w:tc>
          <w:tcPr>
            <w:tcW w:w="358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CF3FF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Premise Evaluation</w:t>
            </w:r>
          </w:p>
        </w:tc>
        <w:tc>
          <w:tcPr>
            <w:tcW w:w="257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94B6A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Fact Derived</w:t>
            </w:r>
          </w:p>
        </w:tc>
      </w:tr>
      <w:tr w:rsidR="002D0638" w14:paraId="57A4DA4A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CB545" w14:textId="77777777" w:rsidR="002D0638" w:rsidRDefault="00000000">
            <w:r>
              <w:rPr>
                <w:color w:val="000000"/>
              </w:rPr>
              <w:t>1</w:t>
            </w:r>
          </w:p>
        </w:tc>
        <w:tc>
          <w:tcPr>
            <w:tcW w:w="2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2D057" w14:textId="77777777" w:rsidR="002D0638" w:rsidRDefault="00000000">
            <w:r>
              <w:rPr>
                <w:color w:val="000000"/>
              </w:rPr>
              <w:t>R1: F ∧ C → Flu</w:t>
            </w:r>
          </w:p>
        </w:tc>
        <w:tc>
          <w:tcPr>
            <w:tcW w:w="3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F5CE4" w14:textId="77777777" w:rsidR="002D0638" w:rsidRDefault="00000000">
            <w:r>
              <w:rPr>
                <w:color w:val="000000"/>
              </w:rPr>
              <w:t>F=T, C=T → premise satisfied</w:t>
            </w:r>
          </w:p>
        </w:tc>
        <w:tc>
          <w:tcPr>
            <w:tcW w:w="2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B7504" w14:textId="77777777" w:rsidR="002D0638" w:rsidRDefault="00000000">
            <w:r>
              <w:rPr>
                <w:color w:val="000000"/>
              </w:rPr>
              <w:t>Flu = True</w:t>
            </w:r>
          </w:p>
        </w:tc>
      </w:tr>
      <w:tr w:rsidR="002D0638" w14:paraId="17D681E8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73FCB" w14:textId="77777777" w:rsidR="002D0638" w:rsidRDefault="00000000">
            <w:r>
              <w:rPr>
                <w:color w:val="000000"/>
              </w:rPr>
              <w:t>2</w:t>
            </w:r>
          </w:p>
        </w:tc>
        <w:tc>
          <w:tcPr>
            <w:tcW w:w="2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732B4" w14:textId="77777777" w:rsidR="002D0638" w:rsidRDefault="00000000">
            <w:r>
              <w:rPr>
                <w:color w:val="000000"/>
              </w:rPr>
              <w:t>R2: F ∧ R → Ms</w:t>
            </w:r>
          </w:p>
        </w:tc>
        <w:tc>
          <w:tcPr>
            <w:tcW w:w="3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E2B4" w14:textId="77777777" w:rsidR="002D0638" w:rsidRDefault="00000000">
            <w:r>
              <w:rPr>
                <w:color w:val="000000"/>
              </w:rPr>
              <w:t>F=T, R=F → premise NOT satisfied</w:t>
            </w:r>
          </w:p>
        </w:tc>
        <w:tc>
          <w:tcPr>
            <w:tcW w:w="2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5FFE3" w14:textId="77777777" w:rsidR="002D0638" w:rsidRDefault="00000000">
            <w:r>
              <w:rPr>
                <w:color w:val="000000"/>
              </w:rPr>
              <w:t>Not fired</w:t>
            </w:r>
          </w:p>
        </w:tc>
      </w:tr>
      <w:tr w:rsidR="002D0638" w14:paraId="6A1D0977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25DFA" w14:textId="77777777" w:rsidR="002D0638" w:rsidRDefault="00000000">
            <w:r>
              <w:rPr>
                <w:color w:val="000000"/>
              </w:rPr>
              <w:t>3</w:t>
            </w:r>
          </w:p>
        </w:tc>
        <w:tc>
          <w:tcPr>
            <w:tcW w:w="2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BF83D" w14:textId="77777777" w:rsidR="002D0638" w:rsidRDefault="00000000">
            <w:r>
              <w:rPr>
                <w:color w:val="000000"/>
              </w:rPr>
              <w:t xml:space="preserve">R3: C ∧ B → </w:t>
            </w:r>
            <w:proofErr w:type="spellStart"/>
            <w:r>
              <w:rPr>
                <w:color w:val="000000"/>
              </w:rPr>
              <w:t>Pn</w:t>
            </w:r>
            <w:proofErr w:type="spellEnd"/>
          </w:p>
        </w:tc>
        <w:tc>
          <w:tcPr>
            <w:tcW w:w="3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F33BF" w14:textId="77777777" w:rsidR="002D0638" w:rsidRDefault="00000000">
            <w:r>
              <w:rPr>
                <w:color w:val="000000"/>
              </w:rPr>
              <w:t>C=T, B=T → premise satisfied</w:t>
            </w:r>
          </w:p>
        </w:tc>
        <w:tc>
          <w:tcPr>
            <w:tcW w:w="2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0FC55" w14:textId="77777777" w:rsidR="002D0638" w:rsidRDefault="00000000">
            <w:proofErr w:type="spellStart"/>
            <w:r>
              <w:rPr>
                <w:color w:val="000000"/>
              </w:rPr>
              <w:t>Pn</w:t>
            </w:r>
            <w:proofErr w:type="spellEnd"/>
            <w:r>
              <w:rPr>
                <w:color w:val="000000"/>
              </w:rPr>
              <w:t xml:space="preserve"> = True</w:t>
            </w:r>
          </w:p>
        </w:tc>
      </w:tr>
      <w:tr w:rsidR="002D0638" w14:paraId="024905C1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10A18" w14:textId="77777777" w:rsidR="002D0638" w:rsidRDefault="00000000"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D4230" w14:textId="77777777" w:rsidR="002D0638" w:rsidRDefault="00000000">
            <w:r>
              <w:rPr>
                <w:color w:val="000000"/>
              </w:rPr>
              <w:t>Re-scan KB</w:t>
            </w:r>
          </w:p>
        </w:tc>
        <w:tc>
          <w:tcPr>
            <w:tcW w:w="3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114DD" w14:textId="77777777" w:rsidR="002D0638" w:rsidRDefault="00000000">
            <w:r>
              <w:rPr>
                <w:color w:val="000000"/>
              </w:rPr>
              <w:t>No further rule has an unsatisfied premise that can now be met</w:t>
            </w:r>
          </w:p>
        </w:tc>
        <w:tc>
          <w:tcPr>
            <w:tcW w:w="2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A2BA4" w14:textId="77777777" w:rsidR="002D0638" w:rsidRDefault="00000000">
            <w:r>
              <w:rPr>
                <w:color w:val="000000"/>
              </w:rPr>
              <w:t>No new facts — halt</w:t>
            </w:r>
          </w:p>
        </w:tc>
      </w:tr>
    </w:tbl>
    <w:p w14:paraId="466E620E" w14:textId="77777777" w:rsidR="002D0638" w:rsidRDefault="002D0638">
      <w:pPr>
        <w:spacing w:after="120" w:line="300" w:lineRule="auto"/>
      </w:pPr>
    </w:p>
    <w:p w14:paraId="13B47B9F" w14:textId="77777777" w:rsidR="002D0638" w:rsidRDefault="00000000">
      <w:pPr>
        <w:spacing w:after="120" w:line="300" w:lineRule="auto"/>
      </w:pPr>
      <w:r>
        <w:rPr>
          <w:b/>
          <w:bCs/>
          <w:sz w:val="22"/>
          <w:szCs w:val="22"/>
        </w:rPr>
        <w:t>Final derived knowledge for Patient A: Flu = True and Pneumonia = True. Measles is not indicated, since the Rash symptom is absent.</w:t>
      </w:r>
    </w:p>
    <w:p w14:paraId="0DF746A6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(c) Backward Chaining — Goal: "Patient A has Pneumonia"</w:t>
      </w:r>
    </w:p>
    <w:p w14:paraId="625E1782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Backward chaining starts from the goal (</w:t>
      </w:r>
      <w:proofErr w:type="spellStart"/>
      <w:r>
        <w:rPr>
          <w:sz w:val="22"/>
          <w:szCs w:val="22"/>
        </w:rPr>
        <w:t>Pn</w:t>
      </w:r>
      <w:proofErr w:type="spellEnd"/>
      <w:r>
        <w:rPr>
          <w:sz w:val="22"/>
          <w:szCs w:val="22"/>
        </w:rPr>
        <w:t>) and works backward, checking whether the premises of a rule that concludes the goal can themselves be proved from the KB.</w:t>
      </w:r>
    </w:p>
    <w:p w14:paraId="4EB8C1D3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 xml:space="preserve">Goal: </w:t>
      </w:r>
      <w:proofErr w:type="spellStart"/>
      <w:r>
        <w:rPr>
          <w:sz w:val="22"/>
          <w:szCs w:val="22"/>
        </w:rPr>
        <w:t>Pn</w:t>
      </w:r>
      <w:proofErr w:type="spellEnd"/>
    </w:p>
    <w:p w14:paraId="20F08F33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 xml:space="preserve">Matching rule: R3 — C ∧ B → </w:t>
      </w:r>
      <w:proofErr w:type="spellStart"/>
      <w:r>
        <w:rPr>
          <w:sz w:val="22"/>
          <w:szCs w:val="22"/>
        </w:rPr>
        <w:t>Pn</w:t>
      </w:r>
      <w:proofErr w:type="spellEnd"/>
    </w:p>
    <w:p w14:paraId="47B25F4F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Sub-goal 1: C — is Cough true? Yes, it is an asserted fact.</w:t>
      </w:r>
    </w:p>
    <w:p w14:paraId="20FF33FD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Sub-goal 2: B — is Breathlessness true? Yes, it is an asserted fact.</w:t>
      </w:r>
    </w:p>
    <w:p w14:paraId="797A4607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Since both sub-goals reduce directly to known facts (leaf nodes = True), the rule R3 fires and the goal is proved.</w:t>
      </w:r>
    </w:p>
    <w:p w14:paraId="62DD6191" w14:textId="77777777" w:rsidR="002D0638" w:rsidRDefault="00000000">
      <w:pPr>
        <w:spacing w:before="180" w:after="80"/>
      </w:pPr>
      <w:r>
        <w:rPr>
          <w:b/>
          <w:bCs/>
          <w:i/>
          <w:iCs/>
          <w:color w:val="333333"/>
          <w:sz w:val="22"/>
          <w:szCs w:val="22"/>
        </w:rPr>
        <w:t>Goal Reduction Tree</w:t>
      </w:r>
    </w:p>
    <w:p w14:paraId="61F4EE96" w14:textId="421B5674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  </w:t>
      </w:r>
      <w:proofErr w:type="spellStart"/>
      <w:r w:rsidR="007E7F39">
        <w:rPr>
          <w:rFonts w:ascii="Consolas" w:eastAsia="Consolas" w:hAnsi="Consolas" w:cs="Consolas"/>
          <w:sz w:val="21"/>
          <w:szCs w:val="21"/>
        </w:rPr>
        <w:t>Pn</w:t>
      </w:r>
      <w:proofErr w:type="spellEnd"/>
      <w:r w:rsidR="007E7F39">
        <w:rPr>
          <w:rFonts w:ascii="Consolas" w:eastAsia="Consolas" w:hAnsi="Consolas" w:cs="Consolas"/>
          <w:sz w:val="21"/>
          <w:szCs w:val="21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GOAL)</w:t>
      </w:r>
    </w:p>
    <w:p w14:paraId="0C71D473" w14:textId="77777777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   |</w:t>
      </w:r>
    </w:p>
    <w:p w14:paraId="05EFFF18" w14:textId="77777777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R3: C ∧ B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Pn</w:t>
      </w:r>
      <w:proofErr w:type="spellEnd"/>
    </w:p>
    <w:p w14:paraId="631A01DA" w14:textId="77777777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/      \</w:t>
      </w:r>
    </w:p>
    <w:p w14:paraId="77C5E2A1" w14:textId="77777777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C        B</w:t>
      </w:r>
    </w:p>
    <w:p w14:paraId="7D9443E7" w14:textId="3ECD12AF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(</w:t>
      </w:r>
      <w:r w:rsidR="007E7F39">
        <w:rPr>
          <w:rFonts w:ascii="Consolas" w:eastAsia="Consolas" w:hAnsi="Consolas" w:cs="Consolas"/>
          <w:sz w:val="21"/>
          <w:szCs w:val="21"/>
        </w:rPr>
        <w:t>fact) (</w:t>
      </w:r>
      <w:r>
        <w:rPr>
          <w:rFonts w:ascii="Consolas" w:eastAsia="Consolas" w:hAnsi="Consolas" w:cs="Consolas"/>
          <w:sz w:val="21"/>
          <w:szCs w:val="21"/>
        </w:rPr>
        <w:t>fact)</w:t>
      </w:r>
    </w:p>
    <w:p w14:paraId="3BFDFA37" w14:textId="77777777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True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True</w:t>
      </w:r>
      <w:proofErr w:type="spellEnd"/>
    </w:p>
    <w:p w14:paraId="1974EF38" w14:textId="77777777" w:rsidR="002D0638" w:rsidRDefault="00000000">
      <w:pPr>
        <w:spacing w:after="120" w:line="300" w:lineRule="auto"/>
      </w:pPr>
      <w:r>
        <w:rPr>
          <w:b/>
          <w:bCs/>
          <w:sz w:val="22"/>
          <w:szCs w:val="22"/>
        </w:rPr>
        <w:t>Conclusion: Both leaves resolve to known True facts, so "Patient A has Pneumonia" is confirmed.</w:t>
      </w:r>
    </w:p>
    <w:p w14:paraId="3609E5A6" w14:textId="77777777" w:rsidR="002D0638" w:rsidRDefault="002D0638">
      <w:pPr>
        <w:pBdr>
          <w:bottom w:val="single" w:sz="6" w:space="1" w:color="BFBFBF"/>
        </w:pBdr>
        <w:spacing w:before="200" w:after="200"/>
      </w:pPr>
    </w:p>
    <w:p w14:paraId="34BBF4E3" w14:textId="77777777" w:rsidR="002D0638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Case Study 2 — Autonomous Traffic Management Agent</w:t>
      </w:r>
    </w:p>
    <w:p w14:paraId="29AE6B4D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(a) Unification of Rule 1</w:t>
      </w:r>
    </w:p>
    <w:p w14:paraId="235743B7" w14:textId="76D24B3F" w:rsidR="002D0638" w:rsidRDefault="00000000">
      <w:pPr>
        <w:spacing w:after="120" w:line="300" w:lineRule="auto"/>
      </w:pPr>
      <w:r>
        <w:rPr>
          <w:sz w:val="22"/>
          <w:szCs w:val="22"/>
        </w:rPr>
        <w:t>Rule 1: ∀</w:t>
      </w:r>
      <w:r w:rsidR="007E7F39">
        <w:rPr>
          <w:sz w:val="22"/>
          <w:szCs w:val="22"/>
        </w:rPr>
        <w:t>x Vehicle</w:t>
      </w:r>
      <w:r>
        <w:rPr>
          <w:sz w:val="22"/>
          <w:szCs w:val="22"/>
        </w:rPr>
        <w:t xml:space="preserve">(x) ∧ </w:t>
      </w:r>
      <w:r w:rsidR="007E7F39">
        <w:rPr>
          <w:sz w:val="22"/>
          <w:szCs w:val="22"/>
        </w:rPr>
        <w:t>Emergency Type</w:t>
      </w:r>
      <w:r>
        <w:rPr>
          <w:sz w:val="22"/>
          <w:szCs w:val="22"/>
        </w:rPr>
        <w:t>(x) → ClearPath(x)</w:t>
      </w:r>
    </w:p>
    <w:p w14:paraId="65CD75AE" w14:textId="33950557" w:rsidR="002D0638" w:rsidRDefault="00000000">
      <w:pPr>
        <w:spacing w:after="120" w:line="300" w:lineRule="auto"/>
      </w:pPr>
      <w:r>
        <w:rPr>
          <w:sz w:val="22"/>
          <w:szCs w:val="22"/>
        </w:rPr>
        <w:t xml:space="preserve">Facts: </w:t>
      </w:r>
      <w:r w:rsidR="007E7F39">
        <w:rPr>
          <w:sz w:val="22"/>
          <w:szCs w:val="22"/>
        </w:rPr>
        <w:t>Vehicle (</w:t>
      </w:r>
      <w:r>
        <w:rPr>
          <w:sz w:val="22"/>
          <w:szCs w:val="22"/>
        </w:rPr>
        <w:t xml:space="preserve">Ambulance), </w:t>
      </w:r>
      <w:r w:rsidR="007E7F39">
        <w:rPr>
          <w:sz w:val="22"/>
          <w:szCs w:val="22"/>
        </w:rPr>
        <w:t xml:space="preserve">Emergency </w:t>
      </w:r>
      <w:proofErr w:type="gramStart"/>
      <w:r w:rsidR="007E7F39">
        <w:rPr>
          <w:sz w:val="22"/>
          <w:szCs w:val="22"/>
        </w:rPr>
        <w:t>Type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Ambulance)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"/>
        <w:gridCol w:w="5157"/>
        <w:gridCol w:w="3985"/>
      </w:tblGrid>
      <w:tr w:rsidR="002D0638" w14:paraId="4860B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888E1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15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7CC19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Unification Performed</w:t>
            </w:r>
          </w:p>
        </w:tc>
        <w:tc>
          <w:tcPr>
            <w:tcW w:w="398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DA2F1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Resulting Substitution θ</w:t>
            </w:r>
          </w:p>
        </w:tc>
      </w:tr>
      <w:tr w:rsidR="002D0638" w14:paraId="38A309F2" w14:textId="77777777">
        <w:tblPrEx>
          <w:tblCellMar>
            <w:top w:w="0" w:type="dxa"/>
            <w:bottom w:w="0" w:type="dxa"/>
          </w:tblCellMar>
        </w:tblPrEx>
        <w:tc>
          <w:tcPr>
            <w:tcW w:w="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A9069" w14:textId="77777777" w:rsidR="002D0638" w:rsidRDefault="00000000">
            <w:r>
              <w:rPr>
                <w:color w:val="000000"/>
              </w:rPr>
              <w:t>1</w:t>
            </w:r>
          </w:p>
        </w:tc>
        <w:tc>
          <w:tcPr>
            <w:tcW w:w="5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2F38B" w14:textId="45F83533" w:rsidR="002D0638" w:rsidRDefault="007E7F39">
            <w:r>
              <w:rPr>
                <w:color w:val="000000"/>
              </w:rPr>
              <w:t>UNIFY(Vehicle</w:t>
            </w:r>
            <w:r w:rsidR="00000000">
              <w:rPr>
                <w:color w:val="000000"/>
              </w:rPr>
              <w:t xml:space="preserve">(x), </w:t>
            </w:r>
            <w:r>
              <w:rPr>
                <w:color w:val="000000"/>
              </w:rPr>
              <w:t>Vehicle (</w:t>
            </w:r>
            <w:r w:rsidR="00000000">
              <w:rPr>
                <w:color w:val="000000"/>
              </w:rPr>
              <w:t>Ambulance</w:t>
            </w:r>
            <w:r>
              <w:rPr>
                <w:color w:val="000000"/>
              </w:rPr>
              <w:t>))</w:t>
            </w:r>
          </w:p>
        </w:tc>
        <w:tc>
          <w:tcPr>
            <w:tcW w:w="3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60ECF" w14:textId="77777777" w:rsidR="002D0638" w:rsidRDefault="00000000">
            <w:r>
              <w:rPr>
                <w:color w:val="000000"/>
              </w:rPr>
              <w:t>θ1 = {x / Ambulance}</w:t>
            </w:r>
          </w:p>
        </w:tc>
      </w:tr>
      <w:tr w:rsidR="002D0638" w14:paraId="3D8019D0" w14:textId="77777777">
        <w:tblPrEx>
          <w:tblCellMar>
            <w:top w:w="0" w:type="dxa"/>
            <w:bottom w:w="0" w:type="dxa"/>
          </w:tblCellMar>
        </w:tblPrEx>
        <w:tc>
          <w:tcPr>
            <w:tcW w:w="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14E39" w14:textId="77777777" w:rsidR="002D0638" w:rsidRDefault="00000000">
            <w:r>
              <w:rPr>
                <w:color w:val="000000"/>
              </w:rPr>
              <w:t>2</w:t>
            </w:r>
          </w:p>
        </w:tc>
        <w:tc>
          <w:tcPr>
            <w:tcW w:w="5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2BB38" w14:textId="1DE19B59" w:rsidR="002D0638" w:rsidRDefault="007E7F39">
            <w:proofErr w:type="gramStart"/>
            <w:r>
              <w:rPr>
                <w:color w:val="000000"/>
              </w:rPr>
              <w:t>UNIFY(</w:t>
            </w:r>
            <w:proofErr w:type="gramEnd"/>
            <w:r>
              <w:rPr>
                <w:color w:val="000000"/>
              </w:rPr>
              <w:t>Emergency Type</w:t>
            </w:r>
            <w:r w:rsidR="00000000">
              <w:rPr>
                <w:color w:val="000000"/>
              </w:rPr>
              <w:t xml:space="preserve">(x), </w:t>
            </w:r>
            <w:r>
              <w:rPr>
                <w:color w:val="000000"/>
              </w:rPr>
              <w:t xml:space="preserve">Emergency </w:t>
            </w:r>
            <w:proofErr w:type="gramStart"/>
            <w:r>
              <w:rPr>
                <w:color w:val="000000"/>
              </w:rPr>
              <w:t>Type</w:t>
            </w:r>
            <w:r w:rsidR="00000000">
              <w:rPr>
                <w:color w:val="000000"/>
              </w:rPr>
              <w:t>(</w:t>
            </w:r>
            <w:proofErr w:type="gramEnd"/>
            <w:r w:rsidR="00000000">
              <w:rPr>
                <w:color w:val="000000"/>
              </w:rPr>
              <w:t>Ambulance</w:t>
            </w:r>
            <w:proofErr w:type="gramStart"/>
            <w:r w:rsidR="00000000">
              <w:rPr>
                <w:color w:val="000000"/>
              </w:rPr>
              <w:t>) )</w:t>
            </w:r>
            <w:proofErr w:type="gramEnd"/>
            <w:r w:rsidR="00000000">
              <w:rPr>
                <w:color w:val="000000"/>
              </w:rPr>
              <w:t xml:space="preserve"> under θ1</w:t>
            </w:r>
          </w:p>
        </w:tc>
        <w:tc>
          <w:tcPr>
            <w:tcW w:w="3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53D5E" w14:textId="77777777" w:rsidR="002D0638" w:rsidRDefault="00000000">
            <w:r>
              <w:rPr>
                <w:color w:val="000000"/>
              </w:rPr>
              <w:t>θ2 = {x / Ambulance} — consistent with θ1</w:t>
            </w:r>
          </w:p>
        </w:tc>
      </w:tr>
      <w:tr w:rsidR="002D0638" w14:paraId="7EFFC14E" w14:textId="77777777">
        <w:tblPrEx>
          <w:tblCellMar>
            <w:top w:w="0" w:type="dxa"/>
            <w:bottom w:w="0" w:type="dxa"/>
          </w:tblCellMar>
        </w:tblPrEx>
        <w:tc>
          <w:tcPr>
            <w:tcW w:w="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B1228" w14:textId="77777777" w:rsidR="002D0638" w:rsidRDefault="00000000">
            <w:r>
              <w:rPr>
                <w:color w:val="000000"/>
              </w:rPr>
              <w:t>3</w:t>
            </w:r>
          </w:p>
        </w:tc>
        <w:tc>
          <w:tcPr>
            <w:tcW w:w="5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48152" w14:textId="77777777" w:rsidR="002D0638" w:rsidRDefault="00000000">
            <w:r>
              <w:rPr>
                <w:color w:val="000000"/>
              </w:rPr>
              <w:t>Combine (both bind x to the same term)</w:t>
            </w:r>
          </w:p>
        </w:tc>
        <w:tc>
          <w:tcPr>
            <w:tcW w:w="3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1D2C6" w14:textId="77777777" w:rsidR="002D0638" w:rsidRDefault="00000000">
            <w:r>
              <w:rPr>
                <w:color w:val="000000"/>
              </w:rPr>
              <w:t>MGU θ = {x / Ambulance}</w:t>
            </w:r>
          </w:p>
        </w:tc>
      </w:tr>
    </w:tbl>
    <w:p w14:paraId="34A7C333" w14:textId="77777777" w:rsidR="002D0638" w:rsidRDefault="002D0638">
      <w:pPr>
        <w:spacing w:after="120" w:line="300" w:lineRule="auto"/>
      </w:pPr>
    </w:p>
    <w:p w14:paraId="22F84ABB" w14:textId="58D6960A" w:rsidR="002D0638" w:rsidRDefault="00000000">
      <w:pPr>
        <w:spacing w:after="120" w:line="300" w:lineRule="auto"/>
      </w:pPr>
      <w:r>
        <w:rPr>
          <w:b/>
          <w:bCs/>
          <w:sz w:val="22"/>
          <w:szCs w:val="22"/>
        </w:rPr>
        <w:t xml:space="preserve">Applying θ to the consequent gives the new fact: </w:t>
      </w:r>
      <w:r w:rsidR="007E7F39">
        <w:rPr>
          <w:b/>
          <w:bCs/>
          <w:sz w:val="22"/>
          <w:szCs w:val="22"/>
        </w:rPr>
        <w:t>ClearPath (</w:t>
      </w:r>
      <w:r>
        <w:rPr>
          <w:b/>
          <w:bCs/>
          <w:sz w:val="22"/>
          <w:szCs w:val="22"/>
        </w:rPr>
        <w:t>Ambulance).</w:t>
      </w:r>
    </w:p>
    <w:p w14:paraId="2A579B30" w14:textId="22D6CED0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 xml:space="preserve">(b) Resolution Proof that </w:t>
      </w:r>
      <w:r w:rsidR="007E7F39">
        <w:rPr>
          <w:b/>
          <w:bCs/>
          <w:color w:val="2E5395"/>
          <w:sz w:val="24"/>
          <w:szCs w:val="24"/>
        </w:rPr>
        <w:t>Proceed (</w:t>
      </w:r>
      <w:proofErr w:type="spellStart"/>
      <w:r>
        <w:rPr>
          <w:b/>
          <w:bCs/>
          <w:color w:val="2E5395"/>
          <w:sz w:val="24"/>
          <w:szCs w:val="24"/>
        </w:rPr>
        <w:t>CarA</w:t>
      </w:r>
      <w:proofErr w:type="spellEnd"/>
      <w:r>
        <w:rPr>
          <w:b/>
          <w:bCs/>
          <w:color w:val="2E5395"/>
          <w:sz w:val="24"/>
          <w:szCs w:val="24"/>
        </w:rPr>
        <w:t>) is True</w:t>
      </w:r>
    </w:p>
    <w:p w14:paraId="7DE93D33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Step 1 — Convert relevant sentences to Conjunctive Normal Form (CNF):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7736"/>
      </w:tblGrid>
      <w:tr w:rsidR="002D0638" w14:paraId="5724A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DD9A4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Clause</w:t>
            </w:r>
          </w:p>
        </w:tc>
        <w:tc>
          <w:tcPr>
            <w:tcW w:w="77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35C32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CNF Form</w:t>
            </w:r>
          </w:p>
        </w:tc>
      </w:tr>
      <w:tr w:rsidR="002D0638" w14:paraId="10F44C32" w14:textId="77777777">
        <w:tblPrEx>
          <w:tblCellMar>
            <w:top w:w="0" w:type="dxa"/>
            <w:bottom w:w="0" w:type="dxa"/>
          </w:tblCellMar>
        </w:tblPrEx>
        <w:tc>
          <w:tcPr>
            <w:tcW w:w="2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2DC25" w14:textId="77777777" w:rsidR="002D0638" w:rsidRDefault="00000000">
            <w:r>
              <w:rPr>
                <w:color w:val="000000"/>
              </w:rPr>
              <w:t>C1 (Rule 1)</w:t>
            </w:r>
          </w:p>
        </w:tc>
        <w:tc>
          <w:tcPr>
            <w:tcW w:w="7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44F54" w14:textId="08B07E67" w:rsidR="002D0638" w:rsidRDefault="00000000">
            <w:r>
              <w:rPr>
                <w:color w:val="000000"/>
              </w:rPr>
              <w:t>¬Vehicle(x) ∨ ¬</w:t>
            </w:r>
            <w:r w:rsidR="007E7F39">
              <w:rPr>
                <w:color w:val="000000"/>
              </w:rPr>
              <w:t>Emergency Type</w:t>
            </w:r>
            <w:r>
              <w:rPr>
                <w:color w:val="000000"/>
              </w:rPr>
              <w:t>(x) ∨ ClearPath(x)</w:t>
            </w:r>
          </w:p>
        </w:tc>
      </w:tr>
      <w:tr w:rsidR="002D0638" w14:paraId="5408C2E2" w14:textId="77777777">
        <w:tblPrEx>
          <w:tblCellMar>
            <w:top w:w="0" w:type="dxa"/>
            <w:bottom w:w="0" w:type="dxa"/>
          </w:tblCellMar>
        </w:tblPrEx>
        <w:tc>
          <w:tcPr>
            <w:tcW w:w="2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BC540" w14:textId="77777777" w:rsidR="002D0638" w:rsidRDefault="00000000">
            <w:r>
              <w:rPr>
                <w:color w:val="000000"/>
              </w:rPr>
              <w:t>C2 (Rule 2)</w:t>
            </w:r>
          </w:p>
        </w:tc>
        <w:tc>
          <w:tcPr>
            <w:tcW w:w="7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ECBC" w14:textId="235DBD34" w:rsidR="002D0638" w:rsidRDefault="00000000">
            <w:r>
              <w:rPr>
                <w:color w:val="000000"/>
              </w:rPr>
              <w:t xml:space="preserve">¬ClearPath(y) ∨ </w:t>
            </w:r>
            <w:r w:rsidR="007E7F39">
              <w:rPr>
                <w:color w:val="000000"/>
              </w:rPr>
              <w:t>Green Signal</w:t>
            </w:r>
            <w:r>
              <w:rPr>
                <w:color w:val="000000"/>
              </w:rPr>
              <w:t>(y)</w:t>
            </w:r>
          </w:p>
        </w:tc>
      </w:tr>
      <w:tr w:rsidR="002D0638" w14:paraId="19D88064" w14:textId="77777777">
        <w:tblPrEx>
          <w:tblCellMar>
            <w:top w:w="0" w:type="dxa"/>
            <w:bottom w:w="0" w:type="dxa"/>
          </w:tblCellMar>
        </w:tblPrEx>
        <w:tc>
          <w:tcPr>
            <w:tcW w:w="2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94917" w14:textId="77777777" w:rsidR="002D0638" w:rsidRDefault="00000000">
            <w:r>
              <w:rPr>
                <w:color w:val="000000"/>
              </w:rPr>
              <w:t>C3 (Rule 3)</w:t>
            </w:r>
          </w:p>
        </w:tc>
        <w:tc>
          <w:tcPr>
            <w:tcW w:w="7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5F443" w14:textId="0991A04C" w:rsidR="002D0638" w:rsidRDefault="00000000">
            <w:r>
              <w:rPr>
                <w:color w:val="000000"/>
              </w:rPr>
              <w:t>¬Vehicle(x) ∨ ¬Behind(</w:t>
            </w:r>
            <w:proofErr w:type="spellStart"/>
            <w:proofErr w:type="gramStart"/>
            <w:r>
              <w:rPr>
                <w:color w:val="000000"/>
              </w:rPr>
              <w:t>x,y</w:t>
            </w:r>
            <w:proofErr w:type="spellEnd"/>
            <w:proofErr w:type="gramEnd"/>
            <w:r>
              <w:rPr>
                <w:color w:val="000000"/>
              </w:rPr>
              <w:t>) ∨ ¬</w:t>
            </w:r>
            <w:r w:rsidR="007E7F39">
              <w:rPr>
                <w:color w:val="000000"/>
              </w:rPr>
              <w:t>Green Signal</w:t>
            </w:r>
            <w:r>
              <w:rPr>
                <w:color w:val="000000"/>
              </w:rPr>
              <w:t>(y) ∨ Proceed(x)</w:t>
            </w:r>
          </w:p>
        </w:tc>
      </w:tr>
      <w:tr w:rsidR="002D0638" w14:paraId="10B53F6A" w14:textId="77777777">
        <w:tblPrEx>
          <w:tblCellMar>
            <w:top w:w="0" w:type="dxa"/>
            <w:bottom w:w="0" w:type="dxa"/>
          </w:tblCellMar>
        </w:tblPrEx>
        <w:tc>
          <w:tcPr>
            <w:tcW w:w="2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22BD6" w14:textId="77777777" w:rsidR="002D0638" w:rsidRDefault="00000000">
            <w:r>
              <w:rPr>
                <w:color w:val="000000"/>
              </w:rPr>
              <w:t>C4 (fact)</w:t>
            </w:r>
          </w:p>
        </w:tc>
        <w:tc>
          <w:tcPr>
            <w:tcW w:w="7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86A5D" w14:textId="0440FD28" w:rsidR="002D0638" w:rsidRDefault="007E7F39">
            <w:r>
              <w:rPr>
                <w:color w:val="000000"/>
              </w:rPr>
              <w:t>Vehicle (</w:t>
            </w:r>
            <w:r w:rsidR="00000000">
              <w:rPr>
                <w:color w:val="000000"/>
              </w:rPr>
              <w:t>Ambulance)</w:t>
            </w:r>
          </w:p>
        </w:tc>
      </w:tr>
      <w:tr w:rsidR="002D0638" w14:paraId="0815A4AE" w14:textId="77777777">
        <w:tblPrEx>
          <w:tblCellMar>
            <w:top w:w="0" w:type="dxa"/>
            <w:bottom w:w="0" w:type="dxa"/>
          </w:tblCellMar>
        </w:tblPrEx>
        <w:tc>
          <w:tcPr>
            <w:tcW w:w="2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E7FE1" w14:textId="77777777" w:rsidR="002D0638" w:rsidRDefault="00000000">
            <w:r>
              <w:rPr>
                <w:color w:val="000000"/>
              </w:rPr>
              <w:t>C5 (fact)</w:t>
            </w:r>
          </w:p>
        </w:tc>
        <w:tc>
          <w:tcPr>
            <w:tcW w:w="7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CA153" w14:textId="1B155FFF" w:rsidR="002D0638" w:rsidRDefault="007E7F39">
            <w:r>
              <w:rPr>
                <w:color w:val="000000"/>
              </w:rPr>
              <w:t>Emergency Type (</w:t>
            </w:r>
            <w:r w:rsidR="00000000">
              <w:rPr>
                <w:color w:val="000000"/>
              </w:rPr>
              <w:t>Ambulance)</w:t>
            </w:r>
          </w:p>
        </w:tc>
      </w:tr>
      <w:tr w:rsidR="002D0638" w14:paraId="06E311B3" w14:textId="77777777">
        <w:tblPrEx>
          <w:tblCellMar>
            <w:top w:w="0" w:type="dxa"/>
            <w:bottom w:w="0" w:type="dxa"/>
          </w:tblCellMar>
        </w:tblPrEx>
        <w:tc>
          <w:tcPr>
            <w:tcW w:w="2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B4B2D" w14:textId="77777777" w:rsidR="002D0638" w:rsidRDefault="00000000">
            <w:r>
              <w:rPr>
                <w:color w:val="000000"/>
              </w:rPr>
              <w:t>C6 (fact)</w:t>
            </w:r>
          </w:p>
        </w:tc>
        <w:tc>
          <w:tcPr>
            <w:tcW w:w="7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FDE61" w14:textId="764BE207" w:rsidR="002D0638" w:rsidRDefault="007E7F39">
            <w:r>
              <w:rPr>
                <w:color w:val="000000"/>
              </w:rPr>
              <w:t>Vehicle (</w:t>
            </w:r>
            <w:proofErr w:type="spellStart"/>
            <w:r w:rsidR="00000000">
              <w:rPr>
                <w:color w:val="000000"/>
              </w:rPr>
              <w:t>CarA</w:t>
            </w:r>
            <w:proofErr w:type="spellEnd"/>
            <w:r w:rsidR="00000000">
              <w:rPr>
                <w:color w:val="000000"/>
              </w:rPr>
              <w:t>)</w:t>
            </w:r>
          </w:p>
        </w:tc>
      </w:tr>
      <w:tr w:rsidR="002D0638" w14:paraId="3E78104F" w14:textId="77777777">
        <w:tblPrEx>
          <w:tblCellMar>
            <w:top w:w="0" w:type="dxa"/>
            <w:bottom w:w="0" w:type="dxa"/>
          </w:tblCellMar>
        </w:tblPrEx>
        <w:tc>
          <w:tcPr>
            <w:tcW w:w="2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AA710" w14:textId="77777777" w:rsidR="002D0638" w:rsidRDefault="00000000">
            <w:r>
              <w:rPr>
                <w:color w:val="000000"/>
              </w:rPr>
              <w:t>C7 (fact)</w:t>
            </w:r>
          </w:p>
        </w:tc>
        <w:tc>
          <w:tcPr>
            <w:tcW w:w="7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80302" w14:textId="6AAAAC04" w:rsidR="002D0638" w:rsidRDefault="007E7F39">
            <w:r>
              <w:rPr>
                <w:color w:val="000000"/>
              </w:rPr>
              <w:t>Behind (</w:t>
            </w:r>
            <w:proofErr w:type="spellStart"/>
            <w:r w:rsidR="00000000">
              <w:rPr>
                <w:color w:val="000000"/>
              </w:rPr>
              <w:t>CarA</w:t>
            </w:r>
            <w:proofErr w:type="spellEnd"/>
            <w:r w:rsidR="00000000">
              <w:rPr>
                <w:color w:val="000000"/>
              </w:rPr>
              <w:t>, Ambulance)</w:t>
            </w:r>
          </w:p>
        </w:tc>
      </w:tr>
      <w:tr w:rsidR="002D0638" w14:paraId="41157CF6" w14:textId="77777777">
        <w:tblPrEx>
          <w:tblCellMar>
            <w:top w:w="0" w:type="dxa"/>
            <w:bottom w:w="0" w:type="dxa"/>
          </w:tblCellMar>
        </w:tblPrEx>
        <w:tc>
          <w:tcPr>
            <w:tcW w:w="2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68376" w14:textId="77777777" w:rsidR="002D0638" w:rsidRDefault="00000000">
            <w:r>
              <w:rPr>
                <w:color w:val="000000"/>
              </w:rPr>
              <w:t>C8 (negated goal)</w:t>
            </w:r>
          </w:p>
        </w:tc>
        <w:tc>
          <w:tcPr>
            <w:tcW w:w="7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E1AC3" w14:textId="20CA8C86" w:rsidR="002D0638" w:rsidRDefault="00000000">
            <w:r>
              <w:rPr>
                <w:color w:val="000000"/>
              </w:rPr>
              <w:t>¬</w:t>
            </w:r>
            <w:r w:rsidR="007E7F39">
              <w:rPr>
                <w:color w:val="000000"/>
              </w:rPr>
              <w:t>Proceed (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7067C633" w14:textId="77777777" w:rsidR="002D0638" w:rsidRDefault="002D0638">
      <w:pPr>
        <w:spacing w:after="120" w:line="300" w:lineRule="auto"/>
      </w:pPr>
    </w:p>
    <w:p w14:paraId="582B94C0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Step 2 — Resolution steps: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3868"/>
        <w:gridCol w:w="2110"/>
        <w:gridCol w:w="3516"/>
      </w:tblGrid>
      <w:tr w:rsidR="002D0638" w14:paraId="639BB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67E44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6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6BB7C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Resolve</w:t>
            </w:r>
          </w:p>
        </w:tc>
        <w:tc>
          <w:tcPr>
            <w:tcW w:w="21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37A83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Substitution</w:t>
            </w:r>
          </w:p>
        </w:tc>
        <w:tc>
          <w:tcPr>
            <w:tcW w:w="35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FADD0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New Clause</w:t>
            </w:r>
          </w:p>
        </w:tc>
      </w:tr>
      <w:tr w:rsidR="002D0638" w14:paraId="1408B6CF" w14:textId="77777777">
        <w:tblPrEx>
          <w:tblCellMar>
            <w:top w:w="0" w:type="dxa"/>
            <w:bottom w:w="0" w:type="dxa"/>
          </w:tblCellMar>
        </w:tblPrEx>
        <w:tc>
          <w:tcPr>
            <w:tcW w:w="5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8061" w14:textId="77777777" w:rsidR="002D0638" w:rsidRDefault="00000000">
            <w:r>
              <w:rPr>
                <w:color w:val="000000"/>
              </w:rPr>
              <w:t>1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7F92F" w14:textId="1D4F0500" w:rsidR="002D0638" w:rsidRDefault="00000000">
            <w:r>
              <w:rPr>
                <w:color w:val="000000"/>
              </w:rPr>
              <w:t>C1 with C4 (</w:t>
            </w:r>
            <w:r w:rsidR="007E7F39">
              <w:rPr>
                <w:color w:val="000000"/>
              </w:rPr>
              <w:t>Vehicle (</w:t>
            </w:r>
            <w:r>
              <w:rPr>
                <w:color w:val="000000"/>
              </w:rPr>
              <w:t>Ambulance))</w:t>
            </w:r>
          </w:p>
        </w:tc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F41C8" w14:textId="77777777" w:rsidR="002D0638" w:rsidRDefault="00000000">
            <w:r>
              <w:rPr>
                <w:color w:val="000000"/>
              </w:rPr>
              <w:t>{x/Ambulance}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BA152" w14:textId="063B1A5C" w:rsidR="002D0638" w:rsidRDefault="00000000">
            <w:r>
              <w:rPr>
                <w:color w:val="000000"/>
              </w:rPr>
              <w:t>¬</w:t>
            </w:r>
            <w:r w:rsidR="007E7F39">
              <w:rPr>
                <w:color w:val="000000"/>
              </w:rPr>
              <w:t>Emergency Type (</w:t>
            </w:r>
            <w:r>
              <w:rPr>
                <w:color w:val="000000"/>
              </w:rPr>
              <w:t xml:space="preserve">Ambulance) ∨ </w:t>
            </w:r>
            <w:r w:rsidR="007E7F39">
              <w:rPr>
                <w:color w:val="000000"/>
              </w:rPr>
              <w:t>ClearPath (</w:t>
            </w:r>
            <w:r>
              <w:rPr>
                <w:color w:val="000000"/>
              </w:rPr>
              <w:t>Ambulance)</w:t>
            </w:r>
          </w:p>
        </w:tc>
      </w:tr>
      <w:tr w:rsidR="002D0638" w14:paraId="03FA425E" w14:textId="77777777">
        <w:tblPrEx>
          <w:tblCellMar>
            <w:top w:w="0" w:type="dxa"/>
            <w:bottom w:w="0" w:type="dxa"/>
          </w:tblCellMar>
        </w:tblPrEx>
        <w:tc>
          <w:tcPr>
            <w:tcW w:w="5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9EBE2" w14:textId="77777777" w:rsidR="002D0638" w:rsidRDefault="00000000">
            <w:r>
              <w:rPr>
                <w:color w:val="000000"/>
              </w:rPr>
              <w:t>2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AF7EB" w14:textId="77777777" w:rsidR="002D0638" w:rsidRDefault="00000000">
            <w:r>
              <w:rPr>
                <w:color w:val="000000"/>
              </w:rPr>
              <w:t>Result of 1 with C5</w:t>
            </w:r>
          </w:p>
        </w:tc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5E2C4" w14:textId="77777777" w:rsidR="002D0638" w:rsidRDefault="00000000">
            <w:r>
              <w:rPr>
                <w:color w:val="000000"/>
              </w:rPr>
              <w:t>—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93E5D" w14:textId="1F7D1995" w:rsidR="002D0638" w:rsidRDefault="007E7F39">
            <w:r>
              <w:rPr>
                <w:color w:val="000000"/>
              </w:rPr>
              <w:t>ClearPath (</w:t>
            </w:r>
            <w:r w:rsidR="00000000">
              <w:rPr>
                <w:color w:val="000000"/>
              </w:rPr>
              <w:t>Ambulance)</w:t>
            </w:r>
          </w:p>
        </w:tc>
      </w:tr>
      <w:tr w:rsidR="002D0638" w14:paraId="0E9CE9B1" w14:textId="77777777">
        <w:tblPrEx>
          <w:tblCellMar>
            <w:top w:w="0" w:type="dxa"/>
            <w:bottom w:w="0" w:type="dxa"/>
          </w:tblCellMar>
        </w:tblPrEx>
        <w:tc>
          <w:tcPr>
            <w:tcW w:w="5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0B5B0" w14:textId="77777777" w:rsidR="002D0638" w:rsidRDefault="00000000">
            <w:r>
              <w:rPr>
                <w:color w:val="000000"/>
              </w:rPr>
              <w:t>3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6FADB" w14:textId="77777777" w:rsidR="002D0638" w:rsidRDefault="00000000">
            <w:r>
              <w:rPr>
                <w:color w:val="000000"/>
              </w:rPr>
              <w:t>C2 with result of 2</w:t>
            </w:r>
          </w:p>
        </w:tc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255D6" w14:textId="77777777" w:rsidR="002D0638" w:rsidRDefault="00000000">
            <w:r>
              <w:rPr>
                <w:color w:val="000000"/>
              </w:rPr>
              <w:t>{y/Ambulance}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3C803" w14:textId="77777777" w:rsidR="002D0638" w:rsidRDefault="00000000">
            <w:proofErr w:type="spellStart"/>
            <w:proofErr w:type="gramStart"/>
            <w:r>
              <w:rPr>
                <w:color w:val="000000"/>
              </w:rPr>
              <w:t>GreenSignal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Ambulance)</w:t>
            </w:r>
          </w:p>
        </w:tc>
      </w:tr>
      <w:tr w:rsidR="002D0638" w14:paraId="2468091E" w14:textId="77777777">
        <w:tblPrEx>
          <w:tblCellMar>
            <w:top w:w="0" w:type="dxa"/>
            <w:bottom w:w="0" w:type="dxa"/>
          </w:tblCellMar>
        </w:tblPrEx>
        <w:tc>
          <w:tcPr>
            <w:tcW w:w="5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DF388" w14:textId="77777777" w:rsidR="002D0638" w:rsidRDefault="00000000">
            <w:r>
              <w:rPr>
                <w:color w:val="000000"/>
              </w:rPr>
              <w:t>4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48623" w14:textId="32A16D22" w:rsidR="002D0638" w:rsidRDefault="00000000">
            <w:r>
              <w:rPr>
                <w:color w:val="000000"/>
              </w:rPr>
              <w:t>C3 with C6 (</w:t>
            </w:r>
            <w:r w:rsidR="007E7F39">
              <w:rPr>
                <w:color w:val="000000"/>
              </w:rPr>
              <w:t>Vehicle (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>))</w:t>
            </w:r>
          </w:p>
        </w:tc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AF5D5" w14:textId="77777777" w:rsidR="002D0638" w:rsidRDefault="00000000">
            <w:r>
              <w:rPr>
                <w:color w:val="000000"/>
              </w:rPr>
              <w:t>{x/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5D5CE" w14:textId="7BF15E21" w:rsidR="002D0638" w:rsidRDefault="00000000">
            <w:r>
              <w:rPr>
                <w:color w:val="000000"/>
              </w:rPr>
              <w:t>¬</w:t>
            </w:r>
            <w:r w:rsidR="007E7F39">
              <w:rPr>
                <w:color w:val="000000"/>
              </w:rPr>
              <w:t>Behind (</w:t>
            </w:r>
            <w:proofErr w:type="spellStart"/>
            <w:proofErr w:type="gramStart"/>
            <w:r>
              <w:rPr>
                <w:color w:val="000000"/>
              </w:rPr>
              <w:t>CarA,y</w:t>
            </w:r>
            <w:proofErr w:type="spellEnd"/>
            <w:proofErr w:type="gramEnd"/>
            <w:r>
              <w:rPr>
                <w:color w:val="000000"/>
              </w:rPr>
              <w:t>) ∨ ¬</w:t>
            </w:r>
            <w:proofErr w:type="spellStart"/>
            <w:r>
              <w:rPr>
                <w:color w:val="000000"/>
              </w:rPr>
              <w:t>GreenSignal</w:t>
            </w:r>
            <w:proofErr w:type="spellEnd"/>
            <w:r>
              <w:rPr>
                <w:color w:val="000000"/>
              </w:rPr>
              <w:t xml:space="preserve">(y) ∨ </w:t>
            </w:r>
            <w:r w:rsidR="007E7F39">
              <w:rPr>
                <w:color w:val="000000"/>
              </w:rPr>
              <w:t>Proceed (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2D0638" w14:paraId="64E503D7" w14:textId="77777777">
        <w:tblPrEx>
          <w:tblCellMar>
            <w:top w:w="0" w:type="dxa"/>
            <w:bottom w:w="0" w:type="dxa"/>
          </w:tblCellMar>
        </w:tblPrEx>
        <w:tc>
          <w:tcPr>
            <w:tcW w:w="5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2901A" w14:textId="77777777" w:rsidR="002D0638" w:rsidRDefault="00000000">
            <w:r>
              <w:rPr>
                <w:color w:val="000000"/>
              </w:rPr>
              <w:t>5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04DF" w14:textId="77777777" w:rsidR="002D0638" w:rsidRDefault="00000000">
            <w:r>
              <w:rPr>
                <w:color w:val="000000"/>
              </w:rPr>
              <w:t>Result of 4 with C7</w:t>
            </w:r>
          </w:p>
        </w:tc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AA72B" w14:textId="77777777" w:rsidR="002D0638" w:rsidRDefault="00000000">
            <w:r>
              <w:rPr>
                <w:color w:val="000000"/>
              </w:rPr>
              <w:t>{y/Ambulance}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BF363" w14:textId="246B5A22" w:rsidR="002D0638" w:rsidRDefault="00000000">
            <w:r>
              <w:rPr>
                <w:color w:val="000000"/>
              </w:rPr>
              <w:t>¬</w:t>
            </w:r>
            <w:proofErr w:type="spellStart"/>
            <w:proofErr w:type="gramStart"/>
            <w:r>
              <w:rPr>
                <w:color w:val="000000"/>
              </w:rPr>
              <w:t>GreenSignal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Ambulance) ∨ </w:t>
            </w:r>
            <w:r w:rsidR="007E7F39">
              <w:rPr>
                <w:color w:val="000000"/>
              </w:rPr>
              <w:t>Proceed (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2D0638" w14:paraId="2E193370" w14:textId="77777777">
        <w:tblPrEx>
          <w:tblCellMar>
            <w:top w:w="0" w:type="dxa"/>
            <w:bottom w:w="0" w:type="dxa"/>
          </w:tblCellMar>
        </w:tblPrEx>
        <w:tc>
          <w:tcPr>
            <w:tcW w:w="5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13801" w14:textId="77777777" w:rsidR="002D0638" w:rsidRDefault="00000000">
            <w:r>
              <w:rPr>
                <w:color w:val="000000"/>
              </w:rPr>
              <w:t>6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E6398" w14:textId="77777777" w:rsidR="002D0638" w:rsidRDefault="00000000">
            <w:r>
              <w:rPr>
                <w:color w:val="000000"/>
              </w:rPr>
              <w:t>Result of 5 with result of 3</w:t>
            </w:r>
          </w:p>
        </w:tc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80E9" w14:textId="77777777" w:rsidR="002D0638" w:rsidRDefault="00000000">
            <w:r>
              <w:rPr>
                <w:color w:val="000000"/>
              </w:rPr>
              <w:t>—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1116" w14:textId="5CE697A1" w:rsidR="002D0638" w:rsidRDefault="007E7F39">
            <w:r>
              <w:rPr>
                <w:color w:val="000000"/>
              </w:rPr>
              <w:t>Proceed (</w:t>
            </w:r>
            <w:proofErr w:type="spellStart"/>
            <w:r w:rsidR="00000000">
              <w:rPr>
                <w:color w:val="000000"/>
              </w:rPr>
              <w:t>CarA</w:t>
            </w:r>
            <w:proofErr w:type="spellEnd"/>
            <w:r w:rsidR="00000000">
              <w:rPr>
                <w:color w:val="000000"/>
              </w:rPr>
              <w:t>)</w:t>
            </w:r>
          </w:p>
        </w:tc>
      </w:tr>
      <w:tr w:rsidR="002D0638" w14:paraId="7F79B189" w14:textId="77777777">
        <w:tblPrEx>
          <w:tblCellMar>
            <w:top w:w="0" w:type="dxa"/>
            <w:bottom w:w="0" w:type="dxa"/>
          </w:tblCellMar>
        </w:tblPrEx>
        <w:tc>
          <w:tcPr>
            <w:tcW w:w="5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728BE" w14:textId="77777777" w:rsidR="002D0638" w:rsidRDefault="00000000">
            <w:r>
              <w:rPr>
                <w:color w:val="000000"/>
              </w:rPr>
              <w:t>7</w:t>
            </w:r>
          </w:p>
        </w:tc>
        <w:tc>
          <w:tcPr>
            <w:tcW w:w="38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2C313" w14:textId="5236DAB7" w:rsidR="002D0638" w:rsidRDefault="00000000">
            <w:r>
              <w:rPr>
                <w:color w:val="000000"/>
              </w:rPr>
              <w:t>Result of 6 with C8 (¬</w:t>
            </w:r>
            <w:r w:rsidR="007E7F39">
              <w:rPr>
                <w:color w:val="000000"/>
              </w:rPr>
              <w:t>Proceed (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>))</w:t>
            </w:r>
          </w:p>
        </w:tc>
        <w:tc>
          <w:tcPr>
            <w:tcW w:w="2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27B06" w14:textId="77777777" w:rsidR="002D0638" w:rsidRDefault="00000000">
            <w:r>
              <w:rPr>
                <w:color w:val="000000"/>
              </w:rPr>
              <w:t>—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6391C" w14:textId="77777777" w:rsidR="002D0638" w:rsidRDefault="00000000">
            <w:r>
              <w:rPr>
                <w:color w:val="000000"/>
              </w:rPr>
              <w:t>Empty clause □</w:t>
            </w:r>
          </w:p>
        </w:tc>
      </w:tr>
    </w:tbl>
    <w:p w14:paraId="7A9CDAD5" w14:textId="77777777" w:rsidR="002D0638" w:rsidRDefault="002D0638">
      <w:pPr>
        <w:spacing w:after="120" w:line="300" w:lineRule="auto"/>
      </w:pPr>
    </w:p>
    <w:p w14:paraId="6E841423" w14:textId="185E5F71" w:rsidR="002D0638" w:rsidRDefault="00000000">
      <w:pPr>
        <w:spacing w:after="120" w:line="300" w:lineRule="auto"/>
      </w:pPr>
      <w:r>
        <w:rPr>
          <w:b/>
          <w:bCs/>
          <w:sz w:val="22"/>
          <w:szCs w:val="22"/>
        </w:rPr>
        <w:t xml:space="preserve">Since the resolution derives the empty clause □, the negation of the goal is inconsistent with the KB, which proves </w:t>
      </w:r>
      <w:r w:rsidR="007E7F39">
        <w:rPr>
          <w:b/>
          <w:bCs/>
          <w:sz w:val="22"/>
          <w:szCs w:val="22"/>
        </w:rPr>
        <w:t>Proceed (</w:t>
      </w:r>
      <w:proofErr w:type="spellStart"/>
      <w:r>
        <w:rPr>
          <w:b/>
          <w:bCs/>
          <w:sz w:val="22"/>
          <w:szCs w:val="22"/>
        </w:rPr>
        <w:t>CarA</w:t>
      </w:r>
      <w:proofErr w:type="spellEnd"/>
      <w:r>
        <w:rPr>
          <w:b/>
          <w:bCs/>
          <w:sz w:val="22"/>
          <w:szCs w:val="22"/>
        </w:rPr>
        <w:t>) is True.</w:t>
      </w:r>
    </w:p>
    <w:p w14:paraId="5C057F2B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(c) Sufficiency Analysis — Two Simultaneous Emergency Vehicles</w:t>
      </w:r>
    </w:p>
    <w:p w14:paraId="59EC8995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 xml:space="preserve">The current KB is not sufficient for two simultaneous emergency vehicles. Each vehicle satisfying Rule 1 independently receives ClearPath and </w:t>
      </w:r>
      <w:proofErr w:type="spellStart"/>
      <w:r>
        <w:rPr>
          <w:sz w:val="22"/>
          <w:szCs w:val="22"/>
        </w:rPr>
        <w:t>GreenSignal</w:t>
      </w:r>
      <w:proofErr w:type="spellEnd"/>
      <w:r>
        <w:rPr>
          <w:sz w:val="22"/>
          <w:szCs w:val="22"/>
        </w:rPr>
        <w:t xml:space="preserve">, but the KB has no mechanism to compare or rank two emergency vehicles that may be approaching the same junction from conflicting directions. This can lead to a logical contradiction in practice — two </w:t>
      </w:r>
      <w:proofErr w:type="spellStart"/>
      <w:r>
        <w:rPr>
          <w:sz w:val="22"/>
          <w:szCs w:val="22"/>
        </w:rPr>
        <w:t>GreenSignal</w:t>
      </w:r>
      <w:proofErr w:type="spellEnd"/>
      <w:r>
        <w:rPr>
          <w:sz w:val="22"/>
          <w:szCs w:val="22"/>
        </w:rPr>
        <w:t xml:space="preserve"> states granted along intersecting paths.</w:t>
      </w:r>
    </w:p>
    <w:p w14:paraId="626707B9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lastRenderedPageBreak/>
        <w:t>Additional rules/facts needed:</w:t>
      </w:r>
    </w:p>
    <w:p w14:paraId="25A021F2" w14:textId="24E63BBE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 xml:space="preserve">A </w:t>
      </w:r>
      <w:r w:rsidR="007E7F39">
        <w:rPr>
          <w:sz w:val="22"/>
          <w:szCs w:val="22"/>
        </w:rPr>
        <w:t>Priority (</w:t>
      </w:r>
      <w:r>
        <w:rPr>
          <w:sz w:val="22"/>
          <w:szCs w:val="22"/>
        </w:rPr>
        <w:t>x, n) predicate capturing severity, distance-to-junction, or dispatch time, so competing emergency vehicles can be ranked.</w:t>
      </w:r>
    </w:p>
    <w:p w14:paraId="0B42FD4F" w14:textId="129BEDDE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A mutual-exclusion rule such as: ∀</w:t>
      </w:r>
      <w:proofErr w:type="spellStart"/>
      <w:r>
        <w:rPr>
          <w:sz w:val="22"/>
          <w:szCs w:val="22"/>
        </w:rPr>
        <w:t>x∀</w:t>
      </w:r>
      <w:r w:rsidR="007E7F39">
        <w:rPr>
          <w:sz w:val="22"/>
          <w:szCs w:val="22"/>
        </w:rPr>
        <w:t>y</w:t>
      </w:r>
      <w:proofErr w:type="spellEnd"/>
      <w:r w:rsidR="007E7F39">
        <w:rPr>
          <w:sz w:val="22"/>
          <w:szCs w:val="22"/>
        </w:rPr>
        <w:t xml:space="preserve"> Vehicle</w:t>
      </w:r>
      <w:r>
        <w:rPr>
          <w:sz w:val="22"/>
          <w:szCs w:val="22"/>
        </w:rPr>
        <w:t>(x) ∧ Vehicle(y) ∧ Conflicting(</w:t>
      </w:r>
      <w:proofErr w:type="spellStart"/>
      <w:proofErr w:type="gramStart"/>
      <w:r>
        <w:rPr>
          <w:sz w:val="22"/>
          <w:szCs w:val="22"/>
        </w:rPr>
        <w:t>x,y</w:t>
      </w:r>
      <w:proofErr w:type="spellEnd"/>
      <w:proofErr w:type="gramEnd"/>
      <w:r>
        <w:rPr>
          <w:sz w:val="22"/>
          <w:szCs w:val="22"/>
        </w:rPr>
        <w:t>) ∧ Priority(x)&gt;Priority(y) → ¬</w:t>
      </w:r>
      <w:proofErr w:type="spellStart"/>
      <w:r>
        <w:rPr>
          <w:sz w:val="22"/>
          <w:szCs w:val="22"/>
        </w:rPr>
        <w:t>GreenSignal</w:t>
      </w:r>
      <w:proofErr w:type="spellEnd"/>
      <w:r>
        <w:rPr>
          <w:sz w:val="22"/>
          <w:szCs w:val="22"/>
        </w:rPr>
        <w:t xml:space="preserve">(y), to prevent both receiving </w:t>
      </w:r>
      <w:proofErr w:type="spellStart"/>
      <w:r>
        <w:rPr>
          <w:sz w:val="22"/>
          <w:szCs w:val="22"/>
        </w:rPr>
        <w:t>GreenSignal</w:t>
      </w:r>
      <w:proofErr w:type="spellEnd"/>
      <w:r>
        <w:rPr>
          <w:sz w:val="22"/>
          <w:szCs w:val="22"/>
        </w:rPr>
        <w:t xml:space="preserve"> simultaneously.</w:t>
      </w:r>
    </w:p>
    <w:p w14:paraId="23FC829D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A Conflicting(</w:t>
      </w:r>
      <w:proofErr w:type="spellStart"/>
      <w:proofErr w:type="gramStart"/>
      <w:r>
        <w:rPr>
          <w:sz w:val="22"/>
          <w:szCs w:val="22"/>
        </w:rPr>
        <w:t>x,y</w:t>
      </w:r>
      <w:proofErr w:type="spellEnd"/>
      <w:proofErr w:type="gramEnd"/>
      <w:r>
        <w:rPr>
          <w:sz w:val="22"/>
          <w:szCs w:val="22"/>
        </w:rPr>
        <w:t xml:space="preserve">) relation defining which routes intersect, since </w:t>
      </w:r>
      <w:proofErr w:type="spellStart"/>
      <w:r>
        <w:rPr>
          <w:sz w:val="22"/>
          <w:szCs w:val="22"/>
        </w:rPr>
        <w:t>GreenSignal</w:t>
      </w:r>
      <w:proofErr w:type="spellEnd"/>
      <w:r>
        <w:rPr>
          <w:sz w:val="22"/>
          <w:szCs w:val="22"/>
        </w:rPr>
        <w:t xml:space="preserve">(x) and </w:t>
      </w:r>
      <w:proofErr w:type="spellStart"/>
      <w:r>
        <w:rPr>
          <w:sz w:val="22"/>
          <w:szCs w:val="22"/>
        </w:rPr>
        <w:t>GreenSignal</w:t>
      </w:r>
      <w:proofErr w:type="spellEnd"/>
      <w:r>
        <w:rPr>
          <w:sz w:val="22"/>
          <w:szCs w:val="22"/>
        </w:rPr>
        <w:t>(y) are only unsafe together if their paths cross.</w:t>
      </w:r>
    </w:p>
    <w:p w14:paraId="292B7C61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 xml:space="preserve">A temporal/queueing rule so the lower-priority vehicle is held at </w:t>
      </w:r>
      <w:proofErr w:type="spellStart"/>
      <w:r>
        <w:rPr>
          <w:sz w:val="22"/>
          <w:szCs w:val="22"/>
        </w:rPr>
        <w:t>RedSignal</w:t>
      </w:r>
      <w:proofErr w:type="spellEnd"/>
      <w:r>
        <w:rPr>
          <w:sz w:val="22"/>
          <w:szCs w:val="22"/>
        </w:rPr>
        <w:t xml:space="preserve"> until the higher-priority one clears the junction, rather than both proceeding at once.</w:t>
      </w:r>
    </w:p>
    <w:p w14:paraId="044F69B0" w14:textId="77777777" w:rsidR="002D0638" w:rsidRDefault="002D0638">
      <w:pPr>
        <w:pBdr>
          <w:bottom w:val="single" w:sz="6" w:space="1" w:color="BFBFBF"/>
        </w:pBdr>
        <w:spacing w:before="200" w:after="200"/>
      </w:pPr>
    </w:p>
    <w:p w14:paraId="75962D3F" w14:textId="77777777" w:rsidR="002D0638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Case Study 3 — Agricultural Expert Reasoning System</w:t>
      </w:r>
    </w:p>
    <w:p w14:paraId="1D52BF74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(a) CNF Conversion</w:t>
      </w:r>
    </w:p>
    <w:p w14:paraId="0A877878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Standard conversion procedure: (1) eliminate implication (A→B becomes ¬A∨B), (2) move negation inward, (3) distribute ∨ over ∧ if needed.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3465"/>
        <w:gridCol w:w="3465"/>
      </w:tblGrid>
      <w:tr w:rsidR="002D0638" w14:paraId="5FF3AA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55755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Sentence</w:t>
            </w:r>
          </w:p>
        </w:tc>
        <w:tc>
          <w:tcPr>
            <w:tcW w:w="34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41325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Eliminate Implication</w:t>
            </w:r>
          </w:p>
        </w:tc>
        <w:tc>
          <w:tcPr>
            <w:tcW w:w="34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F6648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Final CNF</w:t>
            </w:r>
          </w:p>
        </w:tc>
      </w:tr>
      <w:tr w:rsidR="002D0638" w14:paraId="3B372432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22178" w14:textId="77777777" w:rsidR="002D0638" w:rsidRDefault="00000000">
            <w:r>
              <w:rPr>
                <w:color w:val="000000"/>
              </w:rPr>
              <w:t xml:space="preserve">P1: </w:t>
            </w:r>
            <w:proofErr w:type="spellStart"/>
            <w:r>
              <w:rPr>
                <w:color w:val="000000"/>
              </w:rPr>
              <w:t>SoilDry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IrrigationNeeded</w:t>
            </w:r>
            <w:proofErr w:type="spellEnd"/>
          </w:p>
        </w:tc>
        <w:tc>
          <w:tcPr>
            <w:tcW w:w="3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AAF5D" w14:textId="77777777" w:rsidR="002D0638" w:rsidRDefault="00000000">
            <w:r>
              <w:rPr>
                <w:color w:val="000000"/>
              </w:rPr>
              <w:t>¬</w:t>
            </w:r>
            <w:proofErr w:type="spellStart"/>
            <w:r>
              <w:rPr>
                <w:color w:val="000000"/>
              </w:rPr>
              <w:t>SoilDry</w:t>
            </w:r>
            <w:proofErr w:type="spellEnd"/>
            <w:r>
              <w:rPr>
                <w:color w:val="000000"/>
              </w:rPr>
              <w:t xml:space="preserve"> ∨ </w:t>
            </w:r>
            <w:proofErr w:type="spellStart"/>
            <w:r>
              <w:rPr>
                <w:color w:val="000000"/>
              </w:rPr>
              <w:t>IrrigationNeeded</w:t>
            </w:r>
            <w:proofErr w:type="spellEnd"/>
          </w:p>
        </w:tc>
        <w:tc>
          <w:tcPr>
            <w:tcW w:w="3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67A86" w14:textId="77777777" w:rsidR="002D0638" w:rsidRDefault="00000000">
            <w:r>
              <w:rPr>
                <w:color w:val="000000"/>
              </w:rPr>
              <w:t>¬</w:t>
            </w:r>
            <w:proofErr w:type="spellStart"/>
            <w:r>
              <w:rPr>
                <w:color w:val="000000"/>
              </w:rPr>
              <w:t>SoilDry</w:t>
            </w:r>
            <w:proofErr w:type="spellEnd"/>
            <w:r>
              <w:rPr>
                <w:color w:val="000000"/>
              </w:rPr>
              <w:t xml:space="preserve"> ∨ </w:t>
            </w:r>
            <w:proofErr w:type="spellStart"/>
            <w:r>
              <w:rPr>
                <w:color w:val="000000"/>
              </w:rPr>
              <w:t>IrrigationNeeded</w:t>
            </w:r>
            <w:proofErr w:type="spellEnd"/>
          </w:p>
        </w:tc>
      </w:tr>
      <w:tr w:rsidR="002D0638" w14:paraId="35077CCD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470DF" w14:textId="77777777" w:rsidR="002D0638" w:rsidRDefault="00000000">
            <w:r>
              <w:rPr>
                <w:color w:val="000000"/>
              </w:rPr>
              <w:t xml:space="preserve">P2: </w:t>
            </w:r>
            <w:proofErr w:type="spellStart"/>
            <w:r>
              <w:rPr>
                <w:color w:val="000000"/>
              </w:rPr>
              <w:t>IrrigationNeeded</w:t>
            </w:r>
            <w:proofErr w:type="spellEnd"/>
            <w:r>
              <w:rPr>
                <w:color w:val="000000"/>
              </w:rPr>
              <w:t xml:space="preserve"> ∧ </w:t>
            </w:r>
            <w:proofErr w:type="spellStart"/>
            <w:r>
              <w:rPr>
                <w:color w:val="000000"/>
              </w:rPr>
              <w:t>CropWheat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ApplyDripMethod</w:t>
            </w:r>
            <w:proofErr w:type="spellEnd"/>
          </w:p>
        </w:tc>
        <w:tc>
          <w:tcPr>
            <w:tcW w:w="3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B0BA2" w14:textId="179A9B8C" w:rsidR="002D0638" w:rsidRDefault="007E7F39">
            <w:r>
              <w:rPr>
                <w:color w:val="000000"/>
              </w:rPr>
              <w:t>¬ (</w:t>
            </w:r>
            <w:proofErr w:type="spellStart"/>
            <w:r w:rsidR="00000000">
              <w:rPr>
                <w:color w:val="000000"/>
              </w:rPr>
              <w:t>IrrigationNeeded</w:t>
            </w:r>
            <w:proofErr w:type="spellEnd"/>
            <w:r w:rsidR="00000000">
              <w:rPr>
                <w:color w:val="000000"/>
              </w:rPr>
              <w:t xml:space="preserve"> ∧ </w:t>
            </w:r>
            <w:proofErr w:type="spellStart"/>
            <w:r w:rsidR="00000000">
              <w:rPr>
                <w:color w:val="000000"/>
              </w:rPr>
              <w:t>CropWheat</w:t>
            </w:r>
            <w:proofErr w:type="spellEnd"/>
            <w:r w:rsidR="00000000">
              <w:rPr>
                <w:color w:val="000000"/>
              </w:rPr>
              <w:t xml:space="preserve">) ∨ </w:t>
            </w:r>
            <w:proofErr w:type="spellStart"/>
            <w:r w:rsidR="00000000">
              <w:rPr>
                <w:color w:val="000000"/>
              </w:rPr>
              <w:t>ApplyDripMethod</w:t>
            </w:r>
            <w:proofErr w:type="spellEnd"/>
          </w:p>
        </w:tc>
        <w:tc>
          <w:tcPr>
            <w:tcW w:w="3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9F98E" w14:textId="77777777" w:rsidR="002D0638" w:rsidRDefault="00000000">
            <w:r>
              <w:rPr>
                <w:color w:val="000000"/>
              </w:rPr>
              <w:t>¬</w:t>
            </w:r>
            <w:proofErr w:type="spellStart"/>
            <w:r>
              <w:rPr>
                <w:color w:val="000000"/>
              </w:rPr>
              <w:t>IrrigationNeeded</w:t>
            </w:r>
            <w:proofErr w:type="spellEnd"/>
            <w:r>
              <w:rPr>
                <w:color w:val="000000"/>
              </w:rPr>
              <w:t xml:space="preserve"> ∨ ¬</w:t>
            </w:r>
            <w:proofErr w:type="spellStart"/>
            <w:r>
              <w:rPr>
                <w:color w:val="000000"/>
              </w:rPr>
              <w:t>CropWheat</w:t>
            </w:r>
            <w:proofErr w:type="spellEnd"/>
            <w:r>
              <w:rPr>
                <w:color w:val="000000"/>
              </w:rPr>
              <w:t xml:space="preserve"> ∨ </w:t>
            </w:r>
            <w:proofErr w:type="spellStart"/>
            <w:r>
              <w:rPr>
                <w:color w:val="000000"/>
              </w:rPr>
              <w:t>ApplyDripMethod</w:t>
            </w:r>
            <w:proofErr w:type="spellEnd"/>
          </w:p>
        </w:tc>
      </w:tr>
      <w:tr w:rsidR="002D0638" w14:paraId="5A4F205C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B917F" w14:textId="77777777" w:rsidR="002D0638" w:rsidRDefault="00000000">
            <w:r>
              <w:rPr>
                <w:color w:val="000000"/>
              </w:rPr>
              <w:t>P3: ¬</w:t>
            </w:r>
            <w:proofErr w:type="spellStart"/>
            <w:r>
              <w:rPr>
                <w:color w:val="000000"/>
              </w:rPr>
              <w:t>ApplyDripMethod</w:t>
            </w:r>
            <w:proofErr w:type="spellEnd"/>
            <w:r>
              <w:rPr>
                <w:color w:val="000000"/>
              </w:rPr>
              <w:t xml:space="preserve"> ∧ </w:t>
            </w:r>
            <w:proofErr w:type="spellStart"/>
            <w:r>
              <w:rPr>
                <w:color w:val="000000"/>
              </w:rPr>
              <w:t>CropWheat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CropAtRisk</w:t>
            </w:r>
            <w:proofErr w:type="spellEnd"/>
          </w:p>
        </w:tc>
        <w:tc>
          <w:tcPr>
            <w:tcW w:w="3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9AADA" w14:textId="52FC8981" w:rsidR="002D0638" w:rsidRDefault="007E7F39">
            <w:r>
              <w:rPr>
                <w:color w:val="000000"/>
              </w:rPr>
              <w:t>¬ (</w:t>
            </w:r>
            <w:r w:rsidR="00000000">
              <w:rPr>
                <w:color w:val="000000"/>
              </w:rPr>
              <w:t>¬</w:t>
            </w:r>
            <w:proofErr w:type="spellStart"/>
            <w:r w:rsidR="00000000">
              <w:rPr>
                <w:color w:val="000000"/>
              </w:rPr>
              <w:t>ApplyDripMethod</w:t>
            </w:r>
            <w:proofErr w:type="spellEnd"/>
            <w:r w:rsidR="00000000">
              <w:rPr>
                <w:color w:val="000000"/>
              </w:rPr>
              <w:t xml:space="preserve"> ∧ </w:t>
            </w:r>
            <w:proofErr w:type="spellStart"/>
            <w:r w:rsidR="00000000">
              <w:rPr>
                <w:color w:val="000000"/>
              </w:rPr>
              <w:t>CropWheat</w:t>
            </w:r>
            <w:proofErr w:type="spellEnd"/>
            <w:r w:rsidR="00000000">
              <w:rPr>
                <w:color w:val="000000"/>
              </w:rPr>
              <w:t xml:space="preserve">) ∨ </w:t>
            </w:r>
            <w:proofErr w:type="spellStart"/>
            <w:r w:rsidR="00000000">
              <w:rPr>
                <w:color w:val="000000"/>
              </w:rPr>
              <w:t>CropAtRisk</w:t>
            </w:r>
            <w:proofErr w:type="spellEnd"/>
          </w:p>
        </w:tc>
        <w:tc>
          <w:tcPr>
            <w:tcW w:w="3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C2E74" w14:textId="77777777" w:rsidR="002D0638" w:rsidRDefault="00000000">
            <w:proofErr w:type="spellStart"/>
            <w:r>
              <w:rPr>
                <w:color w:val="000000"/>
              </w:rPr>
              <w:t>ApplyDripMethod</w:t>
            </w:r>
            <w:proofErr w:type="spellEnd"/>
            <w:r>
              <w:rPr>
                <w:color w:val="000000"/>
              </w:rPr>
              <w:t xml:space="preserve"> ∨ ¬</w:t>
            </w:r>
            <w:proofErr w:type="spellStart"/>
            <w:r>
              <w:rPr>
                <w:color w:val="000000"/>
              </w:rPr>
              <w:t>CropWheat</w:t>
            </w:r>
            <w:proofErr w:type="spellEnd"/>
            <w:r>
              <w:rPr>
                <w:color w:val="000000"/>
              </w:rPr>
              <w:t xml:space="preserve"> ∨ </w:t>
            </w:r>
            <w:proofErr w:type="spellStart"/>
            <w:r>
              <w:rPr>
                <w:color w:val="000000"/>
              </w:rPr>
              <w:t>CropAtRisk</w:t>
            </w:r>
            <w:proofErr w:type="spellEnd"/>
          </w:p>
        </w:tc>
      </w:tr>
    </w:tbl>
    <w:p w14:paraId="28994BF4" w14:textId="77777777" w:rsidR="002D0638" w:rsidRDefault="002D0638">
      <w:pPr>
        <w:spacing w:after="120" w:line="300" w:lineRule="auto"/>
      </w:pPr>
    </w:p>
    <w:p w14:paraId="1C03A403" w14:textId="110CE48B" w:rsidR="002D0638" w:rsidRDefault="00000000">
      <w:pPr>
        <w:spacing w:after="120" w:line="300" w:lineRule="auto"/>
      </w:pPr>
      <w:r>
        <w:rPr>
          <w:sz w:val="22"/>
          <w:szCs w:val="22"/>
        </w:rPr>
        <w:t xml:space="preserve">Facts, already unit clauses: </w:t>
      </w:r>
      <w:proofErr w:type="spellStart"/>
      <w:r w:rsidR="007E7F39">
        <w:rPr>
          <w:sz w:val="22"/>
          <w:szCs w:val="22"/>
        </w:rPr>
        <w:t>SoilDry</w:t>
      </w:r>
      <w:proofErr w:type="spellEnd"/>
      <w:r w:rsidR="007E7F39">
        <w:rPr>
          <w:sz w:val="22"/>
          <w:szCs w:val="22"/>
        </w:rPr>
        <w:t xml:space="preserve">, </w:t>
      </w:r>
      <w:proofErr w:type="spellStart"/>
      <w:r w:rsidR="007E7F39">
        <w:rPr>
          <w:sz w:val="22"/>
          <w:szCs w:val="22"/>
        </w:rPr>
        <w:t>CropWheat</w:t>
      </w:r>
      <w:proofErr w:type="spellEnd"/>
    </w:p>
    <w:p w14:paraId="52B7CECC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 xml:space="preserve">(b) Resolution Refutation — Prove </w:t>
      </w:r>
      <w:proofErr w:type="spellStart"/>
      <w:r>
        <w:rPr>
          <w:b/>
          <w:bCs/>
          <w:color w:val="2E5395"/>
          <w:sz w:val="24"/>
          <w:szCs w:val="24"/>
        </w:rPr>
        <w:t>ApplyDripMethod</w:t>
      </w:r>
      <w:proofErr w:type="spellEnd"/>
    </w:p>
    <w:p w14:paraId="70853B6D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Negate the goal and add it to the CNF clause set: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8505"/>
      </w:tblGrid>
      <w:tr w:rsidR="002D0638" w14:paraId="44A9F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5C433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Clause ID</w:t>
            </w:r>
          </w:p>
        </w:tc>
        <w:tc>
          <w:tcPr>
            <w:tcW w:w="850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4BF42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Clause</w:t>
            </w:r>
          </w:p>
        </w:tc>
      </w:tr>
      <w:tr w:rsidR="002D0638" w14:paraId="083E72E9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23DF" w14:textId="77777777" w:rsidR="002D0638" w:rsidRDefault="00000000">
            <w:r>
              <w:rPr>
                <w:color w:val="000000"/>
              </w:rPr>
              <w:t>C1</w:t>
            </w:r>
          </w:p>
        </w:tc>
        <w:tc>
          <w:tcPr>
            <w:tcW w:w="8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E0A50" w14:textId="77777777" w:rsidR="002D0638" w:rsidRDefault="00000000">
            <w:r>
              <w:rPr>
                <w:color w:val="000000"/>
              </w:rPr>
              <w:t>¬</w:t>
            </w:r>
            <w:proofErr w:type="spellStart"/>
            <w:r>
              <w:rPr>
                <w:color w:val="000000"/>
              </w:rPr>
              <w:t>SoilDry</w:t>
            </w:r>
            <w:proofErr w:type="spellEnd"/>
            <w:r>
              <w:rPr>
                <w:color w:val="000000"/>
              </w:rPr>
              <w:t xml:space="preserve"> ∨ </w:t>
            </w:r>
            <w:proofErr w:type="spellStart"/>
            <w:r>
              <w:rPr>
                <w:color w:val="000000"/>
              </w:rPr>
              <w:t>IrrigationNeeded</w:t>
            </w:r>
            <w:proofErr w:type="spellEnd"/>
          </w:p>
        </w:tc>
      </w:tr>
      <w:tr w:rsidR="002D0638" w14:paraId="4065FFE4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B11EF" w14:textId="77777777" w:rsidR="002D0638" w:rsidRDefault="00000000">
            <w:r>
              <w:rPr>
                <w:color w:val="000000"/>
              </w:rPr>
              <w:t>C2</w:t>
            </w:r>
          </w:p>
        </w:tc>
        <w:tc>
          <w:tcPr>
            <w:tcW w:w="8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BEDFE" w14:textId="77777777" w:rsidR="002D0638" w:rsidRDefault="00000000">
            <w:r>
              <w:rPr>
                <w:color w:val="000000"/>
              </w:rPr>
              <w:t>¬</w:t>
            </w:r>
            <w:proofErr w:type="spellStart"/>
            <w:r>
              <w:rPr>
                <w:color w:val="000000"/>
              </w:rPr>
              <w:t>IrrigationNeeded</w:t>
            </w:r>
            <w:proofErr w:type="spellEnd"/>
            <w:r>
              <w:rPr>
                <w:color w:val="000000"/>
              </w:rPr>
              <w:t xml:space="preserve"> ∨ ¬</w:t>
            </w:r>
            <w:proofErr w:type="spellStart"/>
            <w:r>
              <w:rPr>
                <w:color w:val="000000"/>
              </w:rPr>
              <w:t>CropWheat</w:t>
            </w:r>
            <w:proofErr w:type="spellEnd"/>
            <w:r>
              <w:rPr>
                <w:color w:val="000000"/>
              </w:rPr>
              <w:t xml:space="preserve"> ∨ </w:t>
            </w:r>
            <w:proofErr w:type="spellStart"/>
            <w:r>
              <w:rPr>
                <w:color w:val="000000"/>
              </w:rPr>
              <w:t>ApplyDripMethod</w:t>
            </w:r>
            <w:proofErr w:type="spellEnd"/>
          </w:p>
        </w:tc>
      </w:tr>
      <w:tr w:rsidR="002D0638" w14:paraId="29AF7A73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6A6C5" w14:textId="77777777" w:rsidR="002D0638" w:rsidRDefault="00000000">
            <w:r>
              <w:rPr>
                <w:color w:val="000000"/>
              </w:rPr>
              <w:t>C3</w:t>
            </w:r>
          </w:p>
        </w:tc>
        <w:tc>
          <w:tcPr>
            <w:tcW w:w="8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89E59" w14:textId="74DFE57D" w:rsidR="002D0638" w:rsidRDefault="007E7F39">
            <w:proofErr w:type="spellStart"/>
            <w:r>
              <w:rPr>
                <w:color w:val="000000"/>
              </w:rPr>
              <w:t>SoilDry</w:t>
            </w:r>
            <w:proofErr w:type="spellEnd"/>
            <w:r>
              <w:rPr>
                <w:color w:val="000000"/>
              </w:rPr>
              <w:t xml:space="preserve"> (</w:t>
            </w:r>
            <w:r w:rsidR="00000000">
              <w:rPr>
                <w:color w:val="000000"/>
              </w:rPr>
              <w:t>fact)</w:t>
            </w:r>
          </w:p>
        </w:tc>
      </w:tr>
      <w:tr w:rsidR="002D0638" w14:paraId="65E59F6F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95782" w14:textId="77777777" w:rsidR="002D0638" w:rsidRDefault="00000000">
            <w:r>
              <w:rPr>
                <w:color w:val="000000"/>
              </w:rPr>
              <w:t>C4</w:t>
            </w:r>
          </w:p>
        </w:tc>
        <w:tc>
          <w:tcPr>
            <w:tcW w:w="8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EE5E0" w14:textId="1260C1CA" w:rsidR="002D0638" w:rsidRDefault="007E7F39">
            <w:proofErr w:type="spellStart"/>
            <w:r>
              <w:rPr>
                <w:color w:val="000000"/>
              </w:rPr>
              <w:t>CropWheat</w:t>
            </w:r>
            <w:proofErr w:type="spellEnd"/>
            <w:r>
              <w:rPr>
                <w:color w:val="000000"/>
              </w:rPr>
              <w:t xml:space="preserve"> (</w:t>
            </w:r>
            <w:r w:rsidR="00000000">
              <w:rPr>
                <w:color w:val="000000"/>
              </w:rPr>
              <w:t>fact)</w:t>
            </w:r>
          </w:p>
        </w:tc>
      </w:tr>
      <w:tr w:rsidR="002D0638" w14:paraId="18DAB965" w14:textId="77777777">
        <w:tblPrEx>
          <w:tblCellMar>
            <w:top w:w="0" w:type="dxa"/>
            <w:bottom w:w="0" w:type="dxa"/>
          </w:tblCellMar>
        </w:tblPrEx>
        <w:tc>
          <w:tcPr>
            <w:tcW w:w="1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5618" w14:textId="77777777" w:rsidR="002D0638" w:rsidRDefault="00000000">
            <w:r>
              <w:rPr>
                <w:color w:val="000000"/>
              </w:rPr>
              <w:t>C5</w:t>
            </w:r>
          </w:p>
        </w:tc>
        <w:tc>
          <w:tcPr>
            <w:tcW w:w="8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D985C" w14:textId="393BE5FF" w:rsidR="002D0638" w:rsidRDefault="00000000">
            <w:r>
              <w:rPr>
                <w:color w:val="000000"/>
              </w:rPr>
              <w:t>¬</w:t>
            </w:r>
            <w:proofErr w:type="spellStart"/>
            <w:r w:rsidR="007E7F39">
              <w:rPr>
                <w:color w:val="000000"/>
              </w:rPr>
              <w:t>ApplyDripMethod</w:t>
            </w:r>
            <w:proofErr w:type="spellEnd"/>
            <w:r w:rsidR="007E7F39"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negated goal)</w:t>
            </w:r>
          </w:p>
        </w:tc>
      </w:tr>
    </w:tbl>
    <w:p w14:paraId="1A072579" w14:textId="77777777" w:rsidR="002D0638" w:rsidRDefault="002D0638">
      <w:pPr>
        <w:spacing w:after="120" w:line="300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5040"/>
        <w:gridCol w:w="4515"/>
      </w:tblGrid>
      <w:tr w:rsidR="002D0638" w14:paraId="093C1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54067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47C68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Resolve</w:t>
            </w:r>
          </w:p>
        </w:tc>
        <w:tc>
          <w:tcPr>
            <w:tcW w:w="451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580D4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New Clause</w:t>
            </w:r>
          </w:p>
        </w:tc>
      </w:tr>
      <w:tr w:rsidR="002D0638" w14:paraId="016DC0E4" w14:textId="77777777">
        <w:tblPrEx>
          <w:tblCellMar>
            <w:top w:w="0" w:type="dxa"/>
            <w:bottom w:w="0" w:type="dxa"/>
          </w:tblCellMar>
        </w:tblPrEx>
        <w:tc>
          <w:tcPr>
            <w:tcW w:w="5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72F0C" w14:textId="77777777" w:rsidR="002D0638" w:rsidRDefault="00000000">
            <w:r>
              <w:rPr>
                <w:color w:val="000000"/>
              </w:rPr>
              <w:t>1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4D8BE" w14:textId="77777777" w:rsidR="002D0638" w:rsidRDefault="00000000">
            <w:r>
              <w:rPr>
                <w:color w:val="000000"/>
              </w:rPr>
              <w:t>C1 with C3 (</w:t>
            </w:r>
            <w:proofErr w:type="spellStart"/>
            <w:r>
              <w:rPr>
                <w:color w:val="000000"/>
              </w:rPr>
              <w:t>SoilDry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BD4C1" w14:textId="77777777" w:rsidR="002D0638" w:rsidRDefault="00000000">
            <w:proofErr w:type="spellStart"/>
            <w:r>
              <w:rPr>
                <w:color w:val="000000"/>
              </w:rPr>
              <w:t>IrrigationNeeded</w:t>
            </w:r>
            <w:proofErr w:type="spellEnd"/>
          </w:p>
        </w:tc>
      </w:tr>
      <w:tr w:rsidR="002D0638" w14:paraId="6F695B77" w14:textId="77777777">
        <w:tblPrEx>
          <w:tblCellMar>
            <w:top w:w="0" w:type="dxa"/>
            <w:bottom w:w="0" w:type="dxa"/>
          </w:tblCellMar>
        </w:tblPrEx>
        <w:tc>
          <w:tcPr>
            <w:tcW w:w="5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D96F5" w14:textId="77777777" w:rsidR="002D0638" w:rsidRDefault="00000000">
            <w:r>
              <w:rPr>
                <w:color w:val="000000"/>
              </w:rPr>
              <w:t>2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534AF" w14:textId="77777777" w:rsidR="002D0638" w:rsidRDefault="00000000">
            <w:r>
              <w:rPr>
                <w:color w:val="000000"/>
              </w:rPr>
              <w:t>Result of 1 with C2</w:t>
            </w:r>
          </w:p>
        </w:tc>
        <w:tc>
          <w:tcPr>
            <w:tcW w:w="4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F04B" w14:textId="77777777" w:rsidR="002D0638" w:rsidRDefault="00000000">
            <w:r>
              <w:rPr>
                <w:color w:val="000000"/>
              </w:rPr>
              <w:t>¬</w:t>
            </w:r>
            <w:proofErr w:type="spellStart"/>
            <w:r>
              <w:rPr>
                <w:color w:val="000000"/>
              </w:rPr>
              <w:t>CropWheat</w:t>
            </w:r>
            <w:proofErr w:type="spellEnd"/>
            <w:r>
              <w:rPr>
                <w:color w:val="000000"/>
              </w:rPr>
              <w:t xml:space="preserve"> ∨ </w:t>
            </w:r>
            <w:proofErr w:type="spellStart"/>
            <w:r>
              <w:rPr>
                <w:color w:val="000000"/>
              </w:rPr>
              <w:t>ApplyDripMethod</w:t>
            </w:r>
            <w:proofErr w:type="spellEnd"/>
          </w:p>
        </w:tc>
      </w:tr>
      <w:tr w:rsidR="002D0638" w14:paraId="6B18C01E" w14:textId="77777777">
        <w:tblPrEx>
          <w:tblCellMar>
            <w:top w:w="0" w:type="dxa"/>
            <w:bottom w:w="0" w:type="dxa"/>
          </w:tblCellMar>
        </w:tblPrEx>
        <w:tc>
          <w:tcPr>
            <w:tcW w:w="5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6C590" w14:textId="77777777" w:rsidR="002D0638" w:rsidRDefault="00000000">
            <w:r>
              <w:rPr>
                <w:color w:val="000000"/>
              </w:rPr>
              <w:t>3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5FD5B" w14:textId="77777777" w:rsidR="002D0638" w:rsidRDefault="00000000">
            <w:r>
              <w:rPr>
                <w:color w:val="000000"/>
              </w:rPr>
              <w:t>Result of 2 with C4 (</w:t>
            </w:r>
            <w:proofErr w:type="spellStart"/>
            <w:r>
              <w:rPr>
                <w:color w:val="000000"/>
              </w:rPr>
              <w:t>CropWheat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54FF1" w14:textId="77777777" w:rsidR="002D0638" w:rsidRDefault="00000000">
            <w:proofErr w:type="spellStart"/>
            <w:r>
              <w:rPr>
                <w:color w:val="000000"/>
              </w:rPr>
              <w:t>ApplyDripMethod</w:t>
            </w:r>
            <w:proofErr w:type="spellEnd"/>
          </w:p>
        </w:tc>
      </w:tr>
      <w:tr w:rsidR="002D0638" w14:paraId="5CB99F59" w14:textId="77777777">
        <w:tblPrEx>
          <w:tblCellMar>
            <w:top w:w="0" w:type="dxa"/>
            <w:bottom w:w="0" w:type="dxa"/>
          </w:tblCellMar>
        </w:tblPrEx>
        <w:tc>
          <w:tcPr>
            <w:tcW w:w="5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F2A7F" w14:textId="77777777" w:rsidR="002D0638" w:rsidRDefault="00000000">
            <w:r>
              <w:rPr>
                <w:color w:val="000000"/>
              </w:rPr>
              <w:t>4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E1DAF" w14:textId="77777777" w:rsidR="002D0638" w:rsidRDefault="00000000">
            <w:r>
              <w:rPr>
                <w:color w:val="000000"/>
              </w:rPr>
              <w:t>Result of 3 with C5 (¬</w:t>
            </w:r>
            <w:proofErr w:type="spellStart"/>
            <w:r>
              <w:rPr>
                <w:color w:val="000000"/>
              </w:rPr>
              <w:t>ApplyDripMethod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58A5C" w14:textId="77777777" w:rsidR="002D0638" w:rsidRDefault="00000000">
            <w:r>
              <w:rPr>
                <w:color w:val="000000"/>
              </w:rPr>
              <w:t>Empty clause □</w:t>
            </w:r>
          </w:p>
        </w:tc>
      </w:tr>
    </w:tbl>
    <w:p w14:paraId="5822EE73" w14:textId="77777777" w:rsidR="002D0638" w:rsidRDefault="002D0638">
      <w:pPr>
        <w:spacing w:after="120" w:line="300" w:lineRule="auto"/>
      </w:pPr>
    </w:p>
    <w:p w14:paraId="4F2298CE" w14:textId="77777777" w:rsidR="002D0638" w:rsidRDefault="00000000">
      <w:pPr>
        <w:spacing w:before="180" w:after="80"/>
      </w:pPr>
      <w:r>
        <w:rPr>
          <w:b/>
          <w:bCs/>
          <w:i/>
          <w:iCs/>
          <w:color w:val="333333"/>
          <w:sz w:val="22"/>
          <w:szCs w:val="22"/>
        </w:rPr>
        <w:t>Resolution Proof Tree</w:t>
      </w:r>
    </w:p>
    <w:p w14:paraId="7D4CE74E" w14:textId="4ABCB833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C3(</w:t>
      </w:r>
      <w:proofErr w:type="spellStart"/>
      <w:r>
        <w:rPr>
          <w:rFonts w:ascii="Consolas" w:eastAsia="Consolas" w:hAnsi="Consolas" w:cs="Consolas"/>
          <w:sz w:val="21"/>
          <w:szCs w:val="21"/>
        </w:rPr>
        <w:t>SoilDry</w:t>
      </w:r>
      <w:proofErr w:type="spellEnd"/>
      <w:r>
        <w:rPr>
          <w:rFonts w:ascii="Consolas" w:eastAsia="Consolas" w:hAnsi="Consolas" w:cs="Consolas"/>
          <w:sz w:val="21"/>
          <w:szCs w:val="21"/>
        </w:rPr>
        <w:t>) + C1(¬</w:t>
      </w:r>
      <w:proofErr w:type="spellStart"/>
      <w:r>
        <w:rPr>
          <w:rFonts w:ascii="Consolas" w:eastAsia="Consolas" w:hAnsi="Consolas" w:cs="Consolas"/>
          <w:sz w:val="21"/>
          <w:szCs w:val="21"/>
        </w:rPr>
        <w:t>SoilDry∨IrrigationNeeded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IrrigationNeeded</w:t>
      </w:r>
      <w:proofErr w:type="spellEnd"/>
    </w:p>
    <w:p w14:paraId="0A529EB0" w14:textId="652DABA3" w:rsidR="002D0638" w:rsidRDefault="00000000">
      <w:pPr>
        <w:spacing w:after="100"/>
      </w:pPr>
      <w:proofErr w:type="spellStart"/>
      <w:r>
        <w:rPr>
          <w:rFonts w:ascii="Consolas" w:eastAsia="Consolas" w:hAnsi="Consolas" w:cs="Consolas"/>
          <w:sz w:val="21"/>
          <w:szCs w:val="21"/>
        </w:rPr>
        <w:t>IrrigationNeeded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C2(¬</w:t>
      </w:r>
      <w:proofErr w:type="spellStart"/>
      <w:r>
        <w:rPr>
          <w:rFonts w:ascii="Consolas" w:eastAsia="Consolas" w:hAnsi="Consolas" w:cs="Consolas"/>
          <w:sz w:val="21"/>
          <w:szCs w:val="21"/>
        </w:rPr>
        <w:t>IrrigationNeeded</w:t>
      </w:r>
      <w:proofErr w:type="spellEnd"/>
      <w:r>
        <w:rPr>
          <w:rFonts w:ascii="Consolas" w:eastAsia="Consolas" w:hAnsi="Consolas" w:cs="Consolas"/>
          <w:sz w:val="21"/>
          <w:szCs w:val="21"/>
        </w:rPr>
        <w:t>∨¬</w:t>
      </w:r>
      <w:proofErr w:type="spellStart"/>
      <w:r>
        <w:rPr>
          <w:rFonts w:ascii="Consolas" w:eastAsia="Consolas" w:hAnsi="Consolas" w:cs="Consolas"/>
          <w:sz w:val="21"/>
          <w:szCs w:val="21"/>
        </w:rPr>
        <w:t>CropWheat∨ApplyDripMethod</w:t>
      </w:r>
      <w:proofErr w:type="spellEnd"/>
      <w:r>
        <w:rPr>
          <w:rFonts w:ascii="Consolas" w:eastAsia="Consolas" w:hAnsi="Consolas" w:cs="Consolas"/>
          <w:sz w:val="21"/>
          <w:szCs w:val="21"/>
        </w:rPr>
        <w:t>) → ¬</w:t>
      </w:r>
      <w:proofErr w:type="spellStart"/>
      <w:r>
        <w:rPr>
          <w:rFonts w:ascii="Consolas" w:eastAsia="Consolas" w:hAnsi="Consolas" w:cs="Consolas"/>
          <w:sz w:val="21"/>
          <w:szCs w:val="21"/>
        </w:rPr>
        <w:t>CropWheat∨ApplyDripMethod</w:t>
      </w:r>
      <w:proofErr w:type="spellEnd"/>
    </w:p>
    <w:p w14:paraId="1E9E8973" w14:textId="219CF20B" w:rsidR="002D0638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(¬</w:t>
      </w:r>
      <w:proofErr w:type="spellStart"/>
      <w:r>
        <w:rPr>
          <w:rFonts w:ascii="Consolas" w:eastAsia="Consolas" w:hAnsi="Consolas" w:cs="Consolas"/>
          <w:sz w:val="21"/>
          <w:szCs w:val="21"/>
        </w:rPr>
        <w:t>CropWheat∨ApplyDripMethod</w:t>
      </w:r>
      <w:proofErr w:type="spellEnd"/>
      <w:r>
        <w:rPr>
          <w:rFonts w:ascii="Consolas" w:eastAsia="Consolas" w:hAnsi="Consolas" w:cs="Consolas"/>
          <w:sz w:val="21"/>
          <w:szCs w:val="21"/>
        </w:rPr>
        <w:t>) + C4(</w:t>
      </w:r>
      <w:proofErr w:type="spellStart"/>
      <w:r>
        <w:rPr>
          <w:rFonts w:ascii="Consolas" w:eastAsia="Consolas" w:hAnsi="Consolas" w:cs="Consolas"/>
          <w:sz w:val="21"/>
          <w:szCs w:val="21"/>
        </w:rPr>
        <w:t>CropWheat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ApplyDripMethod</w:t>
      </w:r>
      <w:proofErr w:type="spellEnd"/>
    </w:p>
    <w:p w14:paraId="430BCD81" w14:textId="54A7693A" w:rsidR="002D0638" w:rsidRDefault="00000000">
      <w:pPr>
        <w:spacing w:after="100"/>
      </w:pPr>
      <w:proofErr w:type="spellStart"/>
      <w:r>
        <w:rPr>
          <w:rFonts w:ascii="Consolas" w:eastAsia="Consolas" w:hAnsi="Consolas" w:cs="Consolas"/>
          <w:sz w:val="21"/>
          <w:szCs w:val="21"/>
        </w:rPr>
        <w:t>ApplyDripMethod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C5(¬</w:t>
      </w:r>
      <w:proofErr w:type="spellStart"/>
      <w:r>
        <w:rPr>
          <w:rFonts w:ascii="Consolas" w:eastAsia="Consolas" w:hAnsi="Consolas" w:cs="Consolas"/>
          <w:sz w:val="21"/>
          <w:szCs w:val="21"/>
        </w:rPr>
        <w:t>ApplyDripMethod</w:t>
      </w:r>
      <w:proofErr w:type="spellEnd"/>
      <w:r>
        <w:rPr>
          <w:rFonts w:ascii="Consolas" w:eastAsia="Consolas" w:hAnsi="Consolas" w:cs="Consolas"/>
          <w:sz w:val="21"/>
          <w:szCs w:val="21"/>
        </w:rPr>
        <w:t>) → □ (contradiction)</w:t>
      </w:r>
    </w:p>
    <w:p w14:paraId="36D7A7B4" w14:textId="77777777" w:rsidR="002D0638" w:rsidRDefault="00000000">
      <w:pPr>
        <w:spacing w:after="120" w:line="300" w:lineRule="auto"/>
      </w:pPr>
      <w:r>
        <w:rPr>
          <w:b/>
          <w:bCs/>
          <w:sz w:val="22"/>
          <w:szCs w:val="22"/>
        </w:rPr>
        <w:t xml:space="preserve">The empty clause is derived, so the negated goal is inconsistent with the KB — </w:t>
      </w:r>
      <w:proofErr w:type="spellStart"/>
      <w:r>
        <w:rPr>
          <w:b/>
          <w:bCs/>
          <w:sz w:val="22"/>
          <w:szCs w:val="22"/>
        </w:rPr>
        <w:t>ApplyDripMethod</w:t>
      </w:r>
      <w:proofErr w:type="spellEnd"/>
      <w:r>
        <w:rPr>
          <w:b/>
          <w:bCs/>
          <w:sz w:val="22"/>
          <w:szCs w:val="22"/>
        </w:rPr>
        <w:t xml:space="preserve"> is proved true.</w:t>
      </w:r>
    </w:p>
    <w:p w14:paraId="0A497611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(c) Effect of Removing the Fact "</w:t>
      </w:r>
      <w:proofErr w:type="spellStart"/>
      <w:r>
        <w:rPr>
          <w:b/>
          <w:bCs/>
          <w:color w:val="2E5395"/>
          <w:sz w:val="24"/>
          <w:szCs w:val="24"/>
        </w:rPr>
        <w:t>SoilDry</w:t>
      </w:r>
      <w:proofErr w:type="spellEnd"/>
      <w:r>
        <w:rPr>
          <w:b/>
          <w:bCs/>
          <w:color w:val="2E5395"/>
          <w:sz w:val="24"/>
          <w:szCs w:val="24"/>
        </w:rPr>
        <w:t>"</w:t>
      </w:r>
    </w:p>
    <w:p w14:paraId="3F431D34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Step-by-step:</w:t>
      </w:r>
    </w:p>
    <w:p w14:paraId="0CC4221F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 xml:space="preserve">Without </w:t>
      </w:r>
      <w:proofErr w:type="spellStart"/>
      <w:r>
        <w:rPr>
          <w:sz w:val="22"/>
          <w:szCs w:val="22"/>
        </w:rPr>
        <w:t>SoilDry</w:t>
      </w:r>
      <w:proofErr w:type="spellEnd"/>
      <w:r>
        <w:rPr>
          <w:sz w:val="22"/>
          <w:szCs w:val="22"/>
        </w:rPr>
        <w:t xml:space="preserve"> as a fact, clause C1 (¬</w:t>
      </w:r>
      <w:proofErr w:type="spellStart"/>
      <w:r>
        <w:rPr>
          <w:sz w:val="22"/>
          <w:szCs w:val="22"/>
        </w:rPr>
        <w:t>SoilDry</w:t>
      </w:r>
      <w:proofErr w:type="spellEnd"/>
      <w:r>
        <w:rPr>
          <w:sz w:val="22"/>
          <w:szCs w:val="22"/>
        </w:rPr>
        <w:t xml:space="preserve"> ∨ </w:t>
      </w:r>
      <w:proofErr w:type="spellStart"/>
      <w:r>
        <w:rPr>
          <w:sz w:val="22"/>
          <w:szCs w:val="22"/>
        </w:rPr>
        <w:t>IrrigationNeeded</w:t>
      </w:r>
      <w:proofErr w:type="spellEnd"/>
      <w:r>
        <w:rPr>
          <w:sz w:val="22"/>
          <w:szCs w:val="22"/>
        </w:rPr>
        <w:t xml:space="preserve">) can no longer be resolved with a unit clause, so </w:t>
      </w:r>
      <w:proofErr w:type="spellStart"/>
      <w:r>
        <w:rPr>
          <w:sz w:val="22"/>
          <w:szCs w:val="22"/>
        </w:rPr>
        <w:t>IrrigationNeeded</w:t>
      </w:r>
      <w:proofErr w:type="spellEnd"/>
      <w:r>
        <w:rPr>
          <w:sz w:val="22"/>
          <w:szCs w:val="22"/>
        </w:rPr>
        <w:t xml:space="preserve"> cannot be derived from the KB.</w:t>
      </w:r>
    </w:p>
    <w:p w14:paraId="5B5DA4A6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 xml:space="preserve">Since </w:t>
      </w:r>
      <w:proofErr w:type="spellStart"/>
      <w:r>
        <w:rPr>
          <w:sz w:val="22"/>
          <w:szCs w:val="22"/>
        </w:rPr>
        <w:t>IrrigationNeeded</w:t>
      </w:r>
      <w:proofErr w:type="spellEnd"/>
      <w:r>
        <w:rPr>
          <w:sz w:val="22"/>
          <w:szCs w:val="22"/>
        </w:rPr>
        <w:t xml:space="preserve"> is not established, P2 cannot fire, so </w:t>
      </w:r>
      <w:proofErr w:type="spellStart"/>
      <w:r>
        <w:rPr>
          <w:sz w:val="22"/>
          <w:szCs w:val="22"/>
        </w:rPr>
        <w:t>ApplyDripMethod</w:t>
      </w:r>
      <w:proofErr w:type="spellEnd"/>
      <w:r>
        <w:rPr>
          <w:sz w:val="22"/>
          <w:szCs w:val="22"/>
        </w:rPr>
        <w:t xml:space="preserve"> cannot be proved true either.</w:t>
      </w:r>
    </w:p>
    <w:p w14:paraId="328266A5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Under the Closed World Assumption (CWA) — standard for rule-based expert systems — any proposition that cannot be proved True is treated as False. Hence ¬</w:t>
      </w:r>
      <w:proofErr w:type="spellStart"/>
      <w:r>
        <w:rPr>
          <w:sz w:val="22"/>
          <w:szCs w:val="22"/>
        </w:rPr>
        <w:t>ApplyDripMethod</w:t>
      </w:r>
      <w:proofErr w:type="spellEnd"/>
      <w:r>
        <w:rPr>
          <w:sz w:val="22"/>
          <w:szCs w:val="22"/>
        </w:rPr>
        <w:t xml:space="preserve"> is assumed.</w:t>
      </w:r>
    </w:p>
    <w:p w14:paraId="4FA8A8D3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P3 states: ¬</w:t>
      </w:r>
      <w:proofErr w:type="spellStart"/>
      <w:r>
        <w:rPr>
          <w:sz w:val="22"/>
          <w:szCs w:val="22"/>
        </w:rPr>
        <w:t>ApplyDripMethod</w:t>
      </w:r>
      <w:proofErr w:type="spellEnd"/>
      <w:r>
        <w:rPr>
          <w:sz w:val="22"/>
          <w:szCs w:val="22"/>
        </w:rPr>
        <w:t xml:space="preserve"> ∧ </w:t>
      </w:r>
      <w:proofErr w:type="spellStart"/>
      <w:r>
        <w:rPr>
          <w:sz w:val="22"/>
          <w:szCs w:val="22"/>
        </w:rPr>
        <w:t>CropWheat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CropAtRisk</w:t>
      </w:r>
      <w:proofErr w:type="spellEnd"/>
      <w:r>
        <w:rPr>
          <w:sz w:val="22"/>
          <w:szCs w:val="22"/>
        </w:rPr>
        <w:t>. With ¬</w:t>
      </w:r>
      <w:proofErr w:type="spellStart"/>
      <w:r>
        <w:rPr>
          <w:sz w:val="22"/>
          <w:szCs w:val="22"/>
        </w:rPr>
        <w:t>ApplyDripMethod</w:t>
      </w:r>
      <w:proofErr w:type="spellEnd"/>
      <w:r>
        <w:rPr>
          <w:sz w:val="22"/>
          <w:szCs w:val="22"/>
        </w:rPr>
        <w:t xml:space="preserve"> taken as True (by CWA) and </w:t>
      </w:r>
      <w:proofErr w:type="spellStart"/>
      <w:r>
        <w:rPr>
          <w:sz w:val="22"/>
          <w:szCs w:val="22"/>
        </w:rPr>
        <w:t>CropWheat</w:t>
      </w:r>
      <w:proofErr w:type="spellEnd"/>
      <w:r>
        <w:rPr>
          <w:sz w:val="22"/>
          <w:szCs w:val="22"/>
        </w:rPr>
        <w:t xml:space="preserve"> = True (given fact), the premise of P3 is satisfied.</w:t>
      </w:r>
    </w:p>
    <w:p w14:paraId="14617B2D" w14:textId="77777777" w:rsidR="002D0638" w:rsidRDefault="00000000">
      <w:pPr>
        <w:spacing w:after="120" w:line="300" w:lineRule="auto"/>
      </w:pPr>
      <w:r>
        <w:rPr>
          <w:b/>
          <w:bCs/>
          <w:sz w:val="22"/>
          <w:szCs w:val="22"/>
        </w:rPr>
        <w:t xml:space="preserve">Conclusion: Yes, </w:t>
      </w:r>
      <w:proofErr w:type="spellStart"/>
      <w:r>
        <w:rPr>
          <w:b/>
          <w:bCs/>
          <w:sz w:val="22"/>
          <w:szCs w:val="22"/>
        </w:rPr>
        <w:t>CropAtRisk</w:t>
      </w:r>
      <w:proofErr w:type="spellEnd"/>
      <w:r>
        <w:rPr>
          <w:b/>
          <w:bCs/>
          <w:sz w:val="22"/>
          <w:szCs w:val="22"/>
        </w:rPr>
        <w:t xml:space="preserve"> still follows — but only because of the Closed World Assumption / negation-as-failure, not because </w:t>
      </w:r>
      <w:proofErr w:type="spellStart"/>
      <w:r>
        <w:rPr>
          <w:b/>
          <w:bCs/>
          <w:sz w:val="22"/>
          <w:szCs w:val="22"/>
        </w:rPr>
        <w:t>ApplyDripMethod</w:t>
      </w:r>
      <w:proofErr w:type="spellEnd"/>
      <w:r>
        <w:rPr>
          <w:b/>
          <w:bCs/>
          <w:sz w:val="22"/>
          <w:szCs w:val="22"/>
        </w:rPr>
        <w:t xml:space="preserve"> was ever proved False by a rule. Under an Open World Assumption, </w:t>
      </w:r>
      <w:proofErr w:type="spellStart"/>
      <w:r>
        <w:rPr>
          <w:b/>
          <w:bCs/>
          <w:sz w:val="22"/>
          <w:szCs w:val="22"/>
        </w:rPr>
        <w:t>ApplyDripMethod</w:t>
      </w:r>
      <w:proofErr w:type="spellEnd"/>
      <w:r>
        <w:rPr>
          <w:b/>
          <w:bCs/>
          <w:sz w:val="22"/>
          <w:szCs w:val="22"/>
        </w:rPr>
        <w:t xml:space="preserve"> would simply be "unknown," and P3 could not be fired, so </w:t>
      </w:r>
      <w:proofErr w:type="spellStart"/>
      <w:r>
        <w:rPr>
          <w:b/>
          <w:bCs/>
          <w:sz w:val="22"/>
          <w:szCs w:val="22"/>
        </w:rPr>
        <w:t>CropAtRisk</w:t>
      </w:r>
      <w:proofErr w:type="spellEnd"/>
      <w:r>
        <w:rPr>
          <w:b/>
          <w:bCs/>
          <w:sz w:val="22"/>
          <w:szCs w:val="22"/>
        </w:rPr>
        <w:t xml:space="preserve"> would not be derivable. This highlights why the reasoning outcome depends on which assumption the agent uses.</w:t>
      </w:r>
    </w:p>
    <w:p w14:paraId="7ABF1CA0" w14:textId="77777777" w:rsidR="002D0638" w:rsidRDefault="002D0638">
      <w:pPr>
        <w:pBdr>
          <w:bottom w:val="single" w:sz="6" w:space="1" w:color="BFBFBF"/>
        </w:pBdr>
        <w:spacing w:before="200" w:after="200"/>
      </w:pPr>
    </w:p>
    <w:p w14:paraId="10BA1792" w14:textId="77777777" w:rsidR="002D0638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Case Study 4 — Wumpus World Knowledge Agent</w:t>
      </w:r>
    </w:p>
    <w:p w14:paraId="4E26EFD0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 xml:space="preserve">(a) Belief State from </w:t>
      </w:r>
      <w:proofErr w:type="spellStart"/>
      <w:r>
        <w:rPr>
          <w:b/>
          <w:bCs/>
          <w:color w:val="2E5395"/>
          <w:sz w:val="24"/>
          <w:szCs w:val="24"/>
        </w:rPr>
        <w:t>Percepts</w:t>
      </w:r>
      <w:proofErr w:type="spellEnd"/>
      <w:r>
        <w:rPr>
          <w:b/>
          <w:bCs/>
          <w:color w:val="2E5395"/>
          <w:sz w:val="24"/>
          <w:szCs w:val="24"/>
        </w:rPr>
        <w:t xml:space="preserve"> — Modus Ponens</w:t>
      </w:r>
    </w:p>
    <w:p w14:paraId="46CAEC1C" w14:textId="77777777" w:rsidR="002D0638" w:rsidRDefault="00000000">
      <w:pPr>
        <w:spacing w:after="120" w:line="300" w:lineRule="auto"/>
      </w:pPr>
      <w:proofErr w:type="spellStart"/>
      <w:r>
        <w:rPr>
          <w:sz w:val="22"/>
          <w:szCs w:val="22"/>
        </w:rPr>
        <w:t>Percepts</w:t>
      </w:r>
      <w:proofErr w:type="spellEnd"/>
      <w:r>
        <w:rPr>
          <w:sz w:val="22"/>
          <w:szCs w:val="22"/>
        </w:rPr>
        <w:t xml:space="preserve"> received: </w:t>
      </w:r>
      <w:proofErr w:type="gramStart"/>
      <w:r>
        <w:rPr>
          <w:sz w:val="22"/>
          <w:szCs w:val="22"/>
        </w:rPr>
        <w:t>Stench[</w:t>
      </w:r>
      <w:proofErr w:type="gramEnd"/>
      <w:r>
        <w:rPr>
          <w:sz w:val="22"/>
          <w:szCs w:val="22"/>
        </w:rPr>
        <w:t xml:space="preserve">1,2], </w:t>
      </w:r>
      <w:proofErr w:type="gramStart"/>
      <w:r>
        <w:rPr>
          <w:sz w:val="22"/>
          <w:szCs w:val="22"/>
        </w:rPr>
        <w:t>Breeze[</w:t>
      </w:r>
      <w:proofErr w:type="gramEnd"/>
      <w:r>
        <w:rPr>
          <w:sz w:val="22"/>
          <w:szCs w:val="22"/>
        </w:rPr>
        <w:t xml:space="preserve">1,1], </w:t>
      </w:r>
      <w:proofErr w:type="gramStart"/>
      <w:r>
        <w:rPr>
          <w:sz w:val="22"/>
          <w:szCs w:val="22"/>
        </w:rPr>
        <w:t>Glitter[</w:t>
      </w:r>
      <w:proofErr w:type="gramEnd"/>
      <w:r>
        <w:rPr>
          <w:sz w:val="22"/>
          <w:szCs w:val="22"/>
        </w:rPr>
        <w:t>2,2]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2310"/>
        <w:gridCol w:w="3990"/>
      </w:tblGrid>
      <w:tr w:rsidR="002D0638" w14:paraId="409DA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0B713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Rule Applied (Modus Ponens: P, P→Q ⊢ Q)</w:t>
            </w:r>
          </w:p>
        </w:tc>
        <w:tc>
          <w:tcPr>
            <w:tcW w:w="23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49FD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Premise (P)</w:t>
            </w:r>
          </w:p>
        </w:tc>
        <w:tc>
          <w:tcPr>
            <w:tcW w:w="39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F52F0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Conclusion (Q) Derived</w:t>
            </w:r>
          </w:p>
        </w:tc>
      </w:tr>
      <w:tr w:rsidR="002D0638" w14:paraId="5D169145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58C9F" w14:textId="77777777" w:rsidR="002D0638" w:rsidRDefault="00000000">
            <w:r>
              <w:rPr>
                <w:color w:val="000000"/>
              </w:rPr>
              <w:t xml:space="preserve">R1: </w:t>
            </w:r>
            <w:proofErr w:type="gramStart"/>
            <w:r>
              <w:rPr>
                <w:color w:val="000000"/>
              </w:rPr>
              <w:t>Stench[</w:t>
            </w:r>
            <w:proofErr w:type="gramEnd"/>
            <w:r>
              <w:rPr>
                <w:color w:val="000000"/>
              </w:rPr>
              <w:t>1,2] → Wumpus adjacent to [1,2]</w:t>
            </w:r>
          </w:p>
        </w:tc>
        <w:tc>
          <w:tcPr>
            <w:tcW w:w="2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0ACD1" w14:textId="77777777" w:rsidR="002D0638" w:rsidRDefault="00000000">
            <w:proofErr w:type="gramStart"/>
            <w:r>
              <w:rPr>
                <w:color w:val="000000"/>
              </w:rPr>
              <w:t>Stench[</w:t>
            </w:r>
            <w:proofErr w:type="gramEnd"/>
            <w:r>
              <w:rPr>
                <w:color w:val="000000"/>
              </w:rPr>
              <w:t>1,2] = True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2ADE9" w14:textId="77777777" w:rsidR="002D0638" w:rsidRDefault="00000000">
            <w:r>
              <w:rPr>
                <w:color w:val="000000"/>
              </w:rPr>
              <w:t>Wumpus is adjacent to [1,2], i.e. Wumpus ∈ {[1,1</w:t>
            </w:r>
            <w:proofErr w:type="gramStart"/>
            <w:r>
              <w:rPr>
                <w:color w:val="000000"/>
              </w:rPr>
              <w:t>],[</w:t>
            </w:r>
            <w:proofErr w:type="gramEnd"/>
            <w:r>
              <w:rPr>
                <w:color w:val="000000"/>
              </w:rPr>
              <w:t>1,3</w:t>
            </w:r>
            <w:proofErr w:type="gramStart"/>
            <w:r>
              <w:rPr>
                <w:color w:val="000000"/>
              </w:rPr>
              <w:t>],[</w:t>
            </w:r>
            <w:proofErr w:type="gramEnd"/>
            <w:r>
              <w:rPr>
                <w:color w:val="000000"/>
              </w:rPr>
              <w:t>2,2]}</w:t>
            </w:r>
          </w:p>
        </w:tc>
      </w:tr>
      <w:tr w:rsidR="002D0638" w14:paraId="0E3EA3CA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FE4CC" w14:textId="77777777" w:rsidR="002D0638" w:rsidRDefault="00000000">
            <w:r>
              <w:rPr>
                <w:color w:val="000000"/>
              </w:rPr>
              <w:t xml:space="preserve">R2: </w:t>
            </w:r>
            <w:proofErr w:type="gramStart"/>
            <w:r>
              <w:rPr>
                <w:color w:val="000000"/>
              </w:rPr>
              <w:t>Breeze[</w:t>
            </w:r>
            <w:proofErr w:type="gramEnd"/>
            <w:r>
              <w:rPr>
                <w:color w:val="000000"/>
              </w:rPr>
              <w:t>1,1] → Pit adjacent to [1,1]</w:t>
            </w:r>
          </w:p>
        </w:tc>
        <w:tc>
          <w:tcPr>
            <w:tcW w:w="2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9530E" w14:textId="77777777" w:rsidR="002D0638" w:rsidRDefault="00000000">
            <w:proofErr w:type="gramStart"/>
            <w:r>
              <w:rPr>
                <w:color w:val="000000"/>
              </w:rPr>
              <w:t>Breeze[</w:t>
            </w:r>
            <w:proofErr w:type="gramEnd"/>
            <w:r>
              <w:rPr>
                <w:color w:val="000000"/>
              </w:rPr>
              <w:t>1,1] = True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41DF8" w14:textId="77777777" w:rsidR="002D0638" w:rsidRDefault="00000000">
            <w:r>
              <w:rPr>
                <w:color w:val="000000"/>
              </w:rPr>
              <w:t>Pit is adjacent to [1,1], i.e. Pit ∈ {[1,2</w:t>
            </w:r>
            <w:proofErr w:type="gramStart"/>
            <w:r>
              <w:rPr>
                <w:color w:val="000000"/>
              </w:rPr>
              <w:t>],[</w:t>
            </w:r>
            <w:proofErr w:type="gramEnd"/>
            <w:r>
              <w:rPr>
                <w:color w:val="000000"/>
              </w:rPr>
              <w:t>2,1]}</w:t>
            </w:r>
          </w:p>
        </w:tc>
      </w:tr>
      <w:tr w:rsidR="002D0638" w14:paraId="4F1A1E5D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E370E" w14:textId="77777777" w:rsidR="002D0638" w:rsidRDefault="00000000">
            <w:r>
              <w:rPr>
                <w:color w:val="000000"/>
              </w:rPr>
              <w:t xml:space="preserve">R3: </w:t>
            </w:r>
            <w:proofErr w:type="gramStart"/>
            <w:r>
              <w:rPr>
                <w:color w:val="000000"/>
              </w:rPr>
              <w:t>Glitter[</w:t>
            </w:r>
            <w:proofErr w:type="gramEnd"/>
            <w:r>
              <w:rPr>
                <w:color w:val="000000"/>
              </w:rPr>
              <w:t>2,2] → Gold at [2,2]</w:t>
            </w:r>
          </w:p>
        </w:tc>
        <w:tc>
          <w:tcPr>
            <w:tcW w:w="23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2D02D" w14:textId="77777777" w:rsidR="002D0638" w:rsidRDefault="00000000">
            <w:proofErr w:type="gramStart"/>
            <w:r>
              <w:rPr>
                <w:color w:val="000000"/>
              </w:rPr>
              <w:t>Glitter[</w:t>
            </w:r>
            <w:proofErr w:type="gramEnd"/>
            <w:r>
              <w:rPr>
                <w:color w:val="000000"/>
              </w:rPr>
              <w:t>2,2] = True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9421D" w14:textId="77777777" w:rsidR="002D0638" w:rsidRDefault="00000000">
            <w:proofErr w:type="gramStart"/>
            <w:r>
              <w:rPr>
                <w:color w:val="000000"/>
              </w:rPr>
              <w:t>Gold[</w:t>
            </w:r>
            <w:proofErr w:type="gramEnd"/>
            <w:r>
              <w:rPr>
                <w:color w:val="000000"/>
              </w:rPr>
              <w:t>2,2] = True</w:t>
            </w:r>
          </w:p>
        </w:tc>
      </w:tr>
    </w:tbl>
    <w:p w14:paraId="380BA8BB" w14:textId="77777777" w:rsidR="002D0638" w:rsidRDefault="002D0638">
      <w:pPr>
        <w:spacing w:after="120" w:line="300" w:lineRule="auto"/>
      </w:pPr>
    </w:p>
    <w:p w14:paraId="3254EAB2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Derived facts: Wumpus is in {[1,1], [1,3], [2,2]}; Pit is in {[1,2], [2,1]}; Gold is at [2,2].</w:t>
      </w:r>
    </w:p>
    <w:p w14:paraId="7EBC838E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(b) Forward Chaining to Localise the Wumpus and Pit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5985"/>
        <w:gridCol w:w="3360"/>
      </w:tblGrid>
      <w:tr w:rsidR="002D0638" w14:paraId="26542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FD713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98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AAA5F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Reasoning</w:t>
            </w:r>
          </w:p>
        </w:tc>
        <w:tc>
          <w:tcPr>
            <w:tcW w:w="3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700BD" w14:textId="77777777" w:rsidR="002D06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2D0638" w14:paraId="0EF0E5A3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B905A" w14:textId="77777777" w:rsidR="002D0638" w:rsidRDefault="00000000">
            <w:r>
              <w:rPr>
                <w:color w:val="000000"/>
              </w:rPr>
              <w:t>1</w:t>
            </w:r>
          </w:p>
        </w:tc>
        <w:tc>
          <w:tcPr>
            <w:tcW w:w="5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D766F" w14:textId="77777777" w:rsidR="002D0638" w:rsidRDefault="00000000">
            <w:r>
              <w:rPr>
                <w:color w:val="000000"/>
              </w:rPr>
              <w:t>Agent starts at and occupies [1,1] without being attacked, so [1,1] cannot contain the Wumpus or a Pit.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53A79" w14:textId="77777777" w:rsidR="002D0638" w:rsidRDefault="00000000">
            <w:r>
              <w:rPr>
                <w:color w:val="000000"/>
              </w:rPr>
              <w:t>Wumpus ≠ [1,1]; Pit ≠ [1,1]</w:t>
            </w:r>
          </w:p>
        </w:tc>
      </w:tr>
      <w:tr w:rsidR="002D0638" w14:paraId="2E6AB877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66219" w14:textId="77777777" w:rsidR="002D0638" w:rsidRDefault="00000000">
            <w:r>
              <w:rPr>
                <w:color w:val="000000"/>
              </w:rPr>
              <w:t>2</w:t>
            </w:r>
          </w:p>
        </w:tc>
        <w:tc>
          <w:tcPr>
            <w:tcW w:w="5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E48A6" w14:textId="77777777" w:rsidR="002D0638" w:rsidRDefault="00000000">
            <w:r>
              <w:rPr>
                <w:color w:val="000000"/>
              </w:rPr>
              <w:t>Apply Rule 4 (¬Wumpus[</w:t>
            </w:r>
            <w:proofErr w:type="spellStart"/>
            <w:proofErr w:type="gramStart"/>
            <w:r>
              <w:rPr>
                <w:color w:val="000000"/>
              </w:rPr>
              <w:t>x,y</w:t>
            </w:r>
            <w:proofErr w:type="spellEnd"/>
            <w:proofErr w:type="gramEnd"/>
            <w:r>
              <w:rPr>
                <w:color w:val="000000"/>
              </w:rPr>
              <w:t>] ∧ ¬Pit[</w:t>
            </w:r>
            <w:proofErr w:type="spellStart"/>
            <w:proofErr w:type="gramStart"/>
            <w:r>
              <w:rPr>
                <w:color w:val="000000"/>
              </w:rPr>
              <w:t>x,y</w:t>
            </w:r>
            <w:proofErr w:type="spellEnd"/>
            <w:proofErr w:type="gramEnd"/>
            <w:r>
              <w:rPr>
                <w:color w:val="000000"/>
              </w:rPr>
              <w:t>] → Safe[</w:t>
            </w:r>
            <w:proofErr w:type="spellStart"/>
            <w:proofErr w:type="gramStart"/>
            <w:r>
              <w:rPr>
                <w:color w:val="000000"/>
              </w:rPr>
              <w:t>x,y</w:t>
            </w:r>
            <w:proofErr w:type="spellEnd"/>
            <w:proofErr w:type="gramEnd"/>
            <w:r>
              <w:rPr>
                <w:color w:val="000000"/>
              </w:rPr>
              <w:t>]) to [1,1] using step 1.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F3E6" w14:textId="77777777" w:rsidR="002D0638" w:rsidRDefault="00000000">
            <w:proofErr w:type="gramStart"/>
            <w:r>
              <w:rPr>
                <w:color w:val="000000"/>
              </w:rPr>
              <w:t>Safe[</w:t>
            </w:r>
            <w:proofErr w:type="gramEnd"/>
            <w:r>
              <w:rPr>
                <w:color w:val="000000"/>
              </w:rPr>
              <w:t>1,1] = True</w:t>
            </w:r>
          </w:p>
        </w:tc>
      </w:tr>
      <w:tr w:rsidR="002D0638" w14:paraId="37FFBE4A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37516" w14:textId="77777777" w:rsidR="002D0638" w:rsidRDefault="00000000">
            <w:r>
              <w:rPr>
                <w:color w:val="000000"/>
              </w:rPr>
              <w:t>3</w:t>
            </w:r>
          </w:p>
        </w:tc>
        <w:tc>
          <w:tcPr>
            <w:tcW w:w="5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FAE41" w14:textId="77777777" w:rsidR="002D0638" w:rsidRDefault="00000000">
            <w:r>
              <w:rPr>
                <w:color w:val="000000"/>
              </w:rPr>
              <w:t>From (a), Wumpus ∈ {[1,1</w:t>
            </w:r>
            <w:proofErr w:type="gramStart"/>
            <w:r>
              <w:rPr>
                <w:color w:val="000000"/>
              </w:rPr>
              <w:t>],[</w:t>
            </w:r>
            <w:proofErr w:type="gramEnd"/>
            <w:r>
              <w:rPr>
                <w:color w:val="000000"/>
              </w:rPr>
              <w:t>1,3</w:t>
            </w:r>
            <w:proofErr w:type="gramStart"/>
            <w:r>
              <w:rPr>
                <w:color w:val="000000"/>
              </w:rPr>
              <w:t>],[</w:t>
            </w:r>
            <w:proofErr w:type="gramEnd"/>
            <w:r>
              <w:rPr>
                <w:color w:val="000000"/>
              </w:rPr>
              <w:t>2,2]}. Remove [1,1] (step 1).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C9E3F" w14:textId="77777777" w:rsidR="002D0638" w:rsidRDefault="00000000">
            <w:r>
              <w:rPr>
                <w:color w:val="000000"/>
              </w:rPr>
              <w:t>Wumpus ∈ {[1,3], [2,2]}</w:t>
            </w:r>
          </w:p>
        </w:tc>
      </w:tr>
      <w:tr w:rsidR="002D0638" w14:paraId="4C26B256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3E9D5" w14:textId="77777777" w:rsidR="002D0638" w:rsidRDefault="00000000">
            <w:r>
              <w:rPr>
                <w:color w:val="000000"/>
              </w:rPr>
              <w:t>4</w:t>
            </w:r>
          </w:p>
        </w:tc>
        <w:tc>
          <w:tcPr>
            <w:tcW w:w="5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E7F20" w14:textId="77777777" w:rsidR="002D0638" w:rsidRDefault="00000000">
            <w:r>
              <w:rPr>
                <w:color w:val="000000"/>
              </w:rPr>
              <w:t>From (a), Pit ∈ {[1,2</w:t>
            </w:r>
            <w:proofErr w:type="gramStart"/>
            <w:r>
              <w:rPr>
                <w:color w:val="000000"/>
              </w:rPr>
              <w:t>],[</w:t>
            </w:r>
            <w:proofErr w:type="gramEnd"/>
            <w:r>
              <w:rPr>
                <w:color w:val="000000"/>
              </w:rPr>
              <w:t>2,1]} — no percept yet from either of these cells to eliminate one.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FB3EF" w14:textId="77777777" w:rsidR="002D0638" w:rsidRDefault="00000000">
            <w:r>
              <w:rPr>
                <w:color w:val="000000"/>
              </w:rPr>
              <w:t>Pit remains ∈ {[1,2], [2,1]} (unresolved)</w:t>
            </w:r>
          </w:p>
        </w:tc>
      </w:tr>
    </w:tbl>
    <w:p w14:paraId="03947745" w14:textId="77777777" w:rsidR="002D0638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(c) Safety of Path [1,1] → [1,2] → [2,2]</w:t>
      </w:r>
    </w:p>
    <w:p w14:paraId="71B0465D" w14:textId="77777777" w:rsidR="002D0638" w:rsidRDefault="00000000">
      <w:pPr>
        <w:spacing w:after="120" w:line="300" w:lineRule="auto"/>
      </w:pPr>
      <w:r>
        <w:rPr>
          <w:sz w:val="22"/>
          <w:szCs w:val="22"/>
        </w:rPr>
        <w:t>Applying Rule 4 (¬Wumpus[</w:t>
      </w:r>
      <w:proofErr w:type="spellStart"/>
      <w:proofErr w:type="gramStart"/>
      <w:r>
        <w:rPr>
          <w:sz w:val="22"/>
          <w:szCs w:val="22"/>
        </w:rPr>
        <w:t>x,y</w:t>
      </w:r>
      <w:proofErr w:type="spellEnd"/>
      <w:proofErr w:type="gramEnd"/>
      <w:r>
        <w:rPr>
          <w:sz w:val="22"/>
          <w:szCs w:val="22"/>
        </w:rPr>
        <w:t>] ∧ ¬Pit[</w:t>
      </w:r>
      <w:proofErr w:type="spellStart"/>
      <w:proofErr w:type="gramStart"/>
      <w:r>
        <w:rPr>
          <w:sz w:val="22"/>
          <w:szCs w:val="22"/>
        </w:rPr>
        <w:t>x,y</w:t>
      </w:r>
      <w:proofErr w:type="spellEnd"/>
      <w:proofErr w:type="gramEnd"/>
      <w:r>
        <w:rPr>
          <w:sz w:val="22"/>
          <w:szCs w:val="22"/>
        </w:rPr>
        <w:t>] → Safe[</w:t>
      </w:r>
      <w:proofErr w:type="spellStart"/>
      <w:proofErr w:type="gramStart"/>
      <w:r>
        <w:rPr>
          <w:sz w:val="22"/>
          <w:szCs w:val="22"/>
        </w:rPr>
        <w:t>x,y</w:t>
      </w:r>
      <w:proofErr w:type="spellEnd"/>
      <w:proofErr w:type="gramEnd"/>
      <w:r>
        <w:rPr>
          <w:sz w:val="22"/>
          <w:szCs w:val="22"/>
        </w:rPr>
        <w:t>]) to each cell on the path:</w:t>
      </w:r>
    </w:p>
    <w:p w14:paraId="128855C0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 xml:space="preserve">[1,1]: Wumpus ≠ [1,1] and Pit ≠ [1,1] (established above) → </w:t>
      </w:r>
      <w:proofErr w:type="gramStart"/>
      <w:r>
        <w:rPr>
          <w:sz w:val="22"/>
          <w:szCs w:val="22"/>
        </w:rPr>
        <w:t>Safe[</w:t>
      </w:r>
      <w:proofErr w:type="gramEnd"/>
      <w:r>
        <w:rPr>
          <w:sz w:val="22"/>
          <w:szCs w:val="22"/>
        </w:rPr>
        <w:t>1,1] = True.</w:t>
      </w:r>
    </w:p>
    <w:p w14:paraId="134E52E3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[1,2]: This cell is one of the two candidates for Pit derived in (a)/(b), and no percept from [1,2] itself is available to rule it out. ¬</w:t>
      </w:r>
      <w:proofErr w:type="gramStart"/>
      <w:r>
        <w:rPr>
          <w:sz w:val="22"/>
          <w:szCs w:val="22"/>
        </w:rPr>
        <w:t>Pit[</w:t>
      </w:r>
      <w:proofErr w:type="gramEnd"/>
      <w:r>
        <w:rPr>
          <w:sz w:val="22"/>
          <w:szCs w:val="22"/>
        </w:rPr>
        <w:t xml:space="preserve">1,2] cannot be established, so Rule 4's premise is not satisfied → </w:t>
      </w:r>
      <w:proofErr w:type="gramStart"/>
      <w:r>
        <w:rPr>
          <w:sz w:val="22"/>
          <w:szCs w:val="22"/>
        </w:rPr>
        <w:t>Safe[</w:t>
      </w:r>
      <w:proofErr w:type="gramEnd"/>
      <w:r>
        <w:rPr>
          <w:sz w:val="22"/>
          <w:szCs w:val="22"/>
        </w:rPr>
        <w:t>1,2] cannot be concluded.</w:t>
      </w:r>
    </w:p>
    <w:p w14:paraId="3ECE816B" w14:textId="77777777" w:rsidR="002D0638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[2,2]: This cell is one of the two remaining candidates for Wumpus, and it is also where the Gold is located. ¬</w:t>
      </w:r>
      <w:proofErr w:type="gramStart"/>
      <w:r>
        <w:rPr>
          <w:sz w:val="22"/>
          <w:szCs w:val="22"/>
        </w:rPr>
        <w:t>Wumpus[</w:t>
      </w:r>
      <w:proofErr w:type="gramEnd"/>
      <w:r>
        <w:rPr>
          <w:sz w:val="22"/>
          <w:szCs w:val="22"/>
        </w:rPr>
        <w:t xml:space="preserve">2,2] cannot be established either → </w:t>
      </w:r>
      <w:proofErr w:type="gramStart"/>
      <w:r>
        <w:rPr>
          <w:sz w:val="22"/>
          <w:szCs w:val="22"/>
        </w:rPr>
        <w:t>Safe[</w:t>
      </w:r>
      <w:proofErr w:type="gramEnd"/>
      <w:r>
        <w:rPr>
          <w:sz w:val="22"/>
          <w:szCs w:val="22"/>
        </w:rPr>
        <w:t>2,2] cannot be concluded.</w:t>
      </w:r>
    </w:p>
    <w:p w14:paraId="1347AD22" w14:textId="77777777" w:rsidR="002D0638" w:rsidRDefault="00000000">
      <w:pPr>
        <w:spacing w:after="120" w:line="300" w:lineRule="auto"/>
      </w:pPr>
      <w:r>
        <w:rPr>
          <w:b/>
          <w:bCs/>
          <w:sz w:val="22"/>
          <w:szCs w:val="22"/>
        </w:rPr>
        <w:t xml:space="preserve">Conclusion: The path [1,1] → [1,2] → [2,2] is NOT logically guaranteed safe. [1,1] is proven safe, but both [1,2] and [2,2] remain unresolved risk cells (possible Pit and possible Wumpus respectively) given only the current </w:t>
      </w:r>
      <w:proofErr w:type="spellStart"/>
      <w:r>
        <w:rPr>
          <w:b/>
          <w:bCs/>
          <w:sz w:val="22"/>
          <w:szCs w:val="22"/>
        </w:rPr>
        <w:t>percepts</w:t>
      </w:r>
      <w:proofErr w:type="spellEnd"/>
      <w:r>
        <w:rPr>
          <w:b/>
          <w:bCs/>
          <w:sz w:val="22"/>
          <w:szCs w:val="22"/>
        </w:rPr>
        <w:t xml:space="preserve">. A rational agent should not commit to this path; it should first gather additional </w:t>
      </w:r>
      <w:proofErr w:type="spellStart"/>
      <w:r>
        <w:rPr>
          <w:b/>
          <w:bCs/>
          <w:sz w:val="22"/>
          <w:szCs w:val="22"/>
        </w:rPr>
        <w:t>percepts</w:t>
      </w:r>
      <w:proofErr w:type="spellEnd"/>
      <w:r>
        <w:rPr>
          <w:b/>
          <w:bCs/>
          <w:sz w:val="22"/>
          <w:szCs w:val="22"/>
        </w:rPr>
        <w:t xml:space="preserve"> (e.g., move to a cell adjacent to [1,2] or [2,1] to test for Breeze/Stench) to eliminate one of the candidate hazard cells before proceeding, or seek an alternative route to [2,2] that avoids passing through an unresolved cell.</w:t>
      </w:r>
    </w:p>
    <w:p w14:paraId="3FC99ADD" w14:textId="77777777" w:rsidR="002D0638" w:rsidRDefault="002D0638">
      <w:pPr>
        <w:pBdr>
          <w:bottom w:val="single" w:sz="6" w:space="1" w:color="BFBFBF"/>
        </w:pBdr>
        <w:spacing w:before="200" w:after="200"/>
      </w:pPr>
    </w:p>
    <w:p w14:paraId="3446DBE4" w14:textId="60F41E97" w:rsidR="002D0638" w:rsidRDefault="002D0638" w:rsidP="007E7F39">
      <w:pPr>
        <w:spacing w:before="200"/>
      </w:pPr>
    </w:p>
    <w:sectPr w:rsidR="002D06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43B00"/>
    <w:multiLevelType w:val="hybridMultilevel"/>
    <w:tmpl w:val="97760110"/>
    <w:lvl w:ilvl="0" w:tplc="05A85748">
      <w:start w:val="1"/>
      <w:numFmt w:val="bullet"/>
      <w:lvlText w:val="●"/>
      <w:lvlJc w:val="left"/>
      <w:pPr>
        <w:ind w:left="720" w:hanging="360"/>
      </w:pPr>
    </w:lvl>
    <w:lvl w:ilvl="1" w:tplc="E5F47272">
      <w:start w:val="1"/>
      <w:numFmt w:val="bullet"/>
      <w:lvlText w:val="○"/>
      <w:lvlJc w:val="left"/>
      <w:pPr>
        <w:ind w:left="1440" w:hanging="360"/>
      </w:pPr>
    </w:lvl>
    <w:lvl w:ilvl="2" w:tplc="F57C52BA">
      <w:start w:val="1"/>
      <w:numFmt w:val="bullet"/>
      <w:lvlText w:val="■"/>
      <w:lvlJc w:val="left"/>
      <w:pPr>
        <w:ind w:left="2160" w:hanging="360"/>
      </w:pPr>
    </w:lvl>
    <w:lvl w:ilvl="3" w:tplc="23A00AD0">
      <w:start w:val="1"/>
      <w:numFmt w:val="bullet"/>
      <w:lvlText w:val="●"/>
      <w:lvlJc w:val="left"/>
      <w:pPr>
        <w:ind w:left="2880" w:hanging="360"/>
      </w:pPr>
    </w:lvl>
    <w:lvl w:ilvl="4" w:tplc="32149B96">
      <w:start w:val="1"/>
      <w:numFmt w:val="bullet"/>
      <w:lvlText w:val="○"/>
      <w:lvlJc w:val="left"/>
      <w:pPr>
        <w:ind w:left="3600" w:hanging="360"/>
      </w:pPr>
    </w:lvl>
    <w:lvl w:ilvl="5" w:tplc="68B0B664">
      <w:start w:val="1"/>
      <w:numFmt w:val="bullet"/>
      <w:lvlText w:val="■"/>
      <w:lvlJc w:val="left"/>
      <w:pPr>
        <w:ind w:left="4320" w:hanging="360"/>
      </w:pPr>
    </w:lvl>
    <w:lvl w:ilvl="6" w:tplc="C648526C">
      <w:start w:val="1"/>
      <w:numFmt w:val="bullet"/>
      <w:lvlText w:val="●"/>
      <w:lvlJc w:val="left"/>
      <w:pPr>
        <w:ind w:left="5040" w:hanging="360"/>
      </w:pPr>
    </w:lvl>
    <w:lvl w:ilvl="7" w:tplc="53684E34">
      <w:start w:val="1"/>
      <w:numFmt w:val="bullet"/>
      <w:lvlText w:val="●"/>
      <w:lvlJc w:val="left"/>
      <w:pPr>
        <w:ind w:left="5760" w:hanging="360"/>
      </w:pPr>
    </w:lvl>
    <w:lvl w:ilvl="8" w:tplc="AE4C4B92">
      <w:start w:val="1"/>
      <w:numFmt w:val="bullet"/>
      <w:lvlText w:val="●"/>
      <w:lvlJc w:val="left"/>
      <w:pPr>
        <w:ind w:left="6480" w:hanging="360"/>
      </w:pPr>
    </w:lvl>
  </w:abstractNum>
  <w:num w:numId="1" w16cid:durableId="1777093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638"/>
    <w:rsid w:val="002D0638"/>
    <w:rsid w:val="0045719E"/>
    <w:rsid w:val="007E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7AB7"/>
  <w15:docId w15:val="{84B0F69D-222B-45E7-B2D1-74F4EFBB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1482</Words>
  <Characters>8452</Characters>
  <Application>Microsoft Office Word</Application>
  <DocSecurity>0</DocSecurity>
  <Lines>70</Lines>
  <Paragraphs>19</Paragraphs>
  <ScaleCrop>false</ScaleCrop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S</cp:lastModifiedBy>
  <cp:revision>2</cp:revision>
  <dcterms:created xsi:type="dcterms:W3CDTF">2026-08-15T16:28:00Z</dcterms:created>
  <dcterms:modified xsi:type="dcterms:W3CDTF">2026-08-16T14:50:00Z</dcterms:modified>
</cp:coreProperties>
</file>