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jc w:val="center"/>
      </w:pPr>
      <w:r>
        <w:rPr>
          <w:rFonts w:ascii="Calibri" w:hAnsi="Calibri"/>
          <w:b/>
          <w:color w:val="0F172A"/>
          <w:sz w:val="36"/>
        </w:rPr>
        <w:t>CONTRACT LIFECYCLE MANAGEMENT PLATFORM</w:t>
      </w:r>
    </w:p>
    <w:p>
      <w:pPr>
        <w:spacing w:before="240" w:after="80"/>
      </w:pPr>
      <w:r>
        <w:rPr>
          <w:rFonts w:ascii="Calibri" w:hAnsi="Calibri"/>
          <w:b/>
          <w:color w:val="334155"/>
          <w:sz w:val="24"/>
        </w:rPr>
        <w:t>A PROJECT REPORT</w:t>
      </w:r>
    </w:p>
    <w:p>
      <w:pPr>
        <w:spacing w:before="40" w:after="80" w:line="276" w:lineRule="auto"/>
      </w:pPr>
      <w:r>
        <w:rPr>
          <w:rFonts w:ascii="Calibri" w:hAnsi="Calibri"/>
          <w:color w:val="334155"/>
          <w:sz w:val="21"/>
        </w:rPr>
      </w:r>
      <w:r>
        <w:rPr>
          <w:rFonts w:ascii="Calibri" w:hAnsi="Calibri"/>
          <w:b/>
          <w:color w:val="334155"/>
          <w:sz w:val="21"/>
        </w:rPr>
        <w:t>Submitted by</w:t>
      </w:r>
      <w:r>
        <w:rPr>
          <w:rFonts w:ascii="Calibri" w:hAnsi="Calibri"/>
          <w:color w:val="334155"/>
          <w:sz w:val="21"/>
        </w:rPr>
      </w:r>
    </w:p>
    <w:p>
      <w:pPr>
        <w:spacing w:before="40" w:after="80" w:line="276" w:lineRule="auto"/>
      </w:pPr>
      <w:r>
        <w:rPr>
          <w:rFonts w:ascii="Calibri" w:hAnsi="Calibri"/>
          <w:color w:val="334155"/>
          <w:sz w:val="21"/>
        </w:rPr>
      </w:r>
      <w:r>
        <w:rPr>
          <w:rFonts w:ascii="Calibri" w:hAnsi="Calibri"/>
          <w:b/>
          <w:color w:val="334155"/>
          <w:sz w:val="21"/>
        </w:rPr>
        <w:t>HARISH KUMAR V (310624205079)</w:t>
      </w:r>
      <w:r>
        <w:rPr>
          <w:rFonts w:ascii="Calibri" w:hAnsi="Calibri"/>
          <w:color w:val="334155"/>
          <w:sz w:val="21"/>
        </w:rPr>
      </w:r>
    </w:p>
    <w:p>
      <w:pPr>
        <w:spacing w:before="40" w:after="80" w:line="276" w:lineRule="auto"/>
      </w:pPr>
      <w:r>
        <w:rPr>
          <w:rFonts w:ascii="Calibri" w:hAnsi="Calibri"/>
          <w:color w:val="334155"/>
          <w:sz w:val="21"/>
        </w:rPr>
        <w:t>*in partial fulfilment for the award of the Degree of*</w:t>
      </w:r>
    </w:p>
    <w:p>
      <w:pPr>
        <w:spacing w:before="40" w:after="80" w:line="276" w:lineRule="auto"/>
      </w:pPr>
      <w:r>
        <w:rPr>
          <w:rFonts w:ascii="Calibri" w:hAnsi="Calibri"/>
          <w:color w:val="334155"/>
          <w:sz w:val="21"/>
        </w:rPr>
      </w:r>
      <w:r>
        <w:rPr>
          <w:rFonts w:ascii="Calibri" w:hAnsi="Calibri"/>
          <w:b/>
          <w:color w:val="334155"/>
          <w:sz w:val="21"/>
        </w:rPr>
        <w:t>BACHELOR OF TECHNOLOGY</w:t>
      </w:r>
      <w:r>
        <w:rPr>
          <w:rFonts w:ascii="Calibri" w:hAnsi="Calibri"/>
          <w:color w:val="334155"/>
          <w:sz w:val="21"/>
        </w:rPr>
      </w:r>
    </w:p>
    <w:p>
      <w:pPr>
        <w:spacing w:before="40" w:after="80" w:line="276" w:lineRule="auto"/>
      </w:pPr>
      <w:r>
        <w:rPr>
          <w:rFonts w:ascii="Calibri" w:hAnsi="Calibri"/>
          <w:color w:val="334155"/>
          <w:sz w:val="21"/>
        </w:rPr>
        <w:t>*in*</w:t>
      </w:r>
    </w:p>
    <w:p>
      <w:pPr>
        <w:spacing w:before="40" w:after="80" w:line="276" w:lineRule="auto"/>
      </w:pPr>
      <w:r>
        <w:rPr>
          <w:rFonts w:ascii="Calibri" w:hAnsi="Calibri"/>
          <w:color w:val="334155"/>
          <w:sz w:val="21"/>
        </w:rPr>
      </w:r>
      <w:r>
        <w:rPr>
          <w:rFonts w:ascii="Calibri" w:hAnsi="Calibri"/>
          <w:b/>
          <w:color w:val="334155"/>
          <w:sz w:val="21"/>
        </w:rPr>
        <w:t>INFORMATION TECHNOLOGY</w:t>
      </w:r>
      <w:r>
        <w:rPr>
          <w:rFonts w:ascii="Calibri" w:hAnsi="Calibri"/>
          <w:color w:val="334155"/>
          <w:sz w:val="21"/>
        </w:rPr>
      </w:r>
    </w:p>
    <w:p>
      <w:pPr>
        <w:spacing w:before="40" w:after="80" w:line="276" w:lineRule="auto"/>
      </w:pPr>
      <w:r>
        <w:rPr>
          <w:rFonts w:ascii="Calibri" w:hAnsi="Calibri"/>
          <w:color w:val="334155"/>
          <w:sz w:val="21"/>
        </w:rPr>
      </w:r>
      <w:r>
        <w:rPr>
          <w:rFonts w:ascii="Calibri" w:hAnsi="Calibri"/>
          <w:b/>
          <w:color w:val="334155"/>
          <w:sz w:val="21"/>
        </w:rPr>
        <w:t>FULL STACK DEVELOPMENT - 2311CSC503R</w:t>
      </w:r>
      <w:r>
        <w:rPr>
          <w:rFonts w:ascii="Calibri" w:hAnsi="Calibri"/>
          <w:color w:val="334155"/>
          <w:sz w:val="21"/>
        </w:rPr>
      </w:r>
    </w:p>
    <w:p>
      <w:pPr>
        <w:spacing w:before="40" w:after="80" w:line="276" w:lineRule="auto"/>
      </w:pPr>
      <w:r>
        <w:rPr>
          <w:rFonts w:ascii="Calibri" w:hAnsi="Calibri"/>
          <w:color w:val="334155"/>
          <w:sz w:val="21"/>
        </w:rPr>
      </w:r>
      <w:r>
        <w:rPr>
          <w:rFonts w:ascii="Calibri" w:hAnsi="Calibri"/>
          <w:b/>
          <w:color w:val="334155"/>
          <w:sz w:val="21"/>
        </w:rPr>
        <w:t>EASWARI ENGINEERING COLLEGE, RAMAPURAM</w:t>
      </w:r>
      <w:r>
        <w:rPr>
          <w:rFonts w:ascii="Calibri" w:hAnsi="Calibri"/>
          <w:color w:val="334155"/>
          <w:sz w:val="21"/>
        </w:rPr>
      </w:r>
    </w:p>
    <w:p>
      <w:pPr>
        <w:spacing w:before="40" w:after="80" w:line="276" w:lineRule="auto"/>
      </w:pPr>
      <w:r>
        <w:rPr>
          <w:rFonts w:ascii="Calibri" w:hAnsi="Calibri"/>
          <w:color w:val="334155"/>
          <w:sz w:val="21"/>
        </w:rPr>
        <w:t>*(AN AUTONOMOUS INSTITUTION) – AFFILIATED TO ANNA UNIVERSITY, CHENNAI*</w:t>
      </w:r>
    </w:p>
    <w:p>
      <w:pPr>
        <w:spacing w:before="40" w:after="80" w:line="276" w:lineRule="auto"/>
      </w:pPr>
      <w:r>
        <w:rPr>
          <w:rFonts w:ascii="Calibri" w:hAnsi="Calibri"/>
          <w:color w:val="334155"/>
          <w:sz w:val="21"/>
        </w:rPr>
      </w:r>
      <w:r>
        <w:rPr>
          <w:rFonts w:ascii="Calibri" w:hAnsi="Calibri"/>
          <w:b/>
          <w:color w:val="334155"/>
          <w:sz w:val="21"/>
        </w:rPr>
        <w:t>OCTOBER 2026</w:t>
      </w:r>
      <w:r>
        <w:rPr>
          <w:rFonts w:ascii="Calibri" w:hAnsi="Calibri"/>
          <w:color w:val="334155"/>
          <w:sz w:val="21"/>
        </w:rPr>
      </w:r>
    </w:p>
    <w:p>
      <w:pPr>
        <w:spacing w:before="120" w:after="120"/>
      </w:pPr>
    </w:p>
    <w:p>
      <w:pPr>
        <w:spacing w:before="240" w:after="80"/>
      </w:pPr>
      <w:r>
        <w:rPr>
          <w:rFonts w:ascii="Calibri" w:hAnsi="Calibri"/>
          <w:b/>
          <w:color w:val="334155"/>
          <w:sz w:val="24"/>
        </w:rPr>
        <w:t>EASWARI ENGINEERING COLLEGE</w:t>
      </w:r>
    </w:p>
    <w:p>
      <w:pPr>
        <w:spacing w:before="160" w:after="40"/>
      </w:pPr>
      <w:r>
        <w:rPr>
          <w:rFonts w:ascii="Calibri" w:hAnsi="Calibri"/>
          <w:b/>
          <w:color w:val="475569"/>
          <w:sz w:val="22"/>
        </w:rPr>
        <w:t>BONAFIDE CERTIFICATE</w:t>
      </w:r>
    </w:p>
    <w:p>
      <w:pPr>
        <w:spacing w:before="40" w:after="80" w:line="276" w:lineRule="auto"/>
      </w:pPr>
      <w:r>
        <w:rPr>
          <w:rFonts w:ascii="Calibri" w:hAnsi="Calibri"/>
          <w:color w:val="334155"/>
          <w:sz w:val="21"/>
        </w:rPr>
        <w:t xml:space="preserve">Certified that this project report titled </w:t>
      </w:r>
      <w:r>
        <w:rPr>
          <w:rFonts w:ascii="Calibri" w:hAnsi="Calibri"/>
          <w:b/>
          <w:color w:val="334155"/>
          <w:sz w:val="21"/>
        </w:rPr>
        <w:t>“CONTRACT LIFECYCLE MANAGEMENT PLATFORM”</w:t>
      </w:r>
      <w:r>
        <w:rPr>
          <w:rFonts w:ascii="Calibri" w:hAnsi="Calibri"/>
          <w:color w:val="334155"/>
          <w:sz w:val="21"/>
        </w:rPr>
        <w:t xml:space="preserve"> is the Bonafide work of </w:t>
      </w:r>
      <w:r>
        <w:rPr>
          <w:rFonts w:ascii="Calibri" w:hAnsi="Calibri"/>
          <w:b/>
          <w:color w:val="334155"/>
          <w:sz w:val="21"/>
        </w:rPr>
        <w:t>“HARISH KUMAR V (310624205079)”</w:t>
      </w:r>
      <w:r>
        <w:rPr>
          <w:rFonts w:ascii="Calibri" w:hAnsi="Calibri"/>
          <w:color w:val="334155"/>
          <w:sz w:val="21"/>
        </w:rPr>
        <w:t>, who carried out the project work under my supervision.</w:t>
      </w:r>
    </w:p>
    <w:tbl>
      <w:tblPr>
        <w:tblW w:type="auto" w:w="0"/>
        <w:jc w:val="center"/>
        <w:tblLook w:firstColumn="1" w:firstRow="1" w:lastColumn="0" w:lastRow="0" w:noHBand="0" w:noVBand="1" w:val="04A0"/>
      </w:tblPr>
      <w:tblGrid>
        <w:gridCol w:w="4680"/>
        <w:gridCol w:w="4680"/>
      </w:tblGrid>
      <w:tr>
        <w:tc>
          <w:tcPr>
            <w:tcW w:type="dxa" w:w="4680"/>
            <w:tcMar>
              <w:top w:w="80" w:type="dxa"/>
              <w:bottom w:w="80" w:type="dxa"/>
              <w:left w:w="120" w:type="dxa"/>
              <w:right w:w="120" w:type="dxa"/>
            </w:tcMar>
            <w:shd w:fill="1E293B"/>
          </w:tcPr>
          <w:p>
            <w:r>
              <w:rPr>
                <w:rFonts w:ascii="Calibri" w:hAnsi="Calibri"/>
                <w:b/>
                <w:color w:val="FFFFFF"/>
                <w:sz w:val="19"/>
              </w:rPr>
              <w:t>SIGNATURE</w:t>
            </w:r>
          </w:p>
        </w:tc>
        <w:tc>
          <w:tcPr>
            <w:tcW w:type="dxa" w:w="4680"/>
            <w:tcMar>
              <w:top w:w="80" w:type="dxa"/>
              <w:bottom w:w="80" w:type="dxa"/>
              <w:left w:w="120" w:type="dxa"/>
              <w:right w:w="120" w:type="dxa"/>
            </w:tcMar>
            <w:shd w:fill="1E293B"/>
          </w:tcPr>
          <w:p>
            <w:r>
              <w:rPr>
                <w:rFonts w:ascii="Calibri" w:hAnsi="Calibri"/>
                <w:b/>
                <w:color w:val="FFFFFF"/>
                <w:sz w:val="19"/>
              </w:rPr>
              <w:t>SIGNATURE</w:t>
            </w:r>
          </w:p>
        </w:tc>
      </w:tr>
      <w:tr>
        <w:tc>
          <w:tcPr>
            <w:tcW w:type="dxa" w:w="4680"/>
            <w:tcMar>
              <w:top w:w="80" w:type="dxa"/>
              <w:bottom w:w="80" w:type="dxa"/>
              <w:left w:w="120" w:type="dxa"/>
              <w:right w:w="120" w:type="dxa"/>
            </w:tcMar>
            <w:shd w:fill="FFFFFF"/>
          </w:tcPr>
          <w:p>
            <w:r>
              <w:rPr>
                <w:rFonts w:ascii="Calibri" w:hAnsi="Calibri"/>
                <w:color w:val="334155"/>
                <w:sz w:val="18"/>
              </w:rPr>
              <w:t>Dr. N. Ananthi, M.E., Ph.D.</w:t>
            </w:r>
          </w:p>
        </w:tc>
        <w:tc>
          <w:tcPr>
            <w:tcW w:type="dxa" w:w="4680"/>
            <w:tcMar>
              <w:top w:w="80" w:type="dxa"/>
              <w:bottom w:w="80" w:type="dxa"/>
              <w:left w:w="120" w:type="dxa"/>
              <w:right w:w="120" w:type="dxa"/>
            </w:tcMar>
            <w:shd w:fill="FFFFFF"/>
          </w:tcPr>
          <w:p>
            <w:r>
              <w:rPr>
                <w:rFonts w:ascii="Calibri" w:hAnsi="Calibri"/>
                <w:color w:val="334155"/>
                <w:sz w:val="18"/>
              </w:rPr>
              <w:t>Ms. Grandhi Sai Lakshmi</w:t>
            </w:r>
          </w:p>
        </w:tc>
      </w:tr>
      <w:tr>
        <w:tc>
          <w:tcPr>
            <w:tcW w:type="dxa" w:w="4680"/>
            <w:tcMar>
              <w:top w:w="80" w:type="dxa"/>
              <w:bottom w:w="80" w:type="dxa"/>
              <w:left w:w="120" w:type="dxa"/>
              <w:right w:w="120" w:type="dxa"/>
            </w:tcMar>
            <w:shd w:fill="F1F5F9"/>
          </w:tcPr>
          <w:p>
            <w:r>
              <w:rPr>
                <w:rFonts w:ascii="Calibri" w:hAnsi="Calibri"/>
                <w:color w:val="334155"/>
                <w:sz w:val="18"/>
              </w:rPr>
              <w:t>HEAD OF THE DEPARTMENT</w:t>
            </w:r>
          </w:p>
        </w:tc>
        <w:tc>
          <w:tcPr>
            <w:tcW w:type="dxa" w:w="4680"/>
            <w:tcMar>
              <w:top w:w="80" w:type="dxa"/>
              <w:bottom w:w="80" w:type="dxa"/>
              <w:left w:w="120" w:type="dxa"/>
              <w:right w:w="120" w:type="dxa"/>
            </w:tcMar>
            <w:shd w:fill="F1F5F9"/>
          </w:tcPr>
          <w:p>
            <w:r>
              <w:rPr>
                <w:rFonts w:ascii="Calibri" w:hAnsi="Calibri"/>
                <w:color w:val="334155"/>
                <w:sz w:val="18"/>
              </w:rPr>
              <w:t>SUPERVISOR</w:t>
            </w:r>
          </w:p>
        </w:tc>
      </w:tr>
      <w:tr>
        <w:tc>
          <w:tcPr>
            <w:tcW w:type="dxa" w:w="4680"/>
            <w:tcMar>
              <w:top w:w="80" w:type="dxa"/>
              <w:bottom w:w="80" w:type="dxa"/>
              <w:left w:w="120" w:type="dxa"/>
              <w:right w:w="120" w:type="dxa"/>
            </w:tcMar>
            <w:shd w:fill="FFFFFF"/>
          </w:tcPr>
          <w:p>
            <w:r>
              <w:rPr>
                <w:rFonts w:ascii="Calibri" w:hAnsi="Calibri"/>
                <w:color w:val="334155"/>
                <w:sz w:val="18"/>
              </w:rPr>
              <w:t>Information Technology</w:t>
            </w:r>
          </w:p>
        </w:tc>
        <w:tc>
          <w:tcPr>
            <w:tcW w:type="dxa" w:w="4680"/>
            <w:tcMar>
              <w:top w:w="80" w:type="dxa"/>
              <w:bottom w:w="80" w:type="dxa"/>
              <w:left w:w="120" w:type="dxa"/>
              <w:right w:w="120" w:type="dxa"/>
            </w:tcMar>
            <w:shd w:fill="FFFFFF"/>
          </w:tcPr>
          <w:p>
            <w:r>
              <w:rPr>
                <w:rFonts w:ascii="Calibri" w:hAnsi="Calibri"/>
                <w:color w:val="334155"/>
                <w:sz w:val="18"/>
              </w:rPr>
              <w:t>Information Technology</w:t>
            </w:r>
          </w:p>
        </w:tc>
      </w:tr>
      <w:tr>
        <w:tc>
          <w:tcPr>
            <w:tcW w:type="dxa" w:w="4680"/>
            <w:tcMar>
              <w:top w:w="80" w:type="dxa"/>
              <w:bottom w:w="80" w:type="dxa"/>
              <w:left w:w="120" w:type="dxa"/>
              <w:right w:w="120" w:type="dxa"/>
            </w:tcMar>
            <w:shd w:fill="F1F5F9"/>
          </w:tcPr>
          <w:p>
            <w:r>
              <w:rPr>
                <w:rFonts w:ascii="Calibri" w:hAnsi="Calibri"/>
                <w:color w:val="334155"/>
                <w:sz w:val="18"/>
              </w:rPr>
              <w:t>Easwari Engineering College</w:t>
            </w:r>
          </w:p>
        </w:tc>
        <w:tc>
          <w:tcPr>
            <w:tcW w:type="dxa" w:w="4680"/>
            <w:tcMar>
              <w:top w:w="80" w:type="dxa"/>
              <w:bottom w:w="80" w:type="dxa"/>
              <w:left w:w="120" w:type="dxa"/>
              <w:right w:w="120" w:type="dxa"/>
            </w:tcMar>
            <w:shd w:fill="F1F5F9"/>
          </w:tcPr>
          <w:p>
            <w:r>
              <w:rPr>
                <w:rFonts w:ascii="Calibri" w:hAnsi="Calibri"/>
                <w:color w:val="334155"/>
                <w:sz w:val="18"/>
              </w:rPr>
              <w:t>Easwari Engineering College</w:t>
            </w:r>
          </w:p>
        </w:tc>
      </w:tr>
      <w:tr>
        <w:tc>
          <w:tcPr>
            <w:tcW w:type="dxa" w:w="4680"/>
            <w:tcMar>
              <w:top w:w="80" w:type="dxa"/>
              <w:bottom w:w="80" w:type="dxa"/>
              <w:left w:w="120" w:type="dxa"/>
              <w:right w:w="120" w:type="dxa"/>
            </w:tcMar>
            <w:shd w:fill="FFFFFF"/>
          </w:tcPr>
          <w:p>
            <w:r>
              <w:rPr>
                <w:rFonts w:ascii="Calibri" w:hAnsi="Calibri"/>
                <w:color w:val="334155"/>
                <w:sz w:val="18"/>
              </w:rPr>
              <w:t>Ramapuram, Chennai.</w:t>
            </w:r>
          </w:p>
        </w:tc>
        <w:tc>
          <w:tcPr>
            <w:tcW w:type="dxa" w:w="4680"/>
            <w:tcMar>
              <w:top w:w="80" w:type="dxa"/>
              <w:bottom w:w="80" w:type="dxa"/>
              <w:left w:w="120" w:type="dxa"/>
              <w:right w:w="120" w:type="dxa"/>
            </w:tcMar>
            <w:shd w:fill="FFFFFF"/>
          </w:tcPr>
          <w:p>
            <w:r>
              <w:rPr>
                <w:rFonts w:ascii="Calibri" w:hAnsi="Calibri"/>
                <w:color w:val="334155"/>
                <w:sz w:val="18"/>
              </w:rPr>
              <w:t>Ramapuram, Chennai.</w:t>
            </w:r>
          </w:p>
        </w:tc>
      </w:tr>
    </w:tbl>
    <w:p>
      <w:pPr>
        <w:spacing w:before="80" w:after="80"/>
      </w:pPr>
    </w:p>
    <w:p>
      <w:pPr>
        <w:spacing w:before="120" w:after="120"/>
      </w:pPr>
    </w:p>
    <w:p>
      <w:pPr>
        <w:spacing w:before="240" w:after="80"/>
      </w:pPr>
      <w:r>
        <w:rPr>
          <w:rFonts w:ascii="Calibri" w:hAnsi="Calibri"/>
          <w:b/>
          <w:color w:val="334155"/>
          <w:sz w:val="24"/>
        </w:rPr>
        <w:t>EASWARI ENGINEERING COLLEGE</w:t>
      </w:r>
    </w:p>
    <w:p>
      <w:pPr>
        <w:spacing w:before="160" w:after="40"/>
      </w:pPr>
      <w:r>
        <w:rPr>
          <w:rFonts w:ascii="Calibri" w:hAnsi="Calibri"/>
          <w:b/>
          <w:color w:val="475569"/>
          <w:sz w:val="22"/>
        </w:rPr>
        <w:t>Certificate of Viva-voce-Examination</w:t>
      </w:r>
    </w:p>
    <w:p>
      <w:pPr>
        <w:spacing w:before="40" w:after="80" w:line="276" w:lineRule="auto"/>
      </w:pPr>
      <w:r>
        <w:rPr>
          <w:rFonts w:ascii="Calibri" w:hAnsi="Calibri"/>
          <w:color w:val="334155"/>
          <w:sz w:val="21"/>
        </w:rPr>
        <w:t xml:space="preserve">This is to certify that the Viva Voce Examination of the Project Work entitled </w:t>
      </w:r>
      <w:r>
        <w:rPr>
          <w:rFonts w:ascii="Calibri" w:hAnsi="Calibri"/>
          <w:b/>
          <w:color w:val="334155"/>
          <w:sz w:val="21"/>
        </w:rPr>
        <w:t>“CONTRACT LIFECYCLE MANAGEMENT PLATFORM”</w:t>
      </w:r>
      <w:r>
        <w:rPr>
          <w:rFonts w:ascii="Calibri" w:hAnsi="Calibri"/>
          <w:color w:val="334155"/>
          <w:sz w:val="21"/>
        </w:rPr>
        <w:t xml:space="preserve"> submitted by </w:t>
      </w:r>
      <w:r>
        <w:rPr>
          <w:rFonts w:ascii="Calibri" w:hAnsi="Calibri"/>
          <w:b/>
          <w:color w:val="334155"/>
          <w:sz w:val="21"/>
        </w:rPr>
        <w:t>Mr. HARISH KUMAR V (Reg. No. 310624205079)</w:t>
      </w:r>
      <w:r>
        <w:rPr>
          <w:rFonts w:ascii="Calibri" w:hAnsi="Calibri"/>
          <w:color w:val="334155"/>
          <w:sz w:val="21"/>
        </w:rPr>
        <w:t xml:space="preserve"> in partial fulfilment of the requirements for the award of the degree of </w:t>
      </w:r>
      <w:r>
        <w:rPr>
          <w:rFonts w:ascii="Calibri" w:hAnsi="Calibri"/>
          <w:b/>
          <w:color w:val="334155"/>
          <w:sz w:val="21"/>
        </w:rPr>
        <w:t>BACHELOR OF TECHNOLOGY</w:t>
      </w:r>
      <w:r>
        <w:rPr>
          <w:rFonts w:ascii="Calibri" w:hAnsi="Calibri"/>
          <w:color w:val="334155"/>
          <w:sz w:val="21"/>
        </w:rPr>
        <w:t xml:space="preserve"> was conducted on ______________ (Date) in the Department of </w:t>
      </w:r>
      <w:r>
        <w:rPr>
          <w:rFonts w:ascii="Calibri" w:hAnsi="Calibri"/>
          <w:b/>
          <w:color w:val="334155"/>
          <w:sz w:val="21"/>
        </w:rPr>
        <w:t>INFORMATION TECHNOLOGY</w:t>
      </w:r>
      <w:r>
        <w:rPr>
          <w:rFonts w:ascii="Calibri" w:hAnsi="Calibri"/>
          <w:color w:val="334155"/>
          <w:sz w:val="21"/>
        </w:rPr>
        <w:t>, Easwari Engineering College, Ramapuram – Chennai.</w:t>
      </w:r>
    </w:p>
    <w:tbl>
      <w:tblPr>
        <w:tblW w:type="auto" w:w="0"/>
        <w:jc w:val="center"/>
        <w:tblLook w:firstColumn="1" w:firstRow="1" w:lastColumn="0" w:lastRow="0" w:noHBand="0" w:noVBand="1" w:val="04A0"/>
      </w:tblPr>
      <w:tblGrid>
        <w:gridCol w:w="4680"/>
        <w:gridCol w:w="4680"/>
      </w:tblGrid>
      <w:tr>
        <w:tc>
          <w:tcPr>
            <w:tcW w:type="dxa" w:w="4680"/>
            <w:tcMar>
              <w:top w:w="80" w:type="dxa"/>
              <w:bottom w:w="80" w:type="dxa"/>
              <w:left w:w="120" w:type="dxa"/>
              <w:right w:w="120" w:type="dxa"/>
            </w:tcMar>
            <w:shd w:fill="1E293B"/>
          </w:tcPr>
          <w:p>
            <w:r>
              <w:rPr>
                <w:rFonts w:ascii="Calibri" w:hAnsi="Calibri"/>
                <w:b/>
                <w:color w:val="FFFFFF"/>
                <w:sz w:val="19"/>
              </w:rPr>
              <w:t>INTERNAL EXAMINER</w:t>
            </w:r>
          </w:p>
        </w:tc>
        <w:tc>
          <w:tcPr>
            <w:tcW w:type="dxa" w:w="4680"/>
            <w:tcMar>
              <w:top w:w="80" w:type="dxa"/>
              <w:bottom w:w="80" w:type="dxa"/>
              <w:left w:w="120" w:type="dxa"/>
              <w:right w:w="120" w:type="dxa"/>
            </w:tcMar>
            <w:shd w:fill="1E293B"/>
          </w:tcPr>
          <w:p>
            <w:r>
              <w:rPr>
                <w:rFonts w:ascii="Calibri" w:hAnsi="Calibri"/>
                <w:b/>
                <w:color w:val="FFFFFF"/>
                <w:sz w:val="19"/>
              </w:rPr>
              <w:t>EXTERNAL EXAMINER</w:t>
            </w:r>
          </w:p>
        </w:tc>
      </w:tr>
      <w:tr>
        <w:tc>
          <w:tcPr>
            <w:tcW w:type="dxa" w:w="4680"/>
            <w:tcMar>
              <w:top w:w="80" w:type="dxa"/>
              <w:bottom w:w="80" w:type="dxa"/>
              <w:left w:w="120" w:type="dxa"/>
              <w:right w:w="120" w:type="dxa"/>
            </w:tcMar>
            <w:shd w:fill="FFFFFF"/>
          </w:tcPr>
          <w:p>
            <w:r>
              <w:rPr>
                <w:rFonts w:ascii="Calibri" w:hAnsi="Calibri"/>
                <w:color w:val="334155"/>
                <w:sz w:val="18"/>
              </w:rPr>
              <w:t>Name :</w:t>
            </w:r>
          </w:p>
        </w:tc>
        <w:tc>
          <w:tcPr>
            <w:tcW w:type="dxa" w:w="4680"/>
            <w:tcMar>
              <w:top w:w="80" w:type="dxa"/>
              <w:bottom w:w="80" w:type="dxa"/>
              <w:left w:w="120" w:type="dxa"/>
              <w:right w:w="120" w:type="dxa"/>
            </w:tcMar>
            <w:shd w:fill="FFFFFF"/>
          </w:tcPr>
          <w:p>
            <w:r>
              <w:rPr>
                <w:rFonts w:ascii="Calibri" w:hAnsi="Calibri"/>
                <w:color w:val="334155"/>
                <w:sz w:val="18"/>
              </w:rPr>
              <w:t>Name :</w:t>
            </w:r>
          </w:p>
        </w:tc>
      </w:tr>
      <w:tr>
        <w:tc>
          <w:tcPr>
            <w:tcW w:type="dxa" w:w="4680"/>
            <w:tcMar>
              <w:top w:w="80" w:type="dxa"/>
              <w:bottom w:w="80" w:type="dxa"/>
              <w:left w:w="120" w:type="dxa"/>
              <w:right w:w="120" w:type="dxa"/>
            </w:tcMar>
            <w:shd w:fill="F1F5F9"/>
          </w:tcPr>
          <w:p>
            <w:r>
              <w:rPr>
                <w:rFonts w:ascii="Calibri" w:hAnsi="Calibri"/>
                <w:color w:val="334155"/>
                <w:sz w:val="18"/>
              </w:rPr>
              <w:t>Designation :</w:t>
            </w:r>
          </w:p>
        </w:tc>
        <w:tc>
          <w:tcPr>
            <w:tcW w:type="dxa" w:w="4680"/>
            <w:tcMar>
              <w:top w:w="80" w:type="dxa"/>
              <w:bottom w:w="80" w:type="dxa"/>
              <w:left w:w="120" w:type="dxa"/>
              <w:right w:w="120" w:type="dxa"/>
            </w:tcMar>
            <w:shd w:fill="F1F5F9"/>
          </w:tcPr>
          <w:p>
            <w:r>
              <w:rPr>
                <w:rFonts w:ascii="Calibri" w:hAnsi="Calibri"/>
                <w:color w:val="334155"/>
                <w:sz w:val="18"/>
              </w:rPr>
              <w:t>Designation :</w:t>
            </w:r>
          </w:p>
        </w:tc>
      </w:tr>
      <w:tr>
        <w:tc>
          <w:tcPr>
            <w:tcW w:type="dxa" w:w="4680"/>
            <w:tcMar>
              <w:top w:w="80" w:type="dxa"/>
              <w:bottom w:w="80" w:type="dxa"/>
              <w:left w:w="120" w:type="dxa"/>
              <w:right w:w="120" w:type="dxa"/>
            </w:tcMar>
            <w:shd w:fill="FFFFFF"/>
          </w:tcPr>
          <w:p>
            <w:r>
              <w:rPr>
                <w:rFonts w:ascii="Calibri" w:hAnsi="Calibri"/>
                <w:color w:val="334155"/>
                <w:sz w:val="18"/>
              </w:rPr>
              <w:t>Address :</w:t>
            </w:r>
          </w:p>
        </w:tc>
        <w:tc>
          <w:tcPr>
            <w:tcW w:type="dxa" w:w="4680"/>
            <w:tcMar>
              <w:top w:w="80" w:type="dxa"/>
              <w:bottom w:w="80" w:type="dxa"/>
              <w:left w:w="120" w:type="dxa"/>
              <w:right w:w="120" w:type="dxa"/>
            </w:tcMar>
            <w:shd w:fill="FFFFFF"/>
          </w:tcPr>
          <w:p>
            <w:r>
              <w:rPr>
                <w:rFonts w:ascii="Calibri" w:hAnsi="Calibri"/>
                <w:color w:val="334155"/>
                <w:sz w:val="18"/>
              </w:rPr>
              <w:t>Address :</w:t>
            </w:r>
          </w:p>
        </w:tc>
      </w:tr>
    </w:tbl>
    <w:p>
      <w:pPr>
        <w:spacing w:before="80" w:after="80"/>
      </w:pPr>
    </w:p>
    <w:p>
      <w:pPr>
        <w:spacing w:before="40" w:after="80" w:line="276" w:lineRule="auto"/>
      </w:pPr>
      <w:r>
        <w:rPr>
          <w:rFonts w:ascii="Calibri" w:hAnsi="Calibri"/>
          <w:color w:val="334155"/>
          <w:sz w:val="21"/>
        </w:rPr>
      </w:r>
      <w:r>
        <w:rPr>
          <w:rFonts w:ascii="Calibri" w:hAnsi="Calibri"/>
          <w:b/>
          <w:color w:val="334155"/>
          <w:sz w:val="21"/>
        </w:rPr>
        <w:t>Date:</w:t>
      </w:r>
      <w:r>
        <w:rPr>
          <w:rFonts w:ascii="Calibri" w:hAnsi="Calibri"/>
          <w:color w:val="334155"/>
          <w:sz w:val="21"/>
        </w:rPr>
      </w:r>
    </w:p>
    <w:p>
      <w:pPr>
        <w:spacing w:before="120" w:after="120"/>
      </w:pPr>
    </w:p>
    <w:p>
      <w:pPr>
        <w:spacing w:before="240" w:after="80"/>
      </w:pPr>
      <w:r>
        <w:rPr>
          <w:rFonts w:ascii="Calibri" w:hAnsi="Calibri"/>
          <w:b/>
          <w:color w:val="334155"/>
          <w:sz w:val="24"/>
        </w:rPr>
        <w:t>ABSTRACT</w:t>
      </w:r>
    </w:p>
    <w:p>
      <w:pPr>
        <w:spacing w:before="40" w:after="80" w:line="276" w:lineRule="auto"/>
      </w:pPr>
      <w:r>
        <w:rPr>
          <w:rFonts w:ascii="Calibri" w:hAnsi="Calibri"/>
          <w:color w:val="334155"/>
          <w:sz w:val="21"/>
        </w:rPr>
        <w:t xml:space="preserve">Contracts decide how much an organisation pays, what it receives and what it is liable for, yet many organisations still manage them through spreadsheets, e-mail and shared folders. This leads to missed renewals, uncontrolled high-value commitments, fragmented vendor information and audits that cannot show who authorised what. This project presents </w:t>
      </w:r>
      <w:r>
        <w:rPr>
          <w:rFonts w:ascii="Calibri" w:hAnsi="Calibri"/>
          <w:b/>
          <w:color w:val="334155"/>
          <w:sz w:val="21"/>
        </w:rPr>
        <w:t>ContractFlow</w:t>
      </w:r>
      <w:r>
        <w:rPr>
          <w:rFonts w:ascii="Calibri" w:hAnsi="Calibri"/>
          <w:color w:val="334155"/>
          <w:sz w:val="21"/>
        </w:rPr>
        <w:t>, an enterprise Contract Lifecycle Management platform built on the MERN stack (MongoDB, Express.js, React and Node.js) with TypeScript on both the client and the server.</w:t>
      </w:r>
    </w:p>
    <w:p>
      <w:pPr>
        <w:spacing w:before="40" w:after="80" w:line="276" w:lineRule="auto"/>
      </w:pPr>
      <w:r>
        <w:rPr>
          <w:rFonts w:ascii="Calibri" w:hAnsi="Calibri"/>
          <w:color w:val="334155"/>
          <w:sz w:val="21"/>
        </w:rPr>
        <w:t>The platform manages contracts through a ten-state lifecycle state machine that rejects invalid transitions. A submitted contract is routed for approval according to its value through one, two or three sequential approval stages, with mandatory comments on rejection and a complete approval history. A `node-cron` expiry radar runs every night, sends expiry and renewal reminders and moves contracts to the Expiring Soon and Expired states. The system also provides vendor management with risk tiers and performance scorecards, compliance requirement tracking, document management with validated uploads, in-app and e-mail notifications, role-scoped reports exported as PDF and CSV, and an immutable audit log that stores before and after values.</w:t>
      </w:r>
    </w:p>
    <w:p>
      <w:pPr>
        <w:spacing w:before="40" w:after="80" w:line="276" w:lineRule="auto"/>
      </w:pPr>
      <w:r>
        <w:rPr>
          <w:rFonts w:ascii="Calibri" w:hAnsi="Calibri"/>
          <w:color w:val="334155"/>
          <w:sz w:val="21"/>
        </w:rPr>
        <w:t>Access is controlled by a deny-by-default role-based access control model with six roles, in which only the Administrator has full access. Permissions are kept in one central configuration that is enforced by the server and mirrored in the user interface. Passwords are stored as bcrypt hashes, sessions use JSON Web Tokens, and all input is validated with Zod. The application is verified by 161 automated tests that all pass. The platform replaces manual contract tracking with a governed, auditable and automated process and can be extended with e-signature, AI-assisted clause extraction and ERP integration.</w:t>
      </w:r>
    </w:p>
    <w:p>
      <w:pPr>
        <w:spacing w:before="40" w:after="80" w:line="276" w:lineRule="auto"/>
      </w:pPr>
      <w:r>
        <w:rPr>
          <w:rFonts w:ascii="Calibri" w:hAnsi="Calibri"/>
          <w:color w:val="334155"/>
          <w:sz w:val="21"/>
        </w:rPr>
      </w:r>
      <w:r>
        <w:rPr>
          <w:rFonts w:ascii="Calibri" w:hAnsi="Calibri"/>
          <w:b/>
          <w:color w:val="334155"/>
          <w:sz w:val="21"/>
        </w:rPr>
        <w:t>KEYWORDS:</w:t>
      </w:r>
      <w:r>
        <w:rPr>
          <w:rFonts w:ascii="Calibri" w:hAnsi="Calibri"/>
          <w:color w:val="334155"/>
          <w:sz w:val="21"/>
        </w:rPr>
        <w:t xml:space="preserve"> Contract Lifecycle Management, MERN stack, role-based access control, approval workflow, audit trail, expiry reminders, vendor management.</w:t>
      </w:r>
    </w:p>
    <w:p>
      <w:pPr>
        <w:spacing w:before="120" w:after="120"/>
      </w:pPr>
    </w:p>
    <w:p>
      <w:pPr>
        <w:spacing w:before="240" w:after="80"/>
      </w:pPr>
      <w:r>
        <w:rPr>
          <w:rFonts w:ascii="Calibri" w:hAnsi="Calibri"/>
          <w:b/>
          <w:color w:val="334155"/>
          <w:sz w:val="24"/>
        </w:rPr>
        <w:t>ACKNOWLEDGEMENT</w:t>
      </w:r>
    </w:p>
    <w:p>
      <w:pPr>
        <w:spacing w:before="40" w:after="80" w:line="276" w:lineRule="auto"/>
      </w:pPr>
      <w:r>
        <w:rPr>
          <w:rFonts w:ascii="Calibri" w:hAnsi="Calibri"/>
          <w:color w:val="334155"/>
          <w:sz w:val="21"/>
        </w:rPr>
        <w:t xml:space="preserve">We express our sincere gratitude to the Principal </w:t>
      </w:r>
      <w:r>
        <w:rPr>
          <w:rFonts w:ascii="Calibri" w:hAnsi="Calibri"/>
          <w:b/>
          <w:color w:val="334155"/>
          <w:sz w:val="21"/>
        </w:rPr>
        <w:t>Dr. P. Deiva Sundari, M.E., Ph.D.</w:t>
      </w:r>
      <w:r>
        <w:rPr>
          <w:rFonts w:ascii="Calibri" w:hAnsi="Calibri"/>
          <w:color w:val="334155"/>
          <w:sz w:val="21"/>
        </w:rPr>
        <w:t>, and the Management of our college for providing us with the opportunity to carry out this project work.</w:t>
      </w:r>
    </w:p>
    <w:p>
      <w:pPr>
        <w:spacing w:before="40" w:after="80" w:line="276" w:lineRule="auto"/>
      </w:pPr>
      <w:r>
        <w:rPr>
          <w:rFonts w:ascii="Calibri" w:hAnsi="Calibri"/>
          <w:color w:val="334155"/>
          <w:sz w:val="21"/>
        </w:rPr>
        <w:t xml:space="preserve">We convey our heartfelt thanks to the Head of the Department, </w:t>
      </w:r>
      <w:r>
        <w:rPr>
          <w:rFonts w:ascii="Calibri" w:hAnsi="Calibri"/>
          <w:b/>
          <w:color w:val="334155"/>
          <w:sz w:val="21"/>
        </w:rPr>
        <w:t>Dr. N. Ananthi, M.E., Ph.D.</w:t>
      </w:r>
      <w:r>
        <w:rPr>
          <w:rFonts w:ascii="Calibri" w:hAnsi="Calibri"/>
          <w:color w:val="334155"/>
          <w:sz w:val="21"/>
        </w:rPr>
        <w:t xml:space="preserve">, Department of </w:t>
      </w:r>
      <w:r>
        <w:rPr>
          <w:rFonts w:ascii="Calibri" w:hAnsi="Calibri"/>
          <w:b/>
          <w:color w:val="334155"/>
          <w:sz w:val="21"/>
        </w:rPr>
        <w:t>INFORMATION TECHNOLOGY</w:t>
      </w:r>
      <w:r>
        <w:rPr>
          <w:rFonts w:ascii="Calibri" w:hAnsi="Calibri"/>
          <w:color w:val="334155"/>
          <w:sz w:val="21"/>
        </w:rPr>
        <w:t>, for the continuous encouragement and support.</w:t>
      </w:r>
    </w:p>
    <w:p>
      <w:pPr>
        <w:spacing w:before="40" w:after="80" w:line="276" w:lineRule="auto"/>
      </w:pPr>
      <w:r>
        <w:rPr>
          <w:rFonts w:ascii="Calibri" w:hAnsi="Calibri"/>
          <w:color w:val="334155"/>
          <w:sz w:val="21"/>
        </w:rPr>
        <w:t xml:space="preserve">We are extremely thankful to our Project Guide, </w:t>
      </w:r>
      <w:r>
        <w:rPr>
          <w:rFonts w:ascii="Calibri" w:hAnsi="Calibri"/>
          <w:b/>
          <w:color w:val="334155"/>
          <w:sz w:val="21"/>
        </w:rPr>
        <w:t>Ms. Grandhi Sai Lakshmi</w:t>
      </w:r>
      <w:r>
        <w:rPr>
          <w:rFonts w:ascii="Calibri" w:hAnsi="Calibri"/>
          <w:color w:val="334155"/>
          <w:sz w:val="21"/>
        </w:rPr>
        <w:t xml:space="preserve">, Department of </w:t>
      </w:r>
      <w:r>
        <w:rPr>
          <w:rFonts w:ascii="Calibri" w:hAnsi="Calibri"/>
          <w:b/>
          <w:color w:val="334155"/>
          <w:sz w:val="21"/>
        </w:rPr>
        <w:t>INFORMATION TECHNOLOGY</w:t>
      </w:r>
      <w:r>
        <w:rPr>
          <w:rFonts w:ascii="Calibri" w:hAnsi="Calibri"/>
          <w:color w:val="334155"/>
          <w:sz w:val="21"/>
        </w:rPr>
        <w:t>, for valuable guidance, suggestions and motivation throughout the completion of this project.</w:t>
      </w:r>
    </w:p>
    <w:p>
      <w:pPr>
        <w:spacing w:before="40" w:after="80" w:line="276" w:lineRule="auto"/>
      </w:pPr>
      <w:r>
        <w:rPr>
          <w:rFonts w:ascii="Calibri" w:hAnsi="Calibri"/>
          <w:color w:val="334155"/>
          <w:sz w:val="21"/>
        </w:rPr>
        <w:t xml:space="preserve">We would also like to extend our gratitude to all the faculty members of the Department of </w:t>
      </w:r>
      <w:r>
        <w:rPr>
          <w:rFonts w:ascii="Calibri" w:hAnsi="Calibri"/>
          <w:b/>
          <w:color w:val="334155"/>
          <w:sz w:val="21"/>
        </w:rPr>
        <w:t>INFORMATION TECHNOLOGY</w:t>
      </w:r>
      <w:r>
        <w:rPr>
          <w:rFonts w:ascii="Calibri" w:hAnsi="Calibri"/>
          <w:color w:val="334155"/>
          <w:sz w:val="21"/>
        </w:rPr>
        <w:t xml:space="preserve"> for their support.</w:t>
      </w:r>
    </w:p>
    <w:p>
      <w:pPr>
        <w:spacing w:before="40" w:after="80" w:line="276" w:lineRule="auto"/>
      </w:pPr>
      <w:r>
        <w:rPr>
          <w:rFonts w:ascii="Calibri" w:hAnsi="Calibri"/>
          <w:color w:val="334155"/>
          <w:sz w:val="21"/>
        </w:rPr>
        <w:t>Finally, we thank our parents and friends for their constant encouragement and help during the course of this project.</w:t>
      </w:r>
    </w:p>
    <w:p>
      <w:pPr>
        <w:spacing w:before="120" w:after="120"/>
      </w:pPr>
    </w:p>
    <w:p>
      <w:pPr>
        <w:spacing w:before="240" w:after="80"/>
      </w:pPr>
      <w:r>
        <w:rPr>
          <w:rFonts w:ascii="Calibri" w:hAnsi="Calibri"/>
          <w:b/>
          <w:color w:val="334155"/>
          <w:sz w:val="24"/>
        </w:rPr>
        <w:t>TABLE OF CONTENTS</w:t>
      </w:r>
    </w:p>
    <w:tbl>
      <w:tblPr>
        <w:tblW w:type="auto" w:w="0"/>
        <w:jc w:val="center"/>
        <w:tblLook w:firstColumn="1" w:firstRow="1" w:lastColumn="0" w:lastRow="0" w:noHBand="0" w:noVBand="1" w:val="04A0"/>
      </w:tblPr>
      <w:tblGrid>
        <w:gridCol w:w="3120"/>
        <w:gridCol w:w="3120"/>
        <w:gridCol w:w="3120"/>
      </w:tblGrid>
      <w:tr>
        <w:tc>
          <w:tcPr>
            <w:tcW w:type="dxa" w:w="3120"/>
            <w:tcMar>
              <w:top w:w="80" w:type="dxa"/>
              <w:bottom w:w="80" w:type="dxa"/>
              <w:left w:w="120" w:type="dxa"/>
              <w:right w:w="120" w:type="dxa"/>
            </w:tcMar>
            <w:shd w:fill="1E293B"/>
          </w:tcPr>
          <w:p>
            <w:r>
              <w:rPr>
                <w:rFonts w:ascii="Calibri" w:hAnsi="Calibri"/>
                <w:b/>
                <w:color w:val="FFFFFF"/>
                <w:sz w:val="19"/>
              </w:rPr>
              <w:t>CHAPTER NO.</w:t>
            </w:r>
          </w:p>
        </w:tc>
        <w:tc>
          <w:tcPr>
            <w:tcW w:type="dxa" w:w="3120"/>
            <w:tcMar>
              <w:top w:w="80" w:type="dxa"/>
              <w:bottom w:w="80" w:type="dxa"/>
              <w:left w:w="120" w:type="dxa"/>
              <w:right w:w="120" w:type="dxa"/>
            </w:tcMar>
            <w:shd w:fill="1E293B"/>
          </w:tcPr>
          <w:p>
            <w:r>
              <w:rPr>
                <w:rFonts w:ascii="Calibri" w:hAnsi="Calibri"/>
                <w:b/>
                <w:color w:val="FFFFFF"/>
                <w:sz w:val="19"/>
              </w:rPr>
              <w:t>TITLE</w:t>
            </w:r>
          </w:p>
        </w:tc>
        <w:tc>
          <w:tcPr>
            <w:tcW w:type="dxa" w:w="3120"/>
            <w:tcMar>
              <w:top w:w="80" w:type="dxa"/>
              <w:bottom w:w="80" w:type="dxa"/>
              <w:left w:w="120" w:type="dxa"/>
              <w:right w:w="120" w:type="dxa"/>
            </w:tcMar>
            <w:shd w:fill="1E293B"/>
          </w:tcPr>
          <w:p>
            <w:r>
              <w:rPr>
                <w:rFonts w:ascii="Calibri" w:hAnsi="Calibri"/>
                <w:b/>
                <w:color w:val="FFFFFF"/>
                <w:sz w:val="19"/>
              </w:rPr>
              <w:t>PAGE No.</w:t>
            </w:r>
          </w:p>
        </w:tc>
      </w:tr>
      <w:tr>
        <w:tc>
          <w:tcPr>
            <w:tcW w:type="dxa" w:w="3120"/>
            <w:tcMar>
              <w:top w:w="80" w:type="dxa"/>
              <w:bottom w:w="80" w:type="dxa"/>
              <w:left w:w="120" w:type="dxa"/>
              <w:right w:w="120" w:type="dxa"/>
            </w:tcMar>
            <w:shd w:fill="FFFFFF"/>
          </w:tcPr>
          <w:p>
            <w:r>
              <w:rPr>
                <w:rFonts w:ascii="Calibri" w:hAnsi="Calibri"/>
                <w:color w:val="334155"/>
                <w:sz w:val="18"/>
              </w:rPr>
            </w:r>
          </w:p>
        </w:tc>
        <w:tc>
          <w:tcPr>
            <w:tcW w:type="dxa" w:w="3120"/>
            <w:tcMar>
              <w:top w:w="80" w:type="dxa"/>
              <w:bottom w:w="80" w:type="dxa"/>
              <w:left w:w="120" w:type="dxa"/>
              <w:right w:w="120" w:type="dxa"/>
            </w:tcMar>
            <w:shd w:fill="FFFFFF"/>
          </w:tcPr>
          <w:p>
            <w:r>
              <w:rPr>
                <w:rFonts w:ascii="Calibri" w:hAnsi="Calibri"/>
                <w:color w:val="334155"/>
                <w:sz w:val="18"/>
              </w:rPr>
              <w:t>ABSTRACT</w:t>
            </w:r>
          </w:p>
        </w:tc>
        <w:tc>
          <w:tcPr>
            <w:tcW w:type="dxa" w:w="3120"/>
            <w:tcMar>
              <w:top w:w="80" w:type="dxa"/>
              <w:bottom w:w="80" w:type="dxa"/>
              <w:left w:w="120" w:type="dxa"/>
              <w:right w:w="120" w:type="dxa"/>
            </w:tcMar>
            <w:shd w:fill="FFFFFF"/>
          </w:tcPr>
          <w:p>
            <w:r>
              <w:rPr>
                <w:rFonts w:ascii="Calibri" w:hAnsi="Calibri"/>
                <w:color w:val="334155"/>
                <w:sz w:val="18"/>
              </w:rPr>
              <w:t>iv</w:t>
            </w:r>
          </w:p>
        </w:tc>
      </w:tr>
      <w:tr>
        <w:tc>
          <w:tcPr>
            <w:tcW w:type="dxa" w:w="3120"/>
            <w:tcMar>
              <w:top w:w="80" w:type="dxa"/>
              <w:bottom w:w="80" w:type="dxa"/>
              <w:left w:w="120" w:type="dxa"/>
              <w:right w:w="120" w:type="dxa"/>
            </w:tcMar>
            <w:shd w:fill="F1F5F9"/>
          </w:tcPr>
          <w:p>
            <w:r>
              <w:rPr>
                <w:rFonts w:ascii="Calibri" w:hAnsi="Calibri"/>
                <w:color w:val="334155"/>
                <w:sz w:val="18"/>
              </w:rPr>
            </w:r>
          </w:p>
        </w:tc>
        <w:tc>
          <w:tcPr>
            <w:tcW w:type="dxa" w:w="3120"/>
            <w:tcMar>
              <w:top w:w="80" w:type="dxa"/>
              <w:bottom w:w="80" w:type="dxa"/>
              <w:left w:w="120" w:type="dxa"/>
              <w:right w:w="120" w:type="dxa"/>
            </w:tcMar>
            <w:shd w:fill="F1F5F9"/>
          </w:tcPr>
          <w:p>
            <w:r>
              <w:rPr>
                <w:rFonts w:ascii="Calibri" w:hAnsi="Calibri"/>
                <w:color w:val="334155"/>
                <w:sz w:val="18"/>
              </w:rPr>
              <w:t>ACKNOWLEDGEMENT</w:t>
            </w:r>
          </w:p>
        </w:tc>
        <w:tc>
          <w:tcPr>
            <w:tcW w:type="dxa" w:w="3120"/>
            <w:tcMar>
              <w:top w:w="80" w:type="dxa"/>
              <w:bottom w:w="80" w:type="dxa"/>
              <w:left w:w="120" w:type="dxa"/>
              <w:right w:w="120" w:type="dxa"/>
            </w:tcMar>
            <w:shd w:fill="F1F5F9"/>
          </w:tcPr>
          <w:p>
            <w:r>
              <w:rPr>
                <w:rFonts w:ascii="Calibri" w:hAnsi="Calibri"/>
                <w:color w:val="334155"/>
                <w:sz w:val="18"/>
              </w:rPr>
              <w:t>v</w:t>
            </w:r>
          </w:p>
        </w:tc>
      </w:tr>
      <w:tr>
        <w:tc>
          <w:tcPr>
            <w:tcW w:type="dxa" w:w="3120"/>
            <w:tcMar>
              <w:top w:w="80" w:type="dxa"/>
              <w:bottom w:w="80" w:type="dxa"/>
              <w:left w:w="120" w:type="dxa"/>
              <w:right w:w="120" w:type="dxa"/>
            </w:tcMar>
            <w:shd w:fill="FFFFFF"/>
          </w:tcPr>
          <w:p>
            <w:r>
              <w:rPr>
                <w:rFonts w:ascii="Calibri" w:hAnsi="Calibri"/>
                <w:color w:val="334155"/>
                <w:sz w:val="18"/>
              </w:rPr>
            </w:r>
          </w:p>
        </w:tc>
        <w:tc>
          <w:tcPr>
            <w:tcW w:type="dxa" w:w="3120"/>
            <w:tcMar>
              <w:top w:w="80" w:type="dxa"/>
              <w:bottom w:w="80" w:type="dxa"/>
              <w:left w:w="120" w:type="dxa"/>
              <w:right w:w="120" w:type="dxa"/>
            </w:tcMar>
            <w:shd w:fill="FFFFFF"/>
          </w:tcPr>
          <w:p>
            <w:r>
              <w:rPr>
                <w:rFonts w:ascii="Calibri" w:hAnsi="Calibri"/>
                <w:color w:val="334155"/>
                <w:sz w:val="18"/>
              </w:rPr>
              <w:t>LIST OF TABLES</w:t>
            </w:r>
          </w:p>
        </w:tc>
        <w:tc>
          <w:tcPr>
            <w:tcW w:type="dxa" w:w="3120"/>
            <w:tcMar>
              <w:top w:w="80" w:type="dxa"/>
              <w:bottom w:w="80" w:type="dxa"/>
              <w:left w:w="120" w:type="dxa"/>
              <w:right w:w="120" w:type="dxa"/>
            </w:tcMar>
            <w:shd w:fill="FFFFFF"/>
          </w:tcPr>
          <w:p>
            <w:r>
              <w:rPr>
                <w:rFonts w:ascii="Calibri" w:hAnsi="Calibri"/>
                <w:color w:val="334155"/>
                <w:sz w:val="18"/>
              </w:rPr>
              <w:t>viii</w:t>
            </w:r>
          </w:p>
        </w:tc>
      </w:tr>
      <w:tr>
        <w:tc>
          <w:tcPr>
            <w:tcW w:type="dxa" w:w="3120"/>
            <w:tcMar>
              <w:top w:w="80" w:type="dxa"/>
              <w:bottom w:w="80" w:type="dxa"/>
              <w:left w:w="120" w:type="dxa"/>
              <w:right w:w="120" w:type="dxa"/>
            </w:tcMar>
            <w:shd w:fill="F1F5F9"/>
          </w:tcPr>
          <w:p>
            <w:r>
              <w:rPr>
                <w:rFonts w:ascii="Calibri" w:hAnsi="Calibri"/>
                <w:color w:val="334155"/>
                <w:sz w:val="18"/>
              </w:rPr>
            </w:r>
          </w:p>
        </w:tc>
        <w:tc>
          <w:tcPr>
            <w:tcW w:type="dxa" w:w="3120"/>
            <w:tcMar>
              <w:top w:w="80" w:type="dxa"/>
              <w:bottom w:w="80" w:type="dxa"/>
              <w:left w:w="120" w:type="dxa"/>
              <w:right w:w="120" w:type="dxa"/>
            </w:tcMar>
            <w:shd w:fill="F1F5F9"/>
          </w:tcPr>
          <w:p>
            <w:r>
              <w:rPr>
                <w:rFonts w:ascii="Calibri" w:hAnsi="Calibri"/>
                <w:color w:val="334155"/>
                <w:sz w:val="18"/>
              </w:rPr>
              <w:t>LIST OF FIGURES</w:t>
            </w:r>
          </w:p>
        </w:tc>
        <w:tc>
          <w:tcPr>
            <w:tcW w:type="dxa" w:w="3120"/>
            <w:tcMar>
              <w:top w:w="80" w:type="dxa"/>
              <w:bottom w:w="80" w:type="dxa"/>
              <w:left w:w="120" w:type="dxa"/>
              <w:right w:w="120" w:type="dxa"/>
            </w:tcMar>
            <w:shd w:fill="F1F5F9"/>
          </w:tcPr>
          <w:p>
            <w:r>
              <w:rPr>
                <w:rFonts w:ascii="Calibri" w:hAnsi="Calibri"/>
                <w:color w:val="334155"/>
                <w:sz w:val="18"/>
              </w:rPr>
              <w:t>ix</w:t>
            </w:r>
          </w:p>
        </w:tc>
      </w:tr>
      <w:tr>
        <w:tc>
          <w:tcPr>
            <w:tcW w:type="dxa" w:w="3120"/>
            <w:tcMar>
              <w:top w:w="80" w:type="dxa"/>
              <w:bottom w:w="80" w:type="dxa"/>
              <w:left w:w="120" w:type="dxa"/>
              <w:right w:w="120" w:type="dxa"/>
            </w:tcMar>
            <w:shd w:fill="FFFFFF"/>
          </w:tcPr>
          <w:p>
            <w:r>
              <w:rPr>
                <w:rFonts w:ascii="Calibri" w:hAnsi="Calibri"/>
                <w:color w:val="334155"/>
                <w:sz w:val="18"/>
              </w:rPr>
            </w:r>
          </w:p>
        </w:tc>
        <w:tc>
          <w:tcPr>
            <w:tcW w:type="dxa" w:w="3120"/>
            <w:tcMar>
              <w:top w:w="80" w:type="dxa"/>
              <w:bottom w:w="80" w:type="dxa"/>
              <w:left w:w="120" w:type="dxa"/>
              <w:right w:w="120" w:type="dxa"/>
            </w:tcMar>
            <w:shd w:fill="FFFFFF"/>
          </w:tcPr>
          <w:p>
            <w:r>
              <w:rPr>
                <w:rFonts w:ascii="Calibri" w:hAnsi="Calibri"/>
                <w:color w:val="334155"/>
                <w:sz w:val="18"/>
              </w:rPr>
              <w:t>LIST OF ABBREVIATIONS</w:t>
            </w:r>
          </w:p>
        </w:tc>
        <w:tc>
          <w:tcPr>
            <w:tcW w:type="dxa" w:w="3120"/>
            <w:tcMar>
              <w:top w:w="80" w:type="dxa"/>
              <w:bottom w:w="80" w:type="dxa"/>
              <w:left w:w="120" w:type="dxa"/>
              <w:right w:w="120" w:type="dxa"/>
            </w:tcMar>
            <w:shd w:fill="FFFFFF"/>
          </w:tcPr>
          <w:p>
            <w:r>
              <w:rPr>
                <w:rFonts w:ascii="Calibri" w:hAnsi="Calibri"/>
                <w:color w:val="334155"/>
                <w:sz w:val="18"/>
              </w:rPr>
              <w:t>x</w:t>
            </w:r>
          </w:p>
        </w:tc>
      </w:tr>
      <w:tr>
        <w:tc>
          <w:tcPr>
            <w:tcW w:type="dxa" w:w="3120"/>
            <w:tcMar>
              <w:top w:w="80" w:type="dxa"/>
              <w:bottom w:w="80" w:type="dxa"/>
              <w:left w:w="120" w:type="dxa"/>
              <w:right w:w="120" w:type="dxa"/>
            </w:tcMar>
            <w:shd w:fill="F1F5F9"/>
          </w:tcPr>
          <w:p>
            <w:r>
              <w:rPr>
                <w:rFonts w:ascii="Calibri" w:hAnsi="Calibri"/>
                <w:color w:val="334155"/>
                <w:sz w:val="18"/>
              </w:rPr>
              <w:t>1</w:t>
            </w:r>
          </w:p>
        </w:tc>
        <w:tc>
          <w:tcPr>
            <w:tcW w:type="dxa" w:w="3120"/>
            <w:tcMar>
              <w:top w:w="80" w:type="dxa"/>
              <w:bottom w:w="80" w:type="dxa"/>
              <w:left w:w="120" w:type="dxa"/>
              <w:right w:w="120" w:type="dxa"/>
            </w:tcMar>
            <w:shd w:fill="F1F5F9"/>
          </w:tcPr>
          <w:p>
            <w:r>
              <w:rPr>
                <w:rFonts w:ascii="Calibri" w:hAnsi="Calibri"/>
                <w:color w:val="334155"/>
                <w:sz w:val="18"/>
              </w:rPr>
              <w:t>INTRODUCTION</w:t>
            </w:r>
          </w:p>
        </w:tc>
        <w:tc>
          <w:tcPr>
            <w:tcW w:type="dxa" w:w="3120"/>
            <w:tcMar>
              <w:top w:w="80" w:type="dxa"/>
              <w:bottom w:w="80" w:type="dxa"/>
              <w:left w:w="120" w:type="dxa"/>
              <w:right w:w="120" w:type="dxa"/>
            </w:tcMar>
            <w:shd w:fill="F1F5F9"/>
          </w:tcPr>
          <w:p>
            <w:r>
              <w:rPr>
                <w:rFonts w:ascii="Calibri" w:hAnsi="Calibri"/>
                <w:color w:val="334155"/>
                <w:sz w:val="18"/>
              </w:rPr>
              <w:t>1</w:t>
            </w:r>
          </w:p>
        </w:tc>
      </w:tr>
      <w:tr>
        <w:tc>
          <w:tcPr>
            <w:tcW w:type="dxa" w:w="3120"/>
            <w:tcMar>
              <w:top w:w="80" w:type="dxa"/>
              <w:bottom w:w="80" w:type="dxa"/>
              <w:left w:w="120" w:type="dxa"/>
              <w:right w:w="120" w:type="dxa"/>
            </w:tcMar>
            <w:shd w:fill="FFFFFF"/>
          </w:tcPr>
          <w:p>
            <w:r>
              <w:rPr>
                <w:rFonts w:ascii="Calibri" w:hAnsi="Calibri"/>
                <w:color w:val="334155"/>
                <w:sz w:val="18"/>
              </w:rPr>
            </w:r>
          </w:p>
        </w:tc>
        <w:tc>
          <w:tcPr>
            <w:tcW w:type="dxa" w:w="3120"/>
            <w:tcMar>
              <w:top w:w="80" w:type="dxa"/>
              <w:bottom w:w="80" w:type="dxa"/>
              <w:left w:w="120" w:type="dxa"/>
              <w:right w:w="120" w:type="dxa"/>
            </w:tcMar>
            <w:shd w:fill="FFFFFF"/>
          </w:tcPr>
          <w:p>
            <w:r>
              <w:rPr>
                <w:rFonts w:ascii="Calibri" w:hAnsi="Calibri"/>
                <w:color w:val="334155"/>
                <w:sz w:val="18"/>
              </w:rPr>
              <w:t>1.1 OVERVIEW</w:t>
            </w:r>
          </w:p>
        </w:tc>
        <w:tc>
          <w:tcPr>
            <w:tcW w:type="dxa" w:w="3120"/>
            <w:tcMar>
              <w:top w:w="80" w:type="dxa"/>
              <w:bottom w:w="80" w:type="dxa"/>
              <w:left w:w="120" w:type="dxa"/>
              <w:right w:w="120" w:type="dxa"/>
            </w:tcMar>
            <w:shd w:fill="FFFFFF"/>
          </w:tcPr>
          <w:p>
            <w:r>
              <w:rPr>
                <w:rFonts w:ascii="Calibri" w:hAnsi="Calibri"/>
                <w:color w:val="334155"/>
                <w:sz w:val="18"/>
              </w:rPr>
              <w:t>1</w:t>
            </w:r>
          </w:p>
        </w:tc>
      </w:tr>
      <w:tr>
        <w:tc>
          <w:tcPr>
            <w:tcW w:type="dxa" w:w="3120"/>
            <w:tcMar>
              <w:top w:w="80" w:type="dxa"/>
              <w:bottom w:w="80" w:type="dxa"/>
              <w:left w:w="120" w:type="dxa"/>
              <w:right w:w="120" w:type="dxa"/>
            </w:tcMar>
            <w:shd w:fill="F1F5F9"/>
          </w:tcPr>
          <w:p>
            <w:r>
              <w:rPr>
                <w:rFonts w:ascii="Calibri" w:hAnsi="Calibri"/>
                <w:color w:val="334155"/>
                <w:sz w:val="18"/>
              </w:rPr>
            </w:r>
          </w:p>
        </w:tc>
        <w:tc>
          <w:tcPr>
            <w:tcW w:type="dxa" w:w="3120"/>
            <w:tcMar>
              <w:top w:w="80" w:type="dxa"/>
              <w:bottom w:w="80" w:type="dxa"/>
              <w:left w:w="120" w:type="dxa"/>
              <w:right w:w="120" w:type="dxa"/>
            </w:tcMar>
            <w:shd w:fill="F1F5F9"/>
          </w:tcPr>
          <w:p>
            <w:r>
              <w:rPr>
                <w:rFonts w:ascii="Calibri" w:hAnsi="Calibri"/>
                <w:color w:val="334155"/>
                <w:sz w:val="18"/>
              </w:rPr>
              <w:t>1.2 PROBLEM DEFINITION</w:t>
            </w:r>
          </w:p>
        </w:tc>
        <w:tc>
          <w:tcPr>
            <w:tcW w:type="dxa" w:w="3120"/>
            <w:tcMar>
              <w:top w:w="80" w:type="dxa"/>
              <w:bottom w:w="80" w:type="dxa"/>
              <w:left w:w="120" w:type="dxa"/>
              <w:right w:w="120" w:type="dxa"/>
            </w:tcMar>
            <w:shd w:fill="F1F5F9"/>
          </w:tcPr>
          <w:p>
            <w:r>
              <w:rPr>
                <w:rFonts w:ascii="Calibri" w:hAnsi="Calibri"/>
                <w:color w:val="334155"/>
                <w:sz w:val="18"/>
              </w:rPr>
              <w:t>1</w:t>
            </w:r>
          </w:p>
        </w:tc>
      </w:tr>
      <w:tr>
        <w:tc>
          <w:tcPr>
            <w:tcW w:type="dxa" w:w="3120"/>
            <w:tcMar>
              <w:top w:w="80" w:type="dxa"/>
              <w:bottom w:w="80" w:type="dxa"/>
              <w:left w:w="120" w:type="dxa"/>
              <w:right w:w="120" w:type="dxa"/>
            </w:tcMar>
            <w:shd w:fill="FFFFFF"/>
          </w:tcPr>
          <w:p>
            <w:r>
              <w:rPr>
                <w:rFonts w:ascii="Calibri" w:hAnsi="Calibri"/>
                <w:color w:val="334155"/>
                <w:sz w:val="18"/>
              </w:rPr>
            </w:r>
          </w:p>
        </w:tc>
        <w:tc>
          <w:tcPr>
            <w:tcW w:type="dxa" w:w="3120"/>
            <w:tcMar>
              <w:top w:w="80" w:type="dxa"/>
              <w:bottom w:w="80" w:type="dxa"/>
              <w:left w:w="120" w:type="dxa"/>
              <w:right w:w="120" w:type="dxa"/>
            </w:tcMar>
            <w:shd w:fill="FFFFFF"/>
          </w:tcPr>
          <w:p>
            <w:r>
              <w:rPr>
                <w:rFonts w:ascii="Calibri" w:hAnsi="Calibri"/>
                <w:color w:val="334155"/>
                <w:sz w:val="18"/>
              </w:rPr>
              <w:t>1.3 OBJECTIVE</w:t>
            </w:r>
          </w:p>
        </w:tc>
        <w:tc>
          <w:tcPr>
            <w:tcW w:type="dxa" w:w="3120"/>
            <w:tcMar>
              <w:top w:w="80" w:type="dxa"/>
              <w:bottom w:w="80" w:type="dxa"/>
              <w:left w:w="120" w:type="dxa"/>
              <w:right w:w="120" w:type="dxa"/>
            </w:tcMar>
            <w:shd w:fill="FFFFFF"/>
          </w:tcPr>
          <w:p>
            <w:r>
              <w:rPr>
                <w:rFonts w:ascii="Calibri" w:hAnsi="Calibri"/>
                <w:color w:val="334155"/>
                <w:sz w:val="18"/>
              </w:rPr>
              <w:t>2</w:t>
            </w:r>
          </w:p>
        </w:tc>
      </w:tr>
      <w:tr>
        <w:tc>
          <w:tcPr>
            <w:tcW w:type="dxa" w:w="3120"/>
            <w:tcMar>
              <w:top w:w="80" w:type="dxa"/>
              <w:bottom w:w="80" w:type="dxa"/>
              <w:left w:w="120" w:type="dxa"/>
              <w:right w:w="120" w:type="dxa"/>
            </w:tcMar>
            <w:shd w:fill="F1F5F9"/>
          </w:tcPr>
          <w:p>
            <w:r>
              <w:rPr>
                <w:rFonts w:ascii="Calibri" w:hAnsi="Calibri"/>
                <w:color w:val="334155"/>
                <w:sz w:val="18"/>
              </w:rPr>
            </w:r>
          </w:p>
        </w:tc>
        <w:tc>
          <w:tcPr>
            <w:tcW w:type="dxa" w:w="3120"/>
            <w:tcMar>
              <w:top w:w="80" w:type="dxa"/>
              <w:bottom w:w="80" w:type="dxa"/>
              <w:left w:w="120" w:type="dxa"/>
              <w:right w:w="120" w:type="dxa"/>
            </w:tcMar>
            <w:shd w:fill="F1F5F9"/>
          </w:tcPr>
          <w:p>
            <w:r>
              <w:rPr>
                <w:rFonts w:ascii="Calibri" w:hAnsi="Calibri"/>
                <w:color w:val="334155"/>
                <w:sz w:val="18"/>
              </w:rPr>
              <w:t>1.4 SCOPE OF THE PROJECT</w:t>
            </w:r>
          </w:p>
        </w:tc>
        <w:tc>
          <w:tcPr>
            <w:tcW w:type="dxa" w:w="3120"/>
            <w:tcMar>
              <w:top w:w="80" w:type="dxa"/>
              <w:bottom w:w="80" w:type="dxa"/>
              <w:left w:w="120" w:type="dxa"/>
              <w:right w:w="120" w:type="dxa"/>
            </w:tcMar>
            <w:shd w:fill="F1F5F9"/>
          </w:tcPr>
          <w:p>
            <w:r>
              <w:rPr>
                <w:rFonts w:ascii="Calibri" w:hAnsi="Calibri"/>
                <w:color w:val="334155"/>
                <w:sz w:val="18"/>
              </w:rPr>
              <w:t>3</w:t>
            </w:r>
          </w:p>
        </w:tc>
      </w:tr>
      <w:tr>
        <w:tc>
          <w:tcPr>
            <w:tcW w:type="dxa" w:w="3120"/>
            <w:tcMar>
              <w:top w:w="80" w:type="dxa"/>
              <w:bottom w:w="80" w:type="dxa"/>
              <w:left w:w="120" w:type="dxa"/>
              <w:right w:w="120" w:type="dxa"/>
            </w:tcMar>
            <w:shd w:fill="FFFFFF"/>
          </w:tcPr>
          <w:p>
            <w:r>
              <w:rPr>
                <w:rFonts w:ascii="Calibri" w:hAnsi="Calibri"/>
                <w:color w:val="334155"/>
                <w:sz w:val="18"/>
              </w:rPr>
            </w:r>
          </w:p>
        </w:tc>
        <w:tc>
          <w:tcPr>
            <w:tcW w:type="dxa" w:w="3120"/>
            <w:tcMar>
              <w:top w:w="80" w:type="dxa"/>
              <w:bottom w:w="80" w:type="dxa"/>
              <w:left w:w="120" w:type="dxa"/>
              <w:right w:w="120" w:type="dxa"/>
            </w:tcMar>
            <w:shd w:fill="FFFFFF"/>
          </w:tcPr>
          <w:p>
            <w:r>
              <w:rPr>
                <w:rFonts w:ascii="Calibri" w:hAnsi="Calibri"/>
                <w:color w:val="334155"/>
                <w:sz w:val="18"/>
              </w:rPr>
              <w:t>1.5 MOTIVATION</w:t>
            </w:r>
          </w:p>
        </w:tc>
        <w:tc>
          <w:tcPr>
            <w:tcW w:type="dxa" w:w="3120"/>
            <w:tcMar>
              <w:top w:w="80" w:type="dxa"/>
              <w:bottom w:w="80" w:type="dxa"/>
              <w:left w:w="120" w:type="dxa"/>
              <w:right w:w="120" w:type="dxa"/>
            </w:tcMar>
            <w:shd w:fill="FFFFFF"/>
          </w:tcPr>
          <w:p>
            <w:r>
              <w:rPr>
                <w:rFonts w:ascii="Calibri" w:hAnsi="Calibri"/>
                <w:color w:val="334155"/>
                <w:sz w:val="18"/>
              </w:rPr>
              <w:t>3</w:t>
            </w:r>
          </w:p>
        </w:tc>
      </w:tr>
      <w:tr>
        <w:tc>
          <w:tcPr>
            <w:tcW w:type="dxa" w:w="3120"/>
            <w:tcMar>
              <w:top w:w="80" w:type="dxa"/>
              <w:bottom w:w="80" w:type="dxa"/>
              <w:left w:w="120" w:type="dxa"/>
              <w:right w:w="120" w:type="dxa"/>
            </w:tcMar>
            <w:shd w:fill="F1F5F9"/>
          </w:tcPr>
          <w:p>
            <w:r>
              <w:rPr>
                <w:rFonts w:ascii="Calibri" w:hAnsi="Calibri"/>
                <w:color w:val="334155"/>
                <w:sz w:val="18"/>
              </w:rPr>
              <w:t>2</w:t>
            </w:r>
          </w:p>
        </w:tc>
        <w:tc>
          <w:tcPr>
            <w:tcW w:type="dxa" w:w="3120"/>
            <w:tcMar>
              <w:top w:w="80" w:type="dxa"/>
              <w:bottom w:w="80" w:type="dxa"/>
              <w:left w:w="120" w:type="dxa"/>
              <w:right w:w="120" w:type="dxa"/>
            </w:tcMar>
            <w:shd w:fill="F1F5F9"/>
          </w:tcPr>
          <w:p>
            <w:r>
              <w:rPr>
                <w:rFonts w:ascii="Calibri" w:hAnsi="Calibri"/>
                <w:color w:val="334155"/>
                <w:sz w:val="18"/>
              </w:rPr>
              <w:t>RELATED WORK</w:t>
            </w:r>
          </w:p>
        </w:tc>
        <w:tc>
          <w:tcPr>
            <w:tcW w:type="dxa" w:w="3120"/>
            <w:tcMar>
              <w:top w:w="80" w:type="dxa"/>
              <w:bottom w:w="80" w:type="dxa"/>
              <w:left w:w="120" w:type="dxa"/>
              <w:right w:w="120" w:type="dxa"/>
            </w:tcMar>
            <w:shd w:fill="F1F5F9"/>
          </w:tcPr>
          <w:p>
            <w:r>
              <w:rPr>
                <w:rFonts w:ascii="Calibri" w:hAnsi="Calibri"/>
                <w:color w:val="334155"/>
                <w:sz w:val="18"/>
              </w:rPr>
              <w:t>4</w:t>
            </w:r>
          </w:p>
        </w:tc>
      </w:tr>
      <w:tr>
        <w:tc>
          <w:tcPr>
            <w:tcW w:type="dxa" w:w="3120"/>
            <w:tcMar>
              <w:top w:w="80" w:type="dxa"/>
              <w:bottom w:w="80" w:type="dxa"/>
              <w:left w:w="120" w:type="dxa"/>
              <w:right w:w="120" w:type="dxa"/>
            </w:tcMar>
            <w:shd w:fill="FFFFFF"/>
          </w:tcPr>
          <w:p>
            <w:r>
              <w:rPr>
                <w:rFonts w:ascii="Calibri" w:hAnsi="Calibri"/>
                <w:color w:val="334155"/>
                <w:sz w:val="18"/>
              </w:rPr>
            </w:r>
          </w:p>
        </w:tc>
        <w:tc>
          <w:tcPr>
            <w:tcW w:type="dxa" w:w="3120"/>
            <w:tcMar>
              <w:top w:w="80" w:type="dxa"/>
              <w:bottom w:w="80" w:type="dxa"/>
              <w:left w:w="120" w:type="dxa"/>
              <w:right w:w="120" w:type="dxa"/>
            </w:tcMar>
            <w:shd w:fill="FFFFFF"/>
          </w:tcPr>
          <w:p>
            <w:r>
              <w:rPr>
                <w:rFonts w:ascii="Calibri" w:hAnsi="Calibri"/>
                <w:color w:val="334155"/>
                <w:sz w:val="18"/>
              </w:rPr>
              <w:t>2.1 LITERATURE REVIEW</w:t>
            </w:r>
          </w:p>
        </w:tc>
        <w:tc>
          <w:tcPr>
            <w:tcW w:type="dxa" w:w="3120"/>
            <w:tcMar>
              <w:top w:w="80" w:type="dxa"/>
              <w:bottom w:w="80" w:type="dxa"/>
              <w:left w:w="120" w:type="dxa"/>
              <w:right w:w="120" w:type="dxa"/>
            </w:tcMar>
            <w:shd w:fill="FFFFFF"/>
          </w:tcPr>
          <w:p>
            <w:r>
              <w:rPr>
                <w:rFonts w:ascii="Calibri" w:hAnsi="Calibri"/>
                <w:color w:val="334155"/>
                <w:sz w:val="18"/>
              </w:rPr>
              <w:t>4</w:t>
            </w:r>
          </w:p>
        </w:tc>
      </w:tr>
      <w:tr>
        <w:tc>
          <w:tcPr>
            <w:tcW w:type="dxa" w:w="3120"/>
            <w:tcMar>
              <w:top w:w="80" w:type="dxa"/>
              <w:bottom w:w="80" w:type="dxa"/>
              <w:left w:w="120" w:type="dxa"/>
              <w:right w:w="120" w:type="dxa"/>
            </w:tcMar>
            <w:shd w:fill="F1F5F9"/>
          </w:tcPr>
          <w:p>
            <w:r>
              <w:rPr>
                <w:rFonts w:ascii="Calibri" w:hAnsi="Calibri"/>
                <w:color w:val="334155"/>
                <w:sz w:val="18"/>
              </w:rPr>
            </w:r>
          </w:p>
        </w:tc>
        <w:tc>
          <w:tcPr>
            <w:tcW w:type="dxa" w:w="3120"/>
            <w:tcMar>
              <w:top w:w="80" w:type="dxa"/>
              <w:bottom w:w="80" w:type="dxa"/>
              <w:left w:w="120" w:type="dxa"/>
              <w:right w:w="120" w:type="dxa"/>
            </w:tcMar>
            <w:shd w:fill="F1F5F9"/>
          </w:tcPr>
          <w:p>
            <w:r>
              <w:rPr>
                <w:rFonts w:ascii="Calibri" w:hAnsi="Calibri"/>
                <w:color w:val="334155"/>
                <w:sz w:val="18"/>
              </w:rPr>
              <w:t>2.2 EXISTING SYSTEM</w:t>
            </w:r>
          </w:p>
        </w:tc>
        <w:tc>
          <w:tcPr>
            <w:tcW w:type="dxa" w:w="3120"/>
            <w:tcMar>
              <w:top w:w="80" w:type="dxa"/>
              <w:bottom w:w="80" w:type="dxa"/>
              <w:left w:w="120" w:type="dxa"/>
              <w:right w:w="120" w:type="dxa"/>
            </w:tcMar>
            <w:shd w:fill="F1F5F9"/>
          </w:tcPr>
          <w:p>
            <w:r>
              <w:rPr>
                <w:rFonts w:ascii="Calibri" w:hAnsi="Calibri"/>
                <w:color w:val="334155"/>
                <w:sz w:val="18"/>
              </w:rPr>
              <w:t>5</w:t>
            </w:r>
          </w:p>
        </w:tc>
      </w:tr>
      <w:tr>
        <w:tc>
          <w:tcPr>
            <w:tcW w:type="dxa" w:w="3120"/>
            <w:tcMar>
              <w:top w:w="80" w:type="dxa"/>
              <w:bottom w:w="80" w:type="dxa"/>
              <w:left w:w="120" w:type="dxa"/>
              <w:right w:w="120" w:type="dxa"/>
            </w:tcMar>
            <w:shd w:fill="FFFFFF"/>
          </w:tcPr>
          <w:p>
            <w:r>
              <w:rPr>
                <w:rFonts w:ascii="Calibri" w:hAnsi="Calibri"/>
                <w:color w:val="334155"/>
                <w:sz w:val="18"/>
              </w:rPr>
            </w:r>
          </w:p>
        </w:tc>
        <w:tc>
          <w:tcPr>
            <w:tcW w:type="dxa" w:w="3120"/>
            <w:tcMar>
              <w:top w:w="80" w:type="dxa"/>
              <w:bottom w:w="80" w:type="dxa"/>
              <w:left w:w="120" w:type="dxa"/>
              <w:right w:w="120" w:type="dxa"/>
            </w:tcMar>
            <w:shd w:fill="FFFFFF"/>
          </w:tcPr>
          <w:p>
            <w:r>
              <w:rPr>
                <w:rFonts w:ascii="Calibri" w:hAnsi="Calibri"/>
                <w:color w:val="334155"/>
                <w:sz w:val="18"/>
              </w:rPr>
              <w:t>2.3 PROPOSED SYSTEM</w:t>
            </w:r>
          </w:p>
        </w:tc>
        <w:tc>
          <w:tcPr>
            <w:tcW w:type="dxa" w:w="3120"/>
            <w:tcMar>
              <w:top w:w="80" w:type="dxa"/>
              <w:bottom w:w="80" w:type="dxa"/>
              <w:left w:w="120" w:type="dxa"/>
              <w:right w:w="120" w:type="dxa"/>
            </w:tcMar>
            <w:shd w:fill="FFFFFF"/>
          </w:tcPr>
          <w:p>
            <w:r>
              <w:rPr>
                <w:rFonts w:ascii="Calibri" w:hAnsi="Calibri"/>
                <w:color w:val="334155"/>
                <w:sz w:val="18"/>
              </w:rPr>
              <w:t>6</w:t>
            </w:r>
          </w:p>
        </w:tc>
      </w:tr>
      <w:tr>
        <w:tc>
          <w:tcPr>
            <w:tcW w:type="dxa" w:w="3120"/>
            <w:tcMar>
              <w:top w:w="80" w:type="dxa"/>
              <w:bottom w:w="80" w:type="dxa"/>
              <w:left w:w="120" w:type="dxa"/>
              <w:right w:w="120" w:type="dxa"/>
            </w:tcMar>
            <w:shd w:fill="F1F5F9"/>
          </w:tcPr>
          <w:p>
            <w:r>
              <w:rPr>
                <w:rFonts w:ascii="Calibri" w:hAnsi="Calibri"/>
                <w:color w:val="334155"/>
                <w:sz w:val="18"/>
              </w:rPr>
              <w:t>3</w:t>
            </w:r>
          </w:p>
        </w:tc>
        <w:tc>
          <w:tcPr>
            <w:tcW w:type="dxa" w:w="3120"/>
            <w:tcMar>
              <w:top w:w="80" w:type="dxa"/>
              <w:bottom w:w="80" w:type="dxa"/>
              <w:left w:w="120" w:type="dxa"/>
              <w:right w:w="120" w:type="dxa"/>
            </w:tcMar>
            <w:shd w:fill="F1F5F9"/>
          </w:tcPr>
          <w:p>
            <w:r>
              <w:rPr>
                <w:rFonts w:ascii="Calibri" w:hAnsi="Calibri"/>
                <w:color w:val="334155"/>
                <w:sz w:val="18"/>
              </w:rPr>
              <w:t>SYSTEM ANALYSIS</w:t>
            </w:r>
          </w:p>
        </w:tc>
        <w:tc>
          <w:tcPr>
            <w:tcW w:type="dxa" w:w="3120"/>
            <w:tcMar>
              <w:top w:w="80" w:type="dxa"/>
              <w:bottom w:w="80" w:type="dxa"/>
              <w:left w:w="120" w:type="dxa"/>
              <w:right w:w="120" w:type="dxa"/>
            </w:tcMar>
            <w:shd w:fill="F1F5F9"/>
          </w:tcPr>
          <w:p>
            <w:r>
              <w:rPr>
                <w:rFonts w:ascii="Calibri" w:hAnsi="Calibri"/>
                <w:color w:val="334155"/>
                <w:sz w:val="18"/>
              </w:rPr>
              <w:t>8</w:t>
            </w:r>
          </w:p>
        </w:tc>
      </w:tr>
      <w:tr>
        <w:tc>
          <w:tcPr>
            <w:tcW w:type="dxa" w:w="3120"/>
            <w:tcMar>
              <w:top w:w="80" w:type="dxa"/>
              <w:bottom w:w="80" w:type="dxa"/>
              <w:left w:w="120" w:type="dxa"/>
              <w:right w:w="120" w:type="dxa"/>
            </w:tcMar>
            <w:shd w:fill="FFFFFF"/>
          </w:tcPr>
          <w:p>
            <w:r>
              <w:rPr>
                <w:rFonts w:ascii="Calibri" w:hAnsi="Calibri"/>
                <w:color w:val="334155"/>
                <w:sz w:val="18"/>
              </w:rPr>
            </w:r>
          </w:p>
        </w:tc>
        <w:tc>
          <w:tcPr>
            <w:tcW w:type="dxa" w:w="3120"/>
            <w:tcMar>
              <w:top w:w="80" w:type="dxa"/>
              <w:bottom w:w="80" w:type="dxa"/>
              <w:left w:w="120" w:type="dxa"/>
              <w:right w:w="120" w:type="dxa"/>
            </w:tcMar>
            <w:shd w:fill="FFFFFF"/>
          </w:tcPr>
          <w:p>
            <w:r>
              <w:rPr>
                <w:rFonts w:ascii="Calibri" w:hAnsi="Calibri"/>
                <w:color w:val="334155"/>
                <w:sz w:val="18"/>
              </w:rPr>
              <w:t>3.1 SYSTEM REQUIREMENTS</w:t>
            </w:r>
          </w:p>
        </w:tc>
        <w:tc>
          <w:tcPr>
            <w:tcW w:type="dxa" w:w="3120"/>
            <w:tcMar>
              <w:top w:w="80" w:type="dxa"/>
              <w:bottom w:w="80" w:type="dxa"/>
              <w:left w:w="120" w:type="dxa"/>
              <w:right w:w="120" w:type="dxa"/>
            </w:tcMar>
            <w:shd w:fill="FFFFFF"/>
          </w:tcPr>
          <w:p>
            <w:r>
              <w:rPr>
                <w:rFonts w:ascii="Calibri" w:hAnsi="Calibri"/>
                <w:color w:val="334155"/>
                <w:sz w:val="18"/>
              </w:rPr>
              <w:t>8</w:t>
            </w:r>
          </w:p>
        </w:tc>
      </w:tr>
      <w:tr>
        <w:tc>
          <w:tcPr>
            <w:tcW w:type="dxa" w:w="3120"/>
            <w:tcMar>
              <w:top w:w="80" w:type="dxa"/>
              <w:bottom w:w="80" w:type="dxa"/>
              <w:left w:w="120" w:type="dxa"/>
              <w:right w:w="120" w:type="dxa"/>
            </w:tcMar>
            <w:shd w:fill="F1F5F9"/>
          </w:tcPr>
          <w:p>
            <w:r>
              <w:rPr>
                <w:rFonts w:ascii="Calibri" w:hAnsi="Calibri"/>
                <w:color w:val="334155"/>
                <w:sz w:val="18"/>
              </w:rPr>
            </w:r>
          </w:p>
        </w:tc>
        <w:tc>
          <w:tcPr>
            <w:tcW w:type="dxa" w:w="3120"/>
            <w:tcMar>
              <w:top w:w="80" w:type="dxa"/>
              <w:bottom w:w="80" w:type="dxa"/>
              <w:left w:w="120" w:type="dxa"/>
              <w:right w:w="120" w:type="dxa"/>
            </w:tcMar>
            <w:shd w:fill="F1F5F9"/>
          </w:tcPr>
          <w:p>
            <w:r>
              <w:rPr>
                <w:rFonts w:ascii="Calibri" w:hAnsi="Calibri"/>
                <w:color w:val="334155"/>
                <w:sz w:val="18"/>
              </w:rPr>
              <w:t>3.1.1 FUNCTIONAL REQUIREMENTS</w:t>
            </w:r>
          </w:p>
        </w:tc>
        <w:tc>
          <w:tcPr>
            <w:tcW w:type="dxa" w:w="3120"/>
            <w:tcMar>
              <w:top w:w="80" w:type="dxa"/>
              <w:bottom w:w="80" w:type="dxa"/>
              <w:left w:w="120" w:type="dxa"/>
              <w:right w:w="120" w:type="dxa"/>
            </w:tcMar>
            <w:shd w:fill="F1F5F9"/>
          </w:tcPr>
          <w:p>
            <w:r>
              <w:rPr>
                <w:rFonts w:ascii="Calibri" w:hAnsi="Calibri"/>
                <w:color w:val="334155"/>
                <w:sz w:val="18"/>
              </w:rPr>
              <w:t>8</w:t>
            </w:r>
          </w:p>
        </w:tc>
      </w:tr>
      <w:tr>
        <w:tc>
          <w:tcPr>
            <w:tcW w:type="dxa" w:w="3120"/>
            <w:tcMar>
              <w:top w:w="80" w:type="dxa"/>
              <w:bottom w:w="80" w:type="dxa"/>
              <w:left w:w="120" w:type="dxa"/>
              <w:right w:w="120" w:type="dxa"/>
            </w:tcMar>
            <w:shd w:fill="FFFFFF"/>
          </w:tcPr>
          <w:p>
            <w:r>
              <w:rPr>
                <w:rFonts w:ascii="Calibri" w:hAnsi="Calibri"/>
                <w:color w:val="334155"/>
                <w:sz w:val="18"/>
              </w:rPr>
            </w:r>
          </w:p>
        </w:tc>
        <w:tc>
          <w:tcPr>
            <w:tcW w:type="dxa" w:w="3120"/>
            <w:tcMar>
              <w:top w:w="80" w:type="dxa"/>
              <w:bottom w:w="80" w:type="dxa"/>
              <w:left w:w="120" w:type="dxa"/>
              <w:right w:w="120" w:type="dxa"/>
            </w:tcMar>
            <w:shd w:fill="FFFFFF"/>
          </w:tcPr>
          <w:p>
            <w:r>
              <w:rPr>
                <w:rFonts w:ascii="Calibri" w:hAnsi="Calibri"/>
                <w:color w:val="334155"/>
                <w:sz w:val="18"/>
              </w:rPr>
              <w:t>3.1.2 NON-FUNCTIONAL REQUIREMENTS</w:t>
            </w:r>
          </w:p>
        </w:tc>
        <w:tc>
          <w:tcPr>
            <w:tcW w:type="dxa" w:w="3120"/>
            <w:tcMar>
              <w:top w:w="80" w:type="dxa"/>
              <w:bottom w:w="80" w:type="dxa"/>
              <w:left w:w="120" w:type="dxa"/>
              <w:right w:w="120" w:type="dxa"/>
            </w:tcMar>
            <w:shd w:fill="FFFFFF"/>
          </w:tcPr>
          <w:p>
            <w:r>
              <w:rPr>
                <w:rFonts w:ascii="Calibri" w:hAnsi="Calibri"/>
                <w:color w:val="334155"/>
                <w:sz w:val="18"/>
              </w:rPr>
              <w:t>9</w:t>
            </w:r>
          </w:p>
        </w:tc>
      </w:tr>
      <w:tr>
        <w:tc>
          <w:tcPr>
            <w:tcW w:type="dxa" w:w="3120"/>
            <w:tcMar>
              <w:top w:w="80" w:type="dxa"/>
              <w:bottom w:w="80" w:type="dxa"/>
              <w:left w:w="120" w:type="dxa"/>
              <w:right w:w="120" w:type="dxa"/>
            </w:tcMar>
            <w:shd w:fill="F1F5F9"/>
          </w:tcPr>
          <w:p>
            <w:r>
              <w:rPr>
                <w:rFonts w:ascii="Calibri" w:hAnsi="Calibri"/>
                <w:color w:val="334155"/>
                <w:sz w:val="18"/>
              </w:rPr>
            </w:r>
          </w:p>
        </w:tc>
        <w:tc>
          <w:tcPr>
            <w:tcW w:type="dxa" w:w="3120"/>
            <w:tcMar>
              <w:top w:w="80" w:type="dxa"/>
              <w:bottom w:w="80" w:type="dxa"/>
              <w:left w:w="120" w:type="dxa"/>
              <w:right w:w="120" w:type="dxa"/>
            </w:tcMar>
            <w:shd w:fill="F1F5F9"/>
          </w:tcPr>
          <w:p>
            <w:r>
              <w:rPr>
                <w:rFonts w:ascii="Calibri" w:hAnsi="Calibri"/>
                <w:color w:val="334155"/>
                <w:sz w:val="18"/>
              </w:rPr>
              <w:t>3.2 SOFTWARE AND HARDWARE REQUIREMENTS</w:t>
            </w:r>
          </w:p>
        </w:tc>
        <w:tc>
          <w:tcPr>
            <w:tcW w:type="dxa" w:w="3120"/>
            <w:tcMar>
              <w:top w:w="80" w:type="dxa"/>
              <w:bottom w:w="80" w:type="dxa"/>
              <w:left w:w="120" w:type="dxa"/>
              <w:right w:w="120" w:type="dxa"/>
            </w:tcMar>
            <w:shd w:fill="F1F5F9"/>
          </w:tcPr>
          <w:p>
            <w:r>
              <w:rPr>
                <w:rFonts w:ascii="Calibri" w:hAnsi="Calibri"/>
                <w:color w:val="334155"/>
                <w:sz w:val="18"/>
              </w:rPr>
              <w:t>9</w:t>
            </w:r>
          </w:p>
        </w:tc>
      </w:tr>
      <w:tr>
        <w:tc>
          <w:tcPr>
            <w:tcW w:type="dxa" w:w="3120"/>
            <w:tcMar>
              <w:top w:w="80" w:type="dxa"/>
              <w:bottom w:w="80" w:type="dxa"/>
              <w:left w:w="120" w:type="dxa"/>
              <w:right w:w="120" w:type="dxa"/>
            </w:tcMar>
            <w:shd w:fill="FFFFFF"/>
          </w:tcPr>
          <w:p>
            <w:r>
              <w:rPr>
                <w:rFonts w:ascii="Calibri" w:hAnsi="Calibri"/>
                <w:color w:val="334155"/>
                <w:sz w:val="18"/>
              </w:rPr>
            </w:r>
          </w:p>
        </w:tc>
        <w:tc>
          <w:tcPr>
            <w:tcW w:type="dxa" w:w="3120"/>
            <w:tcMar>
              <w:top w:w="80" w:type="dxa"/>
              <w:bottom w:w="80" w:type="dxa"/>
              <w:left w:w="120" w:type="dxa"/>
              <w:right w:w="120" w:type="dxa"/>
            </w:tcMar>
            <w:shd w:fill="FFFFFF"/>
          </w:tcPr>
          <w:p>
            <w:r>
              <w:rPr>
                <w:rFonts w:ascii="Calibri" w:hAnsi="Calibri"/>
                <w:color w:val="334155"/>
                <w:sz w:val="18"/>
              </w:rPr>
              <w:t>3.2.1 SOFTWARE REQUIREMENTS</w:t>
            </w:r>
          </w:p>
        </w:tc>
        <w:tc>
          <w:tcPr>
            <w:tcW w:type="dxa" w:w="3120"/>
            <w:tcMar>
              <w:top w:w="80" w:type="dxa"/>
              <w:bottom w:w="80" w:type="dxa"/>
              <w:left w:w="120" w:type="dxa"/>
              <w:right w:w="120" w:type="dxa"/>
            </w:tcMar>
            <w:shd w:fill="FFFFFF"/>
          </w:tcPr>
          <w:p>
            <w:r>
              <w:rPr>
                <w:rFonts w:ascii="Calibri" w:hAnsi="Calibri"/>
                <w:color w:val="334155"/>
                <w:sz w:val="18"/>
              </w:rPr>
              <w:t>9</w:t>
            </w:r>
          </w:p>
        </w:tc>
      </w:tr>
      <w:tr>
        <w:tc>
          <w:tcPr>
            <w:tcW w:type="dxa" w:w="3120"/>
            <w:tcMar>
              <w:top w:w="80" w:type="dxa"/>
              <w:bottom w:w="80" w:type="dxa"/>
              <w:left w:w="120" w:type="dxa"/>
              <w:right w:w="120" w:type="dxa"/>
            </w:tcMar>
            <w:shd w:fill="F1F5F9"/>
          </w:tcPr>
          <w:p>
            <w:r>
              <w:rPr>
                <w:rFonts w:ascii="Calibri" w:hAnsi="Calibri"/>
                <w:color w:val="334155"/>
                <w:sz w:val="18"/>
              </w:rPr>
            </w:r>
          </w:p>
        </w:tc>
        <w:tc>
          <w:tcPr>
            <w:tcW w:type="dxa" w:w="3120"/>
            <w:tcMar>
              <w:top w:w="80" w:type="dxa"/>
              <w:bottom w:w="80" w:type="dxa"/>
              <w:left w:w="120" w:type="dxa"/>
              <w:right w:w="120" w:type="dxa"/>
            </w:tcMar>
            <w:shd w:fill="F1F5F9"/>
          </w:tcPr>
          <w:p>
            <w:r>
              <w:rPr>
                <w:rFonts w:ascii="Calibri" w:hAnsi="Calibri"/>
                <w:color w:val="334155"/>
                <w:sz w:val="18"/>
              </w:rPr>
              <w:t>3.2.2 HARDWARE REQUIREMENTS</w:t>
            </w:r>
          </w:p>
        </w:tc>
        <w:tc>
          <w:tcPr>
            <w:tcW w:type="dxa" w:w="3120"/>
            <w:tcMar>
              <w:top w:w="80" w:type="dxa"/>
              <w:bottom w:w="80" w:type="dxa"/>
              <w:left w:w="120" w:type="dxa"/>
              <w:right w:w="120" w:type="dxa"/>
            </w:tcMar>
            <w:shd w:fill="F1F5F9"/>
          </w:tcPr>
          <w:p>
            <w:r>
              <w:rPr>
                <w:rFonts w:ascii="Calibri" w:hAnsi="Calibri"/>
                <w:color w:val="334155"/>
                <w:sz w:val="18"/>
              </w:rPr>
              <w:t>10</w:t>
            </w:r>
          </w:p>
        </w:tc>
      </w:tr>
      <w:tr>
        <w:tc>
          <w:tcPr>
            <w:tcW w:type="dxa" w:w="3120"/>
            <w:tcMar>
              <w:top w:w="80" w:type="dxa"/>
              <w:bottom w:w="80" w:type="dxa"/>
              <w:left w:w="120" w:type="dxa"/>
              <w:right w:w="120" w:type="dxa"/>
            </w:tcMar>
            <w:shd w:fill="FFFFFF"/>
          </w:tcPr>
          <w:p>
            <w:r>
              <w:rPr>
                <w:rFonts w:ascii="Calibri" w:hAnsi="Calibri"/>
                <w:color w:val="334155"/>
                <w:sz w:val="18"/>
              </w:rPr>
              <w:t>4</w:t>
            </w:r>
          </w:p>
        </w:tc>
        <w:tc>
          <w:tcPr>
            <w:tcW w:type="dxa" w:w="3120"/>
            <w:tcMar>
              <w:top w:w="80" w:type="dxa"/>
              <w:bottom w:w="80" w:type="dxa"/>
              <w:left w:w="120" w:type="dxa"/>
              <w:right w:w="120" w:type="dxa"/>
            </w:tcMar>
            <w:shd w:fill="FFFFFF"/>
          </w:tcPr>
          <w:p>
            <w:r>
              <w:rPr>
                <w:rFonts w:ascii="Calibri" w:hAnsi="Calibri"/>
                <w:color w:val="334155"/>
                <w:sz w:val="18"/>
              </w:rPr>
              <w:t>SYSTEM DESIGN</w:t>
            </w:r>
          </w:p>
        </w:tc>
        <w:tc>
          <w:tcPr>
            <w:tcW w:type="dxa" w:w="3120"/>
            <w:tcMar>
              <w:top w:w="80" w:type="dxa"/>
              <w:bottom w:w="80" w:type="dxa"/>
              <w:left w:w="120" w:type="dxa"/>
              <w:right w:w="120" w:type="dxa"/>
            </w:tcMar>
            <w:shd w:fill="FFFFFF"/>
          </w:tcPr>
          <w:p>
            <w:r>
              <w:rPr>
                <w:rFonts w:ascii="Calibri" w:hAnsi="Calibri"/>
                <w:color w:val="334155"/>
                <w:sz w:val="18"/>
              </w:rPr>
              <w:t>11</w:t>
            </w:r>
          </w:p>
        </w:tc>
      </w:tr>
      <w:tr>
        <w:tc>
          <w:tcPr>
            <w:tcW w:type="dxa" w:w="3120"/>
            <w:tcMar>
              <w:top w:w="80" w:type="dxa"/>
              <w:bottom w:w="80" w:type="dxa"/>
              <w:left w:w="120" w:type="dxa"/>
              <w:right w:w="120" w:type="dxa"/>
            </w:tcMar>
            <w:shd w:fill="F1F5F9"/>
          </w:tcPr>
          <w:p>
            <w:r>
              <w:rPr>
                <w:rFonts w:ascii="Calibri" w:hAnsi="Calibri"/>
                <w:color w:val="334155"/>
                <w:sz w:val="18"/>
              </w:rPr>
            </w:r>
          </w:p>
        </w:tc>
        <w:tc>
          <w:tcPr>
            <w:tcW w:type="dxa" w:w="3120"/>
            <w:tcMar>
              <w:top w:w="80" w:type="dxa"/>
              <w:bottom w:w="80" w:type="dxa"/>
              <w:left w:w="120" w:type="dxa"/>
              <w:right w:w="120" w:type="dxa"/>
            </w:tcMar>
            <w:shd w:fill="F1F5F9"/>
          </w:tcPr>
          <w:p>
            <w:r>
              <w:rPr>
                <w:rFonts w:ascii="Calibri" w:hAnsi="Calibri"/>
                <w:color w:val="334155"/>
                <w:sz w:val="18"/>
              </w:rPr>
              <w:t>4.1 SYSTEM ARCHITECTURE</w:t>
            </w:r>
          </w:p>
        </w:tc>
        <w:tc>
          <w:tcPr>
            <w:tcW w:type="dxa" w:w="3120"/>
            <w:tcMar>
              <w:top w:w="80" w:type="dxa"/>
              <w:bottom w:w="80" w:type="dxa"/>
              <w:left w:w="120" w:type="dxa"/>
              <w:right w:w="120" w:type="dxa"/>
            </w:tcMar>
            <w:shd w:fill="F1F5F9"/>
          </w:tcPr>
          <w:p>
            <w:r>
              <w:rPr>
                <w:rFonts w:ascii="Calibri" w:hAnsi="Calibri"/>
                <w:color w:val="334155"/>
                <w:sz w:val="18"/>
              </w:rPr>
              <w:t>11</w:t>
            </w:r>
          </w:p>
        </w:tc>
      </w:tr>
      <w:tr>
        <w:tc>
          <w:tcPr>
            <w:tcW w:type="dxa" w:w="3120"/>
            <w:tcMar>
              <w:top w:w="80" w:type="dxa"/>
              <w:bottom w:w="80" w:type="dxa"/>
              <w:left w:w="120" w:type="dxa"/>
              <w:right w:w="120" w:type="dxa"/>
            </w:tcMar>
            <w:shd w:fill="FFFFFF"/>
          </w:tcPr>
          <w:p>
            <w:r>
              <w:rPr>
                <w:rFonts w:ascii="Calibri" w:hAnsi="Calibri"/>
                <w:color w:val="334155"/>
                <w:sz w:val="18"/>
              </w:rPr>
            </w:r>
          </w:p>
        </w:tc>
        <w:tc>
          <w:tcPr>
            <w:tcW w:type="dxa" w:w="3120"/>
            <w:tcMar>
              <w:top w:w="80" w:type="dxa"/>
              <w:bottom w:w="80" w:type="dxa"/>
              <w:left w:w="120" w:type="dxa"/>
              <w:right w:w="120" w:type="dxa"/>
            </w:tcMar>
            <w:shd w:fill="FFFFFF"/>
          </w:tcPr>
          <w:p>
            <w:r>
              <w:rPr>
                <w:rFonts w:ascii="Calibri" w:hAnsi="Calibri"/>
                <w:color w:val="334155"/>
                <w:sz w:val="18"/>
              </w:rPr>
              <w:t>4.2 USER ROLES</w:t>
            </w:r>
          </w:p>
        </w:tc>
        <w:tc>
          <w:tcPr>
            <w:tcW w:type="dxa" w:w="3120"/>
            <w:tcMar>
              <w:top w:w="80" w:type="dxa"/>
              <w:bottom w:w="80" w:type="dxa"/>
              <w:left w:w="120" w:type="dxa"/>
              <w:right w:w="120" w:type="dxa"/>
            </w:tcMar>
            <w:shd w:fill="FFFFFF"/>
          </w:tcPr>
          <w:p>
            <w:r>
              <w:rPr>
                <w:rFonts w:ascii="Calibri" w:hAnsi="Calibri"/>
                <w:color w:val="334155"/>
                <w:sz w:val="18"/>
              </w:rPr>
              <w:t>12</w:t>
            </w:r>
          </w:p>
        </w:tc>
      </w:tr>
      <w:tr>
        <w:tc>
          <w:tcPr>
            <w:tcW w:type="dxa" w:w="3120"/>
            <w:tcMar>
              <w:top w:w="80" w:type="dxa"/>
              <w:bottom w:w="80" w:type="dxa"/>
              <w:left w:w="120" w:type="dxa"/>
              <w:right w:w="120" w:type="dxa"/>
            </w:tcMar>
            <w:shd w:fill="F1F5F9"/>
          </w:tcPr>
          <w:p>
            <w:r>
              <w:rPr>
                <w:rFonts w:ascii="Calibri" w:hAnsi="Calibri"/>
                <w:color w:val="334155"/>
                <w:sz w:val="18"/>
              </w:rPr>
            </w:r>
          </w:p>
        </w:tc>
        <w:tc>
          <w:tcPr>
            <w:tcW w:type="dxa" w:w="3120"/>
            <w:tcMar>
              <w:top w:w="80" w:type="dxa"/>
              <w:bottom w:w="80" w:type="dxa"/>
              <w:left w:w="120" w:type="dxa"/>
              <w:right w:w="120" w:type="dxa"/>
            </w:tcMar>
            <w:shd w:fill="F1F5F9"/>
          </w:tcPr>
          <w:p>
            <w:r>
              <w:rPr>
                <w:rFonts w:ascii="Calibri" w:hAnsi="Calibri"/>
                <w:color w:val="334155"/>
                <w:sz w:val="18"/>
              </w:rPr>
              <w:t>4.3 MODULE DESCRIPTION</w:t>
            </w:r>
          </w:p>
        </w:tc>
        <w:tc>
          <w:tcPr>
            <w:tcW w:type="dxa" w:w="3120"/>
            <w:tcMar>
              <w:top w:w="80" w:type="dxa"/>
              <w:bottom w:w="80" w:type="dxa"/>
              <w:left w:w="120" w:type="dxa"/>
              <w:right w:w="120" w:type="dxa"/>
            </w:tcMar>
            <w:shd w:fill="F1F5F9"/>
          </w:tcPr>
          <w:p>
            <w:r>
              <w:rPr>
                <w:rFonts w:ascii="Calibri" w:hAnsi="Calibri"/>
                <w:color w:val="334155"/>
                <w:sz w:val="18"/>
              </w:rPr>
              <w:t>13</w:t>
            </w:r>
          </w:p>
        </w:tc>
      </w:tr>
      <w:tr>
        <w:tc>
          <w:tcPr>
            <w:tcW w:type="dxa" w:w="3120"/>
            <w:tcMar>
              <w:top w:w="80" w:type="dxa"/>
              <w:bottom w:w="80" w:type="dxa"/>
              <w:left w:w="120" w:type="dxa"/>
              <w:right w:w="120" w:type="dxa"/>
            </w:tcMar>
            <w:shd w:fill="FFFFFF"/>
          </w:tcPr>
          <w:p>
            <w:r>
              <w:rPr>
                <w:rFonts w:ascii="Calibri" w:hAnsi="Calibri"/>
                <w:color w:val="334155"/>
                <w:sz w:val="18"/>
              </w:rPr>
            </w:r>
          </w:p>
        </w:tc>
        <w:tc>
          <w:tcPr>
            <w:tcW w:type="dxa" w:w="3120"/>
            <w:tcMar>
              <w:top w:w="80" w:type="dxa"/>
              <w:bottom w:w="80" w:type="dxa"/>
              <w:left w:w="120" w:type="dxa"/>
              <w:right w:w="120" w:type="dxa"/>
            </w:tcMar>
            <w:shd w:fill="FFFFFF"/>
          </w:tcPr>
          <w:p>
            <w:r>
              <w:rPr>
                <w:rFonts w:ascii="Calibri" w:hAnsi="Calibri"/>
                <w:color w:val="334155"/>
                <w:sz w:val="18"/>
              </w:rPr>
              <w:t>4.4 DATABASE DESIGN</w:t>
            </w:r>
          </w:p>
        </w:tc>
        <w:tc>
          <w:tcPr>
            <w:tcW w:type="dxa" w:w="3120"/>
            <w:tcMar>
              <w:top w:w="80" w:type="dxa"/>
              <w:bottom w:w="80" w:type="dxa"/>
              <w:left w:w="120" w:type="dxa"/>
              <w:right w:w="120" w:type="dxa"/>
            </w:tcMar>
            <w:shd w:fill="FFFFFF"/>
          </w:tcPr>
          <w:p>
            <w:r>
              <w:rPr>
                <w:rFonts w:ascii="Calibri" w:hAnsi="Calibri"/>
                <w:color w:val="334155"/>
                <w:sz w:val="18"/>
              </w:rPr>
              <w:t>13</w:t>
            </w:r>
          </w:p>
        </w:tc>
      </w:tr>
      <w:tr>
        <w:tc>
          <w:tcPr>
            <w:tcW w:type="dxa" w:w="3120"/>
            <w:tcMar>
              <w:top w:w="80" w:type="dxa"/>
              <w:bottom w:w="80" w:type="dxa"/>
              <w:left w:w="120" w:type="dxa"/>
              <w:right w:w="120" w:type="dxa"/>
            </w:tcMar>
            <w:shd w:fill="F1F5F9"/>
          </w:tcPr>
          <w:p>
            <w:r>
              <w:rPr>
                <w:rFonts w:ascii="Calibri" w:hAnsi="Calibri"/>
                <w:color w:val="334155"/>
                <w:sz w:val="18"/>
              </w:rPr>
            </w:r>
          </w:p>
        </w:tc>
        <w:tc>
          <w:tcPr>
            <w:tcW w:type="dxa" w:w="3120"/>
            <w:tcMar>
              <w:top w:w="80" w:type="dxa"/>
              <w:bottom w:w="80" w:type="dxa"/>
              <w:left w:w="120" w:type="dxa"/>
              <w:right w:w="120" w:type="dxa"/>
            </w:tcMar>
            <w:shd w:fill="F1F5F9"/>
          </w:tcPr>
          <w:p>
            <w:r>
              <w:rPr>
                <w:rFonts w:ascii="Calibri" w:hAnsi="Calibri"/>
                <w:color w:val="334155"/>
                <w:sz w:val="18"/>
              </w:rPr>
              <w:t>4.5 CLASS DIAGRAM</w:t>
            </w:r>
          </w:p>
        </w:tc>
        <w:tc>
          <w:tcPr>
            <w:tcW w:type="dxa" w:w="3120"/>
            <w:tcMar>
              <w:top w:w="80" w:type="dxa"/>
              <w:bottom w:w="80" w:type="dxa"/>
              <w:left w:w="120" w:type="dxa"/>
              <w:right w:w="120" w:type="dxa"/>
            </w:tcMar>
            <w:shd w:fill="F1F5F9"/>
          </w:tcPr>
          <w:p>
            <w:r>
              <w:rPr>
                <w:rFonts w:ascii="Calibri" w:hAnsi="Calibri"/>
                <w:color w:val="334155"/>
                <w:sz w:val="18"/>
              </w:rPr>
              <w:t>15</w:t>
            </w:r>
          </w:p>
        </w:tc>
      </w:tr>
      <w:tr>
        <w:tc>
          <w:tcPr>
            <w:tcW w:type="dxa" w:w="3120"/>
            <w:tcMar>
              <w:top w:w="80" w:type="dxa"/>
              <w:bottom w:w="80" w:type="dxa"/>
              <w:left w:w="120" w:type="dxa"/>
              <w:right w:w="120" w:type="dxa"/>
            </w:tcMar>
            <w:shd w:fill="FFFFFF"/>
          </w:tcPr>
          <w:p>
            <w:r>
              <w:rPr>
                <w:rFonts w:ascii="Calibri" w:hAnsi="Calibri"/>
                <w:color w:val="334155"/>
                <w:sz w:val="18"/>
              </w:rPr>
            </w:r>
          </w:p>
        </w:tc>
        <w:tc>
          <w:tcPr>
            <w:tcW w:type="dxa" w:w="3120"/>
            <w:tcMar>
              <w:top w:w="80" w:type="dxa"/>
              <w:bottom w:w="80" w:type="dxa"/>
              <w:left w:w="120" w:type="dxa"/>
              <w:right w:w="120" w:type="dxa"/>
            </w:tcMar>
            <w:shd w:fill="FFFFFF"/>
          </w:tcPr>
          <w:p>
            <w:r>
              <w:rPr>
                <w:rFonts w:ascii="Calibri" w:hAnsi="Calibri"/>
                <w:color w:val="334155"/>
                <w:sz w:val="18"/>
              </w:rPr>
              <w:t>4.6 SEQUENCE DIAGRAM</w:t>
            </w:r>
          </w:p>
        </w:tc>
        <w:tc>
          <w:tcPr>
            <w:tcW w:type="dxa" w:w="3120"/>
            <w:tcMar>
              <w:top w:w="80" w:type="dxa"/>
              <w:bottom w:w="80" w:type="dxa"/>
              <w:left w:w="120" w:type="dxa"/>
              <w:right w:w="120" w:type="dxa"/>
            </w:tcMar>
            <w:shd w:fill="FFFFFF"/>
          </w:tcPr>
          <w:p>
            <w:r>
              <w:rPr>
                <w:rFonts w:ascii="Calibri" w:hAnsi="Calibri"/>
                <w:color w:val="334155"/>
                <w:sz w:val="18"/>
              </w:rPr>
              <w:t>16</w:t>
            </w:r>
          </w:p>
        </w:tc>
      </w:tr>
      <w:tr>
        <w:tc>
          <w:tcPr>
            <w:tcW w:type="dxa" w:w="3120"/>
            <w:tcMar>
              <w:top w:w="80" w:type="dxa"/>
              <w:bottom w:w="80" w:type="dxa"/>
              <w:left w:w="120" w:type="dxa"/>
              <w:right w:w="120" w:type="dxa"/>
            </w:tcMar>
            <w:shd w:fill="F1F5F9"/>
          </w:tcPr>
          <w:p>
            <w:r>
              <w:rPr>
                <w:rFonts w:ascii="Calibri" w:hAnsi="Calibri"/>
                <w:color w:val="334155"/>
                <w:sz w:val="18"/>
              </w:rPr>
            </w:r>
          </w:p>
        </w:tc>
        <w:tc>
          <w:tcPr>
            <w:tcW w:type="dxa" w:w="3120"/>
            <w:tcMar>
              <w:top w:w="80" w:type="dxa"/>
              <w:bottom w:w="80" w:type="dxa"/>
              <w:left w:w="120" w:type="dxa"/>
              <w:right w:w="120" w:type="dxa"/>
            </w:tcMar>
            <w:shd w:fill="F1F5F9"/>
          </w:tcPr>
          <w:p>
            <w:r>
              <w:rPr>
                <w:rFonts w:ascii="Calibri" w:hAnsi="Calibri"/>
                <w:color w:val="334155"/>
                <w:sz w:val="18"/>
              </w:rPr>
              <w:t>4.7 CONTRACT LIFECYCLE STATE MACHINE</w:t>
            </w:r>
          </w:p>
        </w:tc>
        <w:tc>
          <w:tcPr>
            <w:tcW w:type="dxa" w:w="3120"/>
            <w:tcMar>
              <w:top w:w="80" w:type="dxa"/>
              <w:bottom w:w="80" w:type="dxa"/>
              <w:left w:w="120" w:type="dxa"/>
              <w:right w:w="120" w:type="dxa"/>
            </w:tcMar>
            <w:shd w:fill="F1F5F9"/>
          </w:tcPr>
          <w:p>
            <w:r>
              <w:rPr>
                <w:rFonts w:ascii="Calibri" w:hAnsi="Calibri"/>
                <w:color w:val="334155"/>
                <w:sz w:val="18"/>
              </w:rPr>
              <w:t>18</w:t>
            </w:r>
          </w:p>
        </w:tc>
      </w:tr>
      <w:tr>
        <w:tc>
          <w:tcPr>
            <w:tcW w:type="dxa" w:w="3120"/>
            <w:tcMar>
              <w:top w:w="80" w:type="dxa"/>
              <w:bottom w:w="80" w:type="dxa"/>
              <w:left w:w="120" w:type="dxa"/>
              <w:right w:w="120" w:type="dxa"/>
            </w:tcMar>
            <w:shd w:fill="FFFFFF"/>
          </w:tcPr>
          <w:p>
            <w:r>
              <w:rPr>
                <w:rFonts w:ascii="Calibri" w:hAnsi="Calibri"/>
                <w:color w:val="334155"/>
                <w:sz w:val="18"/>
              </w:rPr>
              <w:t>5</w:t>
            </w:r>
          </w:p>
        </w:tc>
        <w:tc>
          <w:tcPr>
            <w:tcW w:type="dxa" w:w="3120"/>
            <w:tcMar>
              <w:top w:w="80" w:type="dxa"/>
              <w:bottom w:w="80" w:type="dxa"/>
              <w:left w:w="120" w:type="dxa"/>
              <w:right w:w="120" w:type="dxa"/>
            </w:tcMar>
            <w:shd w:fill="FFFFFF"/>
          </w:tcPr>
          <w:p>
            <w:r>
              <w:rPr>
                <w:rFonts w:ascii="Calibri" w:hAnsi="Calibri"/>
                <w:color w:val="334155"/>
                <w:sz w:val="18"/>
              </w:rPr>
              <w:t>IMPLEMENTATION</w:t>
            </w:r>
          </w:p>
        </w:tc>
        <w:tc>
          <w:tcPr>
            <w:tcW w:type="dxa" w:w="3120"/>
            <w:tcMar>
              <w:top w:w="80" w:type="dxa"/>
              <w:bottom w:w="80" w:type="dxa"/>
              <w:left w:w="120" w:type="dxa"/>
              <w:right w:w="120" w:type="dxa"/>
            </w:tcMar>
            <w:shd w:fill="FFFFFF"/>
          </w:tcPr>
          <w:p>
            <w:r>
              <w:rPr>
                <w:rFonts w:ascii="Calibri" w:hAnsi="Calibri"/>
                <w:color w:val="334155"/>
                <w:sz w:val="18"/>
              </w:rPr>
              <w:t>19</w:t>
            </w:r>
          </w:p>
        </w:tc>
      </w:tr>
      <w:tr>
        <w:tc>
          <w:tcPr>
            <w:tcW w:type="dxa" w:w="3120"/>
            <w:tcMar>
              <w:top w:w="80" w:type="dxa"/>
              <w:bottom w:w="80" w:type="dxa"/>
              <w:left w:w="120" w:type="dxa"/>
              <w:right w:w="120" w:type="dxa"/>
            </w:tcMar>
            <w:shd w:fill="F1F5F9"/>
          </w:tcPr>
          <w:p>
            <w:r>
              <w:rPr>
                <w:rFonts w:ascii="Calibri" w:hAnsi="Calibri"/>
                <w:color w:val="334155"/>
                <w:sz w:val="18"/>
              </w:rPr>
            </w:r>
          </w:p>
        </w:tc>
        <w:tc>
          <w:tcPr>
            <w:tcW w:type="dxa" w:w="3120"/>
            <w:tcMar>
              <w:top w:w="80" w:type="dxa"/>
              <w:bottom w:w="80" w:type="dxa"/>
              <w:left w:w="120" w:type="dxa"/>
              <w:right w:w="120" w:type="dxa"/>
            </w:tcMar>
            <w:shd w:fill="F1F5F9"/>
          </w:tcPr>
          <w:p>
            <w:r>
              <w:rPr>
                <w:rFonts w:ascii="Calibri" w:hAnsi="Calibri"/>
                <w:color w:val="334155"/>
                <w:sz w:val="18"/>
              </w:rPr>
              <w:t>5.1 IMPLEMENTATION OVERVIEW</w:t>
            </w:r>
          </w:p>
        </w:tc>
        <w:tc>
          <w:tcPr>
            <w:tcW w:type="dxa" w:w="3120"/>
            <w:tcMar>
              <w:top w:w="80" w:type="dxa"/>
              <w:bottom w:w="80" w:type="dxa"/>
              <w:left w:w="120" w:type="dxa"/>
              <w:right w:w="120" w:type="dxa"/>
            </w:tcMar>
            <w:shd w:fill="F1F5F9"/>
          </w:tcPr>
          <w:p>
            <w:r>
              <w:rPr>
                <w:rFonts w:ascii="Calibri" w:hAnsi="Calibri"/>
                <w:color w:val="334155"/>
                <w:sz w:val="18"/>
              </w:rPr>
              <w:t>19</w:t>
            </w:r>
          </w:p>
        </w:tc>
      </w:tr>
      <w:tr>
        <w:tc>
          <w:tcPr>
            <w:tcW w:type="dxa" w:w="3120"/>
            <w:tcMar>
              <w:top w:w="80" w:type="dxa"/>
              <w:bottom w:w="80" w:type="dxa"/>
              <w:left w:w="120" w:type="dxa"/>
              <w:right w:w="120" w:type="dxa"/>
            </w:tcMar>
            <w:shd w:fill="FFFFFF"/>
          </w:tcPr>
          <w:p>
            <w:r>
              <w:rPr>
                <w:rFonts w:ascii="Calibri" w:hAnsi="Calibri"/>
                <w:color w:val="334155"/>
                <w:sz w:val="18"/>
              </w:rPr>
            </w:r>
          </w:p>
        </w:tc>
        <w:tc>
          <w:tcPr>
            <w:tcW w:type="dxa" w:w="3120"/>
            <w:tcMar>
              <w:top w:w="80" w:type="dxa"/>
              <w:bottom w:w="80" w:type="dxa"/>
              <w:left w:w="120" w:type="dxa"/>
              <w:right w:w="120" w:type="dxa"/>
            </w:tcMar>
            <w:shd w:fill="FFFFFF"/>
          </w:tcPr>
          <w:p>
            <w:r>
              <w:rPr>
                <w:rFonts w:ascii="Calibri" w:hAnsi="Calibri"/>
                <w:color w:val="334155"/>
                <w:sz w:val="18"/>
              </w:rPr>
              <w:t>5.2 KEY FUNCTIONS (CODE EXPLANATION)</w:t>
            </w:r>
          </w:p>
        </w:tc>
        <w:tc>
          <w:tcPr>
            <w:tcW w:type="dxa" w:w="3120"/>
            <w:tcMar>
              <w:top w:w="80" w:type="dxa"/>
              <w:bottom w:w="80" w:type="dxa"/>
              <w:left w:w="120" w:type="dxa"/>
              <w:right w:w="120" w:type="dxa"/>
            </w:tcMar>
            <w:shd w:fill="FFFFFF"/>
          </w:tcPr>
          <w:p>
            <w:r>
              <w:rPr>
                <w:rFonts w:ascii="Calibri" w:hAnsi="Calibri"/>
                <w:color w:val="334155"/>
                <w:sz w:val="18"/>
              </w:rPr>
              <w:t>20</w:t>
            </w:r>
          </w:p>
        </w:tc>
      </w:tr>
      <w:tr>
        <w:tc>
          <w:tcPr>
            <w:tcW w:type="dxa" w:w="3120"/>
            <w:tcMar>
              <w:top w:w="80" w:type="dxa"/>
              <w:bottom w:w="80" w:type="dxa"/>
              <w:left w:w="120" w:type="dxa"/>
              <w:right w:w="120" w:type="dxa"/>
            </w:tcMar>
            <w:shd w:fill="F1F5F9"/>
          </w:tcPr>
          <w:p>
            <w:r>
              <w:rPr>
                <w:rFonts w:ascii="Calibri" w:hAnsi="Calibri"/>
                <w:color w:val="334155"/>
                <w:sz w:val="18"/>
              </w:rPr>
            </w:r>
          </w:p>
        </w:tc>
        <w:tc>
          <w:tcPr>
            <w:tcW w:type="dxa" w:w="3120"/>
            <w:tcMar>
              <w:top w:w="80" w:type="dxa"/>
              <w:bottom w:w="80" w:type="dxa"/>
              <w:left w:w="120" w:type="dxa"/>
              <w:right w:w="120" w:type="dxa"/>
            </w:tcMar>
            <w:shd w:fill="F1F5F9"/>
          </w:tcPr>
          <w:p>
            <w:r>
              <w:rPr>
                <w:rFonts w:ascii="Calibri" w:hAnsi="Calibri"/>
                <w:color w:val="334155"/>
                <w:sz w:val="18"/>
              </w:rPr>
              <w:t>5.2.1 Role-Based Access Control</w:t>
            </w:r>
          </w:p>
        </w:tc>
        <w:tc>
          <w:tcPr>
            <w:tcW w:type="dxa" w:w="3120"/>
            <w:tcMar>
              <w:top w:w="80" w:type="dxa"/>
              <w:bottom w:w="80" w:type="dxa"/>
              <w:left w:w="120" w:type="dxa"/>
              <w:right w:w="120" w:type="dxa"/>
            </w:tcMar>
            <w:shd w:fill="F1F5F9"/>
          </w:tcPr>
          <w:p>
            <w:r>
              <w:rPr>
                <w:rFonts w:ascii="Calibri" w:hAnsi="Calibri"/>
                <w:color w:val="334155"/>
                <w:sz w:val="18"/>
              </w:rPr>
              <w:t>20</w:t>
            </w:r>
          </w:p>
        </w:tc>
      </w:tr>
      <w:tr>
        <w:tc>
          <w:tcPr>
            <w:tcW w:type="dxa" w:w="3120"/>
            <w:tcMar>
              <w:top w:w="80" w:type="dxa"/>
              <w:bottom w:w="80" w:type="dxa"/>
              <w:left w:w="120" w:type="dxa"/>
              <w:right w:w="120" w:type="dxa"/>
            </w:tcMar>
            <w:shd w:fill="FFFFFF"/>
          </w:tcPr>
          <w:p>
            <w:r>
              <w:rPr>
                <w:rFonts w:ascii="Calibri" w:hAnsi="Calibri"/>
                <w:color w:val="334155"/>
                <w:sz w:val="18"/>
              </w:rPr>
            </w:r>
          </w:p>
        </w:tc>
        <w:tc>
          <w:tcPr>
            <w:tcW w:type="dxa" w:w="3120"/>
            <w:tcMar>
              <w:top w:w="80" w:type="dxa"/>
              <w:bottom w:w="80" w:type="dxa"/>
              <w:left w:w="120" w:type="dxa"/>
              <w:right w:w="120" w:type="dxa"/>
            </w:tcMar>
            <w:shd w:fill="FFFFFF"/>
          </w:tcPr>
          <w:p>
            <w:r>
              <w:rPr>
                <w:rFonts w:ascii="Calibri" w:hAnsi="Calibri"/>
                <w:color w:val="334155"/>
                <w:sz w:val="18"/>
              </w:rPr>
              <w:t>5.2.2 Contract State Machine</w:t>
            </w:r>
          </w:p>
        </w:tc>
        <w:tc>
          <w:tcPr>
            <w:tcW w:type="dxa" w:w="3120"/>
            <w:tcMar>
              <w:top w:w="80" w:type="dxa"/>
              <w:bottom w:w="80" w:type="dxa"/>
              <w:left w:w="120" w:type="dxa"/>
              <w:right w:w="120" w:type="dxa"/>
            </w:tcMar>
            <w:shd w:fill="FFFFFF"/>
          </w:tcPr>
          <w:p>
            <w:r>
              <w:rPr>
                <w:rFonts w:ascii="Calibri" w:hAnsi="Calibri"/>
                <w:color w:val="334155"/>
                <w:sz w:val="18"/>
              </w:rPr>
              <w:t>22</w:t>
            </w:r>
          </w:p>
        </w:tc>
      </w:tr>
      <w:tr>
        <w:tc>
          <w:tcPr>
            <w:tcW w:type="dxa" w:w="3120"/>
            <w:tcMar>
              <w:top w:w="80" w:type="dxa"/>
              <w:bottom w:w="80" w:type="dxa"/>
              <w:left w:w="120" w:type="dxa"/>
              <w:right w:w="120" w:type="dxa"/>
            </w:tcMar>
            <w:shd w:fill="F1F5F9"/>
          </w:tcPr>
          <w:p>
            <w:r>
              <w:rPr>
                <w:rFonts w:ascii="Calibri" w:hAnsi="Calibri"/>
                <w:color w:val="334155"/>
                <w:sz w:val="18"/>
              </w:rPr>
            </w:r>
          </w:p>
        </w:tc>
        <w:tc>
          <w:tcPr>
            <w:tcW w:type="dxa" w:w="3120"/>
            <w:tcMar>
              <w:top w:w="80" w:type="dxa"/>
              <w:bottom w:w="80" w:type="dxa"/>
              <w:left w:w="120" w:type="dxa"/>
              <w:right w:w="120" w:type="dxa"/>
            </w:tcMar>
            <w:shd w:fill="F1F5F9"/>
          </w:tcPr>
          <w:p>
            <w:r>
              <w:rPr>
                <w:rFonts w:ascii="Calibri" w:hAnsi="Calibri"/>
                <w:color w:val="334155"/>
                <w:sz w:val="18"/>
              </w:rPr>
              <w:t>5.2.3 Value-Based Approval Routing</w:t>
            </w:r>
          </w:p>
        </w:tc>
        <w:tc>
          <w:tcPr>
            <w:tcW w:type="dxa" w:w="3120"/>
            <w:tcMar>
              <w:top w:w="80" w:type="dxa"/>
              <w:bottom w:w="80" w:type="dxa"/>
              <w:left w:w="120" w:type="dxa"/>
              <w:right w:w="120" w:type="dxa"/>
            </w:tcMar>
            <w:shd w:fill="F1F5F9"/>
          </w:tcPr>
          <w:p>
            <w:r>
              <w:rPr>
                <w:rFonts w:ascii="Calibri" w:hAnsi="Calibri"/>
                <w:color w:val="334155"/>
                <w:sz w:val="18"/>
              </w:rPr>
              <w:t>22</w:t>
            </w:r>
          </w:p>
        </w:tc>
      </w:tr>
      <w:tr>
        <w:tc>
          <w:tcPr>
            <w:tcW w:type="dxa" w:w="3120"/>
            <w:tcMar>
              <w:top w:w="80" w:type="dxa"/>
              <w:bottom w:w="80" w:type="dxa"/>
              <w:left w:w="120" w:type="dxa"/>
              <w:right w:w="120" w:type="dxa"/>
            </w:tcMar>
            <w:shd w:fill="FFFFFF"/>
          </w:tcPr>
          <w:p>
            <w:r>
              <w:rPr>
                <w:rFonts w:ascii="Calibri" w:hAnsi="Calibri"/>
                <w:color w:val="334155"/>
                <w:sz w:val="18"/>
              </w:rPr>
            </w:r>
          </w:p>
        </w:tc>
        <w:tc>
          <w:tcPr>
            <w:tcW w:type="dxa" w:w="3120"/>
            <w:tcMar>
              <w:top w:w="80" w:type="dxa"/>
              <w:bottom w:w="80" w:type="dxa"/>
              <w:left w:w="120" w:type="dxa"/>
              <w:right w:w="120" w:type="dxa"/>
            </w:tcMar>
            <w:shd w:fill="FFFFFF"/>
          </w:tcPr>
          <w:p>
            <w:r>
              <w:rPr>
                <w:rFonts w:ascii="Calibri" w:hAnsi="Calibri"/>
                <w:color w:val="334155"/>
                <w:sz w:val="18"/>
              </w:rPr>
              <w:t>5.2.4 Automated Expiry and Renewal Radar</w:t>
            </w:r>
          </w:p>
        </w:tc>
        <w:tc>
          <w:tcPr>
            <w:tcW w:type="dxa" w:w="3120"/>
            <w:tcMar>
              <w:top w:w="80" w:type="dxa"/>
              <w:bottom w:w="80" w:type="dxa"/>
              <w:left w:w="120" w:type="dxa"/>
              <w:right w:w="120" w:type="dxa"/>
            </w:tcMar>
            <w:shd w:fill="FFFFFF"/>
          </w:tcPr>
          <w:p>
            <w:r>
              <w:rPr>
                <w:rFonts w:ascii="Calibri" w:hAnsi="Calibri"/>
                <w:color w:val="334155"/>
                <w:sz w:val="18"/>
              </w:rPr>
              <w:t>23</w:t>
            </w:r>
          </w:p>
        </w:tc>
      </w:tr>
      <w:tr>
        <w:tc>
          <w:tcPr>
            <w:tcW w:type="dxa" w:w="3120"/>
            <w:tcMar>
              <w:top w:w="80" w:type="dxa"/>
              <w:bottom w:w="80" w:type="dxa"/>
              <w:left w:w="120" w:type="dxa"/>
              <w:right w:w="120" w:type="dxa"/>
            </w:tcMar>
            <w:shd w:fill="F1F5F9"/>
          </w:tcPr>
          <w:p>
            <w:r>
              <w:rPr>
                <w:rFonts w:ascii="Calibri" w:hAnsi="Calibri"/>
                <w:color w:val="334155"/>
                <w:sz w:val="18"/>
              </w:rPr>
            </w:r>
          </w:p>
        </w:tc>
        <w:tc>
          <w:tcPr>
            <w:tcW w:type="dxa" w:w="3120"/>
            <w:tcMar>
              <w:top w:w="80" w:type="dxa"/>
              <w:bottom w:w="80" w:type="dxa"/>
              <w:left w:w="120" w:type="dxa"/>
              <w:right w:w="120" w:type="dxa"/>
            </w:tcMar>
            <w:shd w:fill="F1F5F9"/>
          </w:tcPr>
          <w:p>
            <w:r>
              <w:rPr>
                <w:rFonts w:ascii="Calibri" w:hAnsi="Calibri"/>
                <w:color w:val="334155"/>
                <w:sz w:val="18"/>
              </w:rPr>
              <w:t>5.2.5 Immutable Audit Logging</w:t>
            </w:r>
          </w:p>
        </w:tc>
        <w:tc>
          <w:tcPr>
            <w:tcW w:type="dxa" w:w="3120"/>
            <w:tcMar>
              <w:top w:w="80" w:type="dxa"/>
              <w:bottom w:w="80" w:type="dxa"/>
              <w:left w:w="120" w:type="dxa"/>
              <w:right w:w="120" w:type="dxa"/>
            </w:tcMar>
            <w:shd w:fill="F1F5F9"/>
          </w:tcPr>
          <w:p>
            <w:r>
              <w:rPr>
                <w:rFonts w:ascii="Calibri" w:hAnsi="Calibri"/>
                <w:color w:val="334155"/>
                <w:sz w:val="18"/>
              </w:rPr>
              <w:t>24</w:t>
            </w:r>
          </w:p>
        </w:tc>
      </w:tr>
      <w:tr>
        <w:tc>
          <w:tcPr>
            <w:tcW w:type="dxa" w:w="3120"/>
            <w:tcMar>
              <w:top w:w="80" w:type="dxa"/>
              <w:bottom w:w="80" w:type="dxa"/>
              <w:left w:w="120" w:type="dxa"/>
              <w:right w:w="120" w:type="dxa"/>
            </w:tcMar>
            <w:shd w:fill="FFFFFF"/>
          </w:tcPr>
          <w:p>
            <w:r>
              <w:rPr>
                <w:rFonts w:ascii="Calibri" w:hAnsi="Calibri"/>
                <w:color w:val="334155"/>
                <w:sz w:val="18"/>
              </w:rPr>
            </w:r>
          </w:p>
        </w:tc>
        <w:tc>
          <w:tcPr>
            <w:tcW w:type="dxa" w:w="3120"/>
            <w:tcMar>
              <w:top w:w="80" w:type="dxa"/>
              <w:bottom w:w="80" w:type="dxa"/>
              <w:left w:w="120" w:type="dxa"/>
              <w:right w:w="120" w:type="dxa"/>
            </w:tcMar>
            <w:shd w:fill="FFFFFF"/>
          </w:tcPr>
          <w:p>
            <w:r>
              <w:rPr>
                <w:rFonts w:ascii="Calibri" w:hAnsi="Calibri"/>
                <w:color w:val="334155"/>
                <w:sz w:val="18"/>
              </w:rPr>
              <w:t>5.3 TESTING AND RESULTS</w:t>
            </w:r>
          </w:p>
        </w:tc>
        <w:tc>
          <w:tcPr>
            <w:tcW w:type="dxa" w:w="3120"/>
            <w:tcMar>
              <w:top w:w="80" w:type="dxa"/>
              <w:bottom w:w="80" w:type="dxa"/>
              <w:left w:w="120" w:type="dxa"/>
              <w:right w:w="120" w:type="dxa"/>
            </w:tcMar>
            <w:shd w:fill="FFFFFF"/>
          </w:tcPr>
          <w:p>
            <w:r>
              <w:rPr>
                <w:rFonts w:ascii="Calibri" w:hAnsi="Calibri"/>
                <w:color w:val="334155"/>
                <w:sz w:val="18"/>
              </w:rPr>
              <w:t>24</w:t>
            </w:r>
          </w:p>
        </w:tc>
      </w:tr>
      <w:tr>
        <w:tc>
          <w:tcPr>
            <w:tcW w:type="dxa" w:w="3120"/>
            <w:tcMar>
              <w:top w:w="80" w:type="dxa"/>
              <w:bottom w:w="80" w:type="dxa"/>
              <w:left w:w="120" w:type="dxa"/>
              <w:right w:w="120" w:type="dxa"/>
            </w:tcMar>
            <w:shd w:fill="F1F5F9"/>
          </w:tcPr>
          <w:p>
            <w:r>
              <w:rPr>
                <w:rFonts w:ascii="Calibri" w:hAnsi="Calibri"/>
                <w:color w:val="334155"/>
                <w:sz w:val="18"/>
              </w:rPr>
              <w:t>6</w:t>
            </w:r>
          </w:p>
        </w:tc>
        <w:tc>
          <w:tcPr>
            <w:tcW w:type="dxa" w:w="3120"/>
            <w:tcMar>
              <w:top w:w="80" w:type="dxa"/>
              <w:bottom w:w="80" w:type="dxa"/>
              <w:left w:w="120" w:type="dxa"/>
              <w:right w:w="120" w:type="dxa"/>
            </w:tcMar>
            <w:shd w:fill="F1F5F9"/>
          </w:tcPr>
          <w:p>
            <w:r>
              <w:rPr>
                <w:rFonts w:ascii="Calibri" w:hAnsi="Calibri"/>
                <w:color w:val="334155"/>
                <w:sz w:val="18"/>
              </w:rPr>
              <w:t>CONCLUSION &amp; FUTURE WORK</w:t>
            </w:r>
          </w:p>
        </w:tc>
        <w:tc>
          <w:tcPr>
            <w:tcW w:type="dxa" w:w="3120"/>
            <w:tcMar>
              <w:top w:w="80" w:type="dxa"/>
              <w:bottom w:w="80" w:type="dxa"/>
              <w:left w:w="120" w:type="dxa"/>
              <w:right w:w="120" w:type="dxa"/>
            </w:tcMar>
            <w:shd w:fill="F1F5F9"/>
          </w:tcPr>
          <w:p>
            <w:r>
              <w:rPr>
                <w:rFonts w:ascii="Calibri" w:hAnsi="Calibri"/>
                <w:color w:val="334155"/>
                <w:sz w:val="18"/>
              </w:rPr>
              <w:t>26</w:t>
            </w:r>
          </w:p>
        </w:tc>
      </w:tr>
      <w:tr>
        <w:tc>
          <w:tcPr>
            <w:tcW w:type="dxa" w:w="3120"/>
            <w:tcMar>
              <w:top w:w="80" w:type="dxa"/>
              <w:bottom w:w="80" w:type="dxa"/>
              <w:left w:w="120" w:type="dxa"/>
              <w:right w:w="120" w:type="dxa"/>
            </w:tcMar>
            <w:shd w:fill="FFFFFF"/>
          </w:tcPr>
          <w:p>
            <w:r>
              <w:rPr>
                <w:rFonts w:ascii="Calibri" w:hAnsi="Calibri"/>
                <w:color w:val="334155"/>
                <w:sz w:val="18"/>
              </w:rPr>
            </w:r>
          </w:p>
        </w:tc>
        <w:tc>
          <w:tcPr>
            <w:tcW w:type="dxa" w:w="3120"/>
            <w:tcMar>
              <w:top w:w="80" w:type="dxa"/>
              <w:bottom w:w="80" w:type="dxa"/>
              <w:left w:w="120" w:type="dxa"/>
              <w:right w:w="120" w:type="dxa"/>
            </w:tcMar>
            <w:shd w:fill="FFFFFF"/>
          </w:tcPr>
          <w:p>
            <w:r>
              <w:rPr>
                <w:rFonts w:ascii="Calibri" w:hAnsi="Calibri"/>
                <w:color w:val="334155"/>
                <w:sz w:val="18"/>
              </w:rPr>
              <w:t>6.1 CONCLUSION</w:t>
            </w:r>
          </w:p>
        </w:tc>
        <w:tc>
          <w:tcPr>
            <w:tcW w:type="dxa" w:w="3120"/>
            <w:tcMar>
              <w:top w:w="80" w:type="dxa"/>
              <w:bottom w:w="80" w:type="dxa"/>
              <w:left w:w="120" w:type="dxa"/>
              <w:right w:w="120" w:type="dxa"/>
            </w:tcMar>
            <w:shd w:fill="FFFFFF"/>
          </w:tcPr>
          <w:p>
            <w:r>
              <w:rPr>
                <w:rFonts w:ascii="Calibri" w:hAnsi="Calibri"/>
                <w:color w:val="334155"/>
                <w:sz w:val="18"/>
              </w:rPr>
              <w:t>26</w:t>
            </w:r>
          </w:p>
        </w:tc>
      </w:tr>
      <w:tr>
        <w:tc>
          <w:tcPr>
            <w:tcW w:type="dxa" w:w="3120"/>
            <w:tcMar>
              <w:top w:w="80" w:type="dxa"/>
              <w:bottom w:w="80" w:type="dxa"/>
              <w:left w:w="120" w:type="dxa"/>
              <w:right w:w="120" w:type="dxa"/>
            </w:tcMar>
            <w:shd w:fill="F1F5F9"/>
          </w:tcPr>
          <w:p>
            <w:r>
              <w:rPr>
                <w:rFonts w:ascii="Calibri" w:hAnsi="Calibri"/>
                <w:color w:val="334155"/>
                <w:sz w:val="18"/>
              </w:rPr>
            </w:r>
          </w:p>
        </w:tc>
        <w:tc>
          <w:tcPr>
            <w:tcW w:type="dxa" w:w="3120"/>
            <w:tcMar>
              <w:top w:w="80" w:type="dxa"/>
              <w:bottom w:w="80" w:type="dxa"/>
              <w:left w:w="120" w:type="dxa"/>
              <w:right w:w="120" w:type="dxa"/>
            </w:tcMar>
            <w:shd w:fill="F1F5F9"/>
          </w:tcPr>
          <w:p>
            <w:r>
              <w:rPr>
                <w:rFonts w:ascii="Calibri" w:hAnsi="Calibri"/>
                <w:color w:val="334155"/>
                <w:sz w:val="18"/>
              </w:rPr>
              <w:t>6.2 FUTURE ENHANCEMENTS</w:t>
            </w:r>
          </w:p>
        </w:tc>
        <w:tc>
          <w:tcPr>
            <w:tcW w:type="dxa" w:w="3120"/>
            <w:tcMar>
              <w:top w:w="80" w:type="dxa"/>
              <w:bottom w:w="80" w:type="dxa"/>
              <w:left w:w="120" w:type="dxa"/>
              <w:right w:w="120" w:type="dxa"/>
            </w:tcMar>
            <w:shd w:fill="F1F5F9"/>
          </w:tcPr>
          <w:p>
            <w:r>
              <w:rPr>
                <w:rFonts w:ascii="Calibri" w:hAnsi="Calibri"/>
                <w:color w:val="334155"/>
                <w:sz w:val="18"/>
              </w:rPr>
              <w:t>26</w:t>
            </w:r>
          </w:p>
        </w:tc>
      </w:tr>
      <w:tr>
        <w:tc>
          <w:tcPr>
            <w:tcW w:type="dxa" w:w="3120"/>
            <w:tcMar>
              <w:top w:w="80" w:type="dxa"/>
              <w:bottom w:w="80" w:type="dxa"/>
              <w:left w:w="120" w:type="dxa"/>
              <w:right w:w="120" w:type="dxa"/>
            </w:tcMar>
            <w:shd w:fill="FFFFFF"/>
          </w:tcPr>
          <w:p>
            <w:r>
              <w:rPr>
                <w:rFonts w:ascii="Calibri" w:hAnsi="Calibri"/>
                <w:color w:val="334155"/>
                <w:sz w:val="18"/>
              </w:rPr>
              <w:t>APPENDIX A</w:t>
            </w:r>
          </w:p>
        </w:tc>
        <w:tc>
          <w:tcPr>
            <w:tcW w:type="dxa" w:w="3120"/>
            <w:tcMar>
              <w:top w:w="80" w:type="dxa"/>
              <w:bottom w:w="80" w:type="dxa"/>
              <w:left w:w="120" w:type="dxa"/>
              <w:right w:w="120" w:type="dxa"/>
            </w:tcMar>
            <w:shd w:fill="FFFFFF"/>
          </w:tcPr>
          <w:p>
            <w:r>
              <w:rPr>
                <w:rFonts w:ascii="Calibri" w:hAnsi="Calibri"/>
                <w:color w:val="334155"/>
                <w:sz w:val="18"/>
              </w:rPr>
              <w:t>PROJECT DIRECTORY AND CONFIGURATION</w:t>
            </w:r>
          </w:p>
        </w:tc>
        <w:tc>
          <w:tcPr>
            <w:tcW w:type="dxa" w:w="3120"/>
            <w:tcMar>
              <w:top w:w="80" w:type="dxa"/>
              <w:bottom w:w="80" w:type="dxa"/>
              <w:left w:w="120" w:type="dxa"/>
              <w:right w:w="120" w:type="dxa"/>
            </w:tcMar>
            <w:shd w:fill="FFFFFF"/>
          </w:tcPr>
          <w:p>
            <w:r>
              <w:rPr>
                <w:rFonts w:ascii="Calibri" w:hAnsi="Calibri"/>
                <w:color w:val="334155"/>
                <w:sz w:val="18"/>
              </w:rPr>
              <w:t>28</w:t>
            </w:r>
          </w:p>
        </w:tc>
      </w:tr>
      <w:tr>
        <w:tc>
          <w:tcPr>
            <w:tcW w:type="dxa" w:w="3120"/>
            <w:tcMar>
              <w:top w:w="80" w:type="dxa"/>
              <w:bottom w:w="80" w:type="dxa"/>
              <w:left w:w="120" w:type="dxa"/>
              <w:right w:w="120" w:type="dxa"/>
            </w:tcMar>
            <w:shd w:fill="F1F5F9"/>
          </w:tcPr>
          <w:p>
            <w:r>
              <w:rPr>
                <w:rFonts w:ascii="Calibri" w:hAnsi="Calibri"/>
                <w:color w:val="334155"/>
                <w:sz w:val="18"/>
              </w:rPr>
              <w:t>APPENDIX B</w:t>
            </w:r>
          </w:p>
        </w:tc>
        <w:tc>
          <w:tcPr>
            <w:tcW w:type="dxa" w:w="3120"/>
            <w:tcMar>
              <w:top w:w="80" w:type="dxa"/>
              <w:bottom w:w="80" w:type="dxa"/>
              <w:left w:w="120" w:type="dxa"/>
              <w:right w:w="120" w:type="dxa"/>
            </w:tcMar>
            <w:shd w:fill="F1F5F9"/>
          </w:tcPr>
          <w:p>
            <w:r>
              <w:rPr>
                <w:rFonts w:ascii="Calibri" w:hAnsi="Calibri"/>
                <w:color w:val="334155"/>
                <w:sz w:val="18"/>
              </w:rPr>
              <w:t>SELECTED SOURCE CODE SNIPPETS</w:t>
            </w:r>
          </w:p>
        </w:tc>
        <w:tc>
          <w:tcPr>
            <w:tcW w:type="dxa" w:w="3120"/>
            <w:tcMar>
              <w:top w:w="80" w:type="dxa"/>
              <w:bottom w:w="80" w:type="dxa"/>
              <w:left w:w="120" w:type="dxa"/>
              <w:right w:w="120" w:type="dxa"/>
            </w:tcMar>
            <w:shd w:fill="F1F5F9"/>
          </w:tcPr>
          <w:p>
            <w:r>
              <w:rPr>
                <w:rFonts w:ascii="Calibri" w:hAnsi="Calibri"/>
                <w:color w:val="334155"/>
                <w:sz w:val="18"/>
              </w:rPr>
              <w:t>30</w:t>
            </w:r>
          </w:p>
        </w:tc>
      </w:tr>
      <w:tr>
        <w:tc>
          <w:tcPr>
            <w:tcW w:type="dxa" w:w="3120"/>
            <w:tcMar>
              <w:top w:w="80" w:type="dxa"/>
              <w:bottom w:w="80" w:type="dxa"/>
              <w:left w:w="120" w:type="dxa"/>
              <w:right w:w="120" w:type="dxa"/>
            </w:tcMar>
            <w:shd w:fill="FFFFFF"/>
          </w:tcPr>
          <w:p>
            <w:r>
              <w:rPr>
                <w:rFonts w:ascii="Calibri" w:hAnsi="Calibri"/>
                <w:color w:val="334155"/>
                <w:sz w:val="18"/>
              </w:rPr>
              <w:t>APPENDIX C</w:t>
            </w:r>
          </w:p>
        </w:tc>
        <w:tc>
          <w:tcPr>
            <w:tcW w:type="dxa" w:w="3120"/>
            <w:tcMar>
              <w:top w:w="80" w:type="dxa"/>
              <w:bottom w:w="80" w:type="dxa"/>
              <w:left w:w="120" w:type="dxa"/>
              <w:right w:w="120" w:type="dxa"/>
            </w:tcMar>
            <w:shd w:fill="FFFFFF"/>
          </w:tcPr>
          <w:p>
            <w:r>
              <w:rPr>
                <w:rFonts w:ascii="Calibri" w:hAnsi="Calibri"/>
                <w:color w:val="334155"/>
                <w:sz w:val="18"/>
              </w:rPr>
              <w:t>DEPENDENCIES AND DEVELOPMENT TOOLS</w:t>
            </w:r>
          </w:p>
        </w:tc>
        <w:tc>
          <w:tcPr>
            <w:tcW w:type="dxa" w:w="3120"/>
            <w:tcMar>
              <w:top w:w="80" w:type="dxa"/>
              <w:bottom w:w="80" w:type="dxa"/>
              <w:left w:w="120" w:type="dxa"/>
              <w:right w:w="120" w:type="dxa"/>
            </w:tcMar>
            <w:shd w:fill="FFFFFF"/>
          </w:tcPr>
          <w:p>
            <w:r>
              <w:rPr>
                <w:rFonts w:ascii="Calibri" w:hAnsi="Calibri"/>
                <w:color w:val="334155"/>
                <w:sz w:val="18"/>
              </w:rPr>
              <w:t>42</w:t>
            </w:r>
          </w:p>
        </w:tc>
      </w:tr>
      <w:tr>
        <w:tc>
          <w:tcPr>
            <w:tcW w:type="dxa" w:w="3120"/>
            <w:tcMar>
              <w:top w:w="80" w:type="dxa"/>
              <w:bottom w:w="80" w:type="dxa"/>
              <w:left w:w="120" w:type="dxa"/>
              <w:right w:w="120" w:type="dxa"/>
            </w:tcMar>
            <w:shd w:fill="F1F5F9"/>
          </w:tcPr>
          <w:p>
            <w:r>
              <w:rPr>
                <w:rFonts w:ascii="Calibri" w:hAnsi="Calibri"/>
                <w:color w:val="334155"/>
                <w:sz w:val="18"/>
              </w:rPr>
            </w:r>
          </w:p>
        </w:tc>
        <w:tc>
          <w:tcPr>
            <w:tcW w:type="dxa" w:w="3120"/>
            <w:tcMar>
              <w:top w:w="80" w:type="dxa"/>
              <w:bottom w:w="80" w:type="dxa"/>
              <w:left w:w="120" w:type="dxa"/>
              <w:right w:w="120" w:type="dxa"/>
            </w:tcMar>
            <w:shd w:fill="F1F5F9"/>
          </w:tcPr>
          <w:p>
            <w:r>
              <w:rPr>
                <w:rFonts w:ascii="Calibri" w:hAnsi="Calibri"/>
                <w:color w:val="334155"/>
                <w:sz w:val="18"/>
              </w:rPr>
              <w:t>SCREENSHOTS OF THE PROJECT</w:t>
            </w:r>
          </w:p>
        </w:tc>
        <w:tc>
          <w:tcPr>
            <w:tcW w:type="dxa" w:w="3120"/>
            <w:tcMar>
              <w:top w:w="80" w:type="dxa"/>
              <w:bottom w:w="80" w:type="dxa"/>
              <w:left w:w="120" w:type="dxa"/>
              <w:right w:w="120" w:type="dxa"/>
            </w:tcMar>
            <w:shd w:fill="F1F5F9"/>
          </w:tcPr>
          <w:p>
            <w:r>
              <w:rPr>
                <w:rFonts w:ascii="Calibri" w:hAnsi="Calibri"/>
                <w:color w:val="334155"/>
                <w:sz w:val="18"/>
              </w:rPr>
              <w:t>44</w:t>
            </w:r>
          </w:p>
        </w:tc>
      </w:tr>
      <w:tr>
        <w:tc>
          <w:tcPr>
            <w:tcW w:type="dxa" w:w="3120"/>
            <w:tcMar>
              <w:top w:w="80" w:type="dxa"/>
              <w:bottom w:w="80" w:type="dxa"/>
              <w:left w:w="120" w:type="dxa"/>
              <w:right w:w="120" w:type="dxa"/>
            </w:tcMar>
            <w:shd w:fill="FFFFFF"/>
          </w:tcPr>
          <w:p>
            <w:r>
              <w:rPr>
                <w:rFonts w:ascii="Calibri" w:hAnsi="Calibri"/>
                <w:color w:val="334155"/>
                <w:sz w:val="18"/>
              </w:rPr>
            </w:r>
          </w:p>
        </w:tc>
        <w:tc>
          <w:tcPr>
            <w:tcW w:type="dxa" w:w="3120"/>
            <w:tcMar>
              <w:top w:w="80" w:type="dxa"/>
              <w:bottom w:w="80" w:type="dxa"/>
              <w:left w:w="120" w:type="dxa"/>
              <w:right w:w="120" w:type="dxa"/>
            </w:tcMar>
            <w:shd w:fill="FFFFFF"/>
          </w:tcPr>
          <w:p>
            <w:r>
              <w:rPr>
                <w:rFonts w:ascii="Calibri" w:hAnsi="Calibri"/>
                <w:color w:val="334155"/>
                <w:sz w:val="18"/>
              </w:rPr>
              <w:t>REFERENCES</w:t>
            </w:r>
          </w:p>
        </w:tc>
        <w:tc>
          <w:tcPr>
            <w:tcW w:type="dxa" w:w="3120"/>
            <w:tcMar>
              <w:top w:w="80" w:type="dxa"/>
              <w:bottom w:w="80" w:type="dxa"/>
              <w:left w:w="120" w:type="dxa"/>
              <w:right w:w="120" w:type="dxa"/>
            </w:tcMar>
            <w:shd w:fill="FFFFFF"/>
          </w:tcPr>
          <w:p>
            <w:r>
              <w:rPr>
                <w:rFonts w:ascii="Calibri" w:hAnsi="Calibri"/>
                <w:color w:val="334155"/>
                <w:sz w:val="18"/>
              </w:rPr>
              <w:t>48</w:t>
            </w:r>
          </w:p>
        </w:tc>
      </w:tr>
    </w:tbl>
    <w:p>
      <w:pPr>
        <w:spacing w:before="80" w:after="80"/>
      </w:pPr>
    </w:p>
    <w:p>
      <w:pPr>
        <w:spacing w:before="120" w:after="120"/>
      </w:pPr>
    </w:p>
    <w:p>
      <w:pPr>
        <w:spacing w:before="240" w:after="80"/>
      </w:pPr>
      <w:r>
        <w:rPr>
          <w:rFonts w:ascii="Calibri" w:hAnsi="Calibri"/>
          <w:b/>
          <w:color w:val="334155"/>
          <w:sz w:val="24"/>
        </w:rPr>
        <w:t>LIST OF TABLES</w:t>
      </w:r>
    </w:p>
    <w:tbl>
      <w:tblPr>
        <w:tblW w:type="auto" w:w="0"/>
        <w:jc w:val="center"/>
        <w:tblLook w:firstColumn="1" w:firstRow="1" w:lastColumn="0" w:lastRow="0" w:noHBand="0" w:noVBand="1" w:val="04A0"/>
      </w:tblPr>
      <w:tblGrid>
        <w:gridCol w:w="3120"/>
        <w:gridCol w:w="3120"/>
        <w:gridCol w:w="3120"/>
      </w:tblGrid>
      <w:tr>
        <w:tc>
          <w:tcPr>
            <w:tcW w:type="dxa" w:w="3120"/>
            <w:tcMar>
              <w:top w:w="80" w:type="dxa"/>
              <w:bottom w:w="80" w:type="dxa"/>
              <w:left w:w="120" w:type="dxa"/>
              <w:right w:w="120" w:type="dxa"/>
            </w:tcMar>
            <w:shd w:fill="1E293B"/>
          </w:tcPr>
          <w:p>
            <w:r>
              <w:rPr>
                <w:rFonts w:ascii="Calibri" w:hAnsi="Calibri"/>
                <w:b/>
                <w:color w:val="FFFFFF"/>
                <w:sz w:val="19"/>
              </w:rPr>
              <w:t>TABLE NO.</w:t>
            </w:r>
          </w:p>
        </w:tc>
        <w:tc>
          <w:tcPr>
            <w:tcW w:type="dxa" w:w="3120"/>
            <w:tcMar>
              <w:top w:w="80" w:type="dxa"/>
              <w:bottom w:w="80" w:type="dxa"/>
              <w:left w:w="120" w:type="dxa"/>
              <w:right w:w="120" w:type="dxa"/>
            </w:tcMar>
            <w:shd w:fill="1E293B"/>
          </w:tcPr>
          <w:p>
            <w:r>
              <w:rPr>
                <w:rFonts w:ascii="Calibri" w:hAnsi="Calibri"/>
                <w:b/>
                <w:color w:val="FFFFFF"/>
                <w:sz w:val="19"/>
              </w:rPr>
              <w:t>TITLE</w:t>
            </w:r>
          </w:p>
        </w:tc>
        <w:tc>
          <w:tcPr>
            <w:tcW w:type="dxa" w:w="3120"/>
            <w:tcMar>
              <w:top w:w="80" w:type="dxa"/>
              <w:bottom w:w="80" w:type="dxa"/>
              <w:left w:w="120" w:type="dxa"/>
              <w:right w:w="120" w:type="dxa"/>
            </w:tcMar>
            <w:shd w:fill="1E293B"/>
          </w:tcPr>
          <w:p>
            <w:r>
              <w:rPr>
                <w:rFonts w:ascii="Calibri" w:hAnsi="Calibri"/>
                <w:b/>
                <w:color w:val="FFFFFF"/>
                <w:sz w:val="19"/>
              </w:rPr>
              <w:t>PAGE No.</w:t>
            </w:r>
          </w:p>
        </w:tc>
      </w:tr>
      <w:tr>
        <w:tc>
          <w:tcPr>
            <w:tcW w:type="dxa" w:w="3120"/>
            <w:tcMar>
              <w:top w:w="80" w:type="dxa"/>
              <w:bottom w:w="80" w:type="dxa"/>
              <w:left w:w="120" w:type="dxa"/>
              <w:right w:w="120" w:type="dxa"/>
            </w:tcMar>
            <w:shd w:fill="FFFFFF"/>
          </w:tcPr>
          <w:p>
            <w:r>
              <w:rPr>
                <w:rFonts w:ascii="Calibri" w:hAnsi="Calibri"/>
                <w:color w:val="334155"/>
                <w:sz w:val="18"/>
              </w:rPr>
              <w:t>2.1</w:t>
            </w:r>
          </w:p>
        </w:tc>
        <w:tc>
          <w:tcPr>
            <w:tcW w:type="dxa" w:w="3120"/>
            <w:tcMar>
              <w:top w:w="80" w:type="dxa"/>
              <w:bottom w:w="80" w:type="dxa"/>
              <w:left w:w="120" w:type="dxa"/>
              <w:right w:w="120" w:type="dxa"/>
            </w:tcMar>
            <w:shd w:fill="FFFFFF"/>
          </w:tcPr>
          <w:p>
            <w:r>
              <w:rPr>
                <w:rFonts w:ascii="Calibri" w:hAnsi="Calibri"/>
                <w:color w:val="334155"/>
                <w:sz w:val="18"/>
              </w:rPr>
              <w:t>INFERENCE OF LITERATURE REVIEW</w:t>
            </w:r>
          </w:p>
        </w:tc>
        <w:tc>
          <w:tcPr>
            <w:tcW w:type="dxa" w:w="3120"/>
            <w:tcMar>
              <w:top w:w="80" w:type="dxa"/>
              <w:bottom w:w="80" w:type="dxa"/>
              <w:left w:w="120" w:type="dxa"/>
              <w:right w:w="120" w:type="dxa"/>
            </w:tcMar>
            <w:shd w:fill="FFFFFF"/>
          </w:tcPr>
          <w:p>
            <w:r>
              <w:rPr>
                <w:rFonts w:ascii="Calibri" w:hAnsi="Calibri"/>
                <w:color w:val="334155"/>
                <w:sz w:val="18"/>
              </w:rPr>
              <w:t>4</w:t>
            </w:r>
          </w:p>
        </w:tc>
      </w:tr>
      <w:tr>
        <w:tc>
          <w:tcPr>
            <w:tcW w:type="dxa" w:w="3120"/>
            <w:tcMar>
              <w:top w:w="80" w:type="dxa"/>
              <w:bottom w:w="80" w:type="dxa"/>
              <w:left w:w="120" w:type="dxa"/>
              <w:right w:w="120" w:type="dxa"/>
            </w:tcMar>
            <w:shd w:fill="F1F5F9"/>
          </w:tcPr>
          <w:p>
            <w:r>
              <w:rPr>
                <w:rFonts w:ascii="Calibri" w:hAnsi="Calibri"/>
                <w:color w:val="334155"/>
                <w:sz w:val="18"/>
              </w:rPr>
              <w:t>2.2</w:t>
            </w:r>
          </w:p>
        </w:tc>
        <w:tc>
          <w:tcPr>
            <w:tcW w:type="dxa" w:w="3120"/>
            <w:tcMar>
              <w:top w:w="80" w:type="dxa"/>
              <w:bottom w:w="80" w:type="dxa"/>
              <w:left w:w="120" w:type="dxa"/>
              <w:right w:w="120" w:type="dxa"/>
            </w:tcMar>
            <w:shd w:fill="F1F5F9"/>
          </w:tcPr>
          <w:p>
            <w:r>
              <w:rPr>
                <w:rFonts w:ascii="Calibri" w:hAnsi="Calibri"/>
                <w:color w:val="334155"/>
                <w:sz w:val="18"/>
              </w:rPr>
              <w:t>COMPARISON OF EXISTING AND PROPOSED SYSTEM</w:t>
            </w:r>
          </w:p>
        </w:tc>
        <w:tc>
          <w:tcPr>
            <w:tcW w:type="dxa" w:w="3120"/>
            <w:tcMar>
              <w:top w:w="80" w:type="dxa"/>
              <w:bottom w:w="80" w:type="dxa"/>
              <w:left w:w="120" w:type="dxa"/>
              <w:right w:w="120" w:type="dxa"/>
            </w:tcMar>
            <w:shd w:fill="F1F5F9"/>
          </w:tcPr>
          <w:p>
            <w:r>
              <w:rPr>
                <w:rFonts w:ascii="Calibri" w:hAnsi="Calibri"/>
                <w:color w:val="334155"/>
                <w:sz w:val="18"/>
              </w:rPr>
              <w:t>6</w:t>
            </w:r>
          </w:p>
        </w:tc>
      </w:tr>
      <w:tr>
        <w:tc>
          <w:tcPr>
            <w:tcW w:type="dxa" w:w="3120"/>
            <w:tcMar>
              <w:top w:w="80" w:type="dxa"/>
              <w:bottom w:w="80" w:type="dxa"/>
              <w:left w:w="120" w:type="dxa"/>
              <w:right w:w="120" w:type="dxa"/>
            </w:tcMar>
            <w:shd w:fill="FFFFFF"/>
          </w:tcPr>
          <w:p>
            <w:r>
              <w:rPr>
                <w:rFonts w:ascii="Calibri" w:hAnsi="Calibri"/>
                <w:color w:val="334155"/>
                <w:sz w:val="18"/>
              </w:rPr>
              <w:t>3.1</w:t>
            </w:r>
          </w:p>
        </w:tc>
        <w:tc>
          <w:tcPr>
            <w:tcW w:type="dxa" w:w="3120"/>
            <w:tcMar>
              <w:top w:w="80" w:type="dxa"/>
              <w:bottom w:w="80" w:type="dxa"/>
              <w:left w:w="120" w:type="dxa"/>
              <w:right w:w="120" w:type="dxa"/>
            </w:tcMar>
            <w:shd w:fill="FFFFFF"/>
          </w:tcPr>
          <w:p>
            <w:r>
              <w:rPr>
                <w:rFonts w:ascii="Calibri" w:hAnsi="Calibri"/>
                <w:color w:val="334155"/>
                <w:sz w:val="18"/>
              </w:rPr>
              <w:t>SOFTWARE REQUIREMENTS</w:t>
            </w:r>
          </w:p>
        </w:tc>
        <w:tc>
          <w:tcPr>
            <w:tcW w:type="dxa" w:w="3120"/>
            <w:tcMar>
              <w:top w:w="80" w:type="dxa"/>
              <w:bottom w:w="80" w:type="dxa"/>
              <w:left w:w="120" w:type="dxa"/>
              <w:right w:w="120" w:type="dxa"/>
            </w:tcMar>
            <w:shd w:fill="FFFFFF"/>
          </w:tcPr>
          <w:p>
            <w:r>
              <w:rPr>
                <w:rFonts w:ascii="Calibri" w:hAnsi="Calibri"/>
                <w:color w:val="334155"/>
                <w:sz w:val="18"/>
              </w:rPr>
              <w:t>9</w:t>
            </w:r>
          </w:p>
        </w:tc>
      </w:tr>
      <w:tr>
        <w:tc>
          <w:tcPr>
            <w:tcW w:type="dxa" w:w="3120"/>
            <w:tcMar>
              <w:top w:w="80" w:type="dxa"/>
              <w:bottom w:w="80" w:type="dxa"/>
              <w:left w:w="120" w:type="dxa"/>
              <w:right w:w="120" w:type="dxa"/>
            </w:tcMar>
            <w:shd w:fill="F1F5F9"/>
          </w:tcPr>
          <w:p>
            <w:r>
              <w:rPr>
                <w:rFonts w:ascii="Calibri" w:hAnsi="Calibri"/>
                <w:color w:val="334155"/>
                <w:sz w:val="18"/>
              </w:rPr>
              <w:t>3.2</w:t>
            </w:r>
          </w:p>
        </w:tc>
        <w:tc>
          <w:tcPr>
            <w:tcW w:type="dxa" w:w="3120"/>
            <w:tcMar>
              <w:top w:w="80" w:type="dxa"/>
              <w:bottom w:w="80" w:type="dxa"/>
              <w:left w:w="120" w:type="dxa"/>
              <w:right w:w="120" w:type="dxa"/>
            </w:tcMar>
            <w:shd w:fill="F1F5F9"/>
          </w:tcPr>
          <w:p>
            <w:r>
              <w:rPr>
                <w:rFonts w:ascii="Calibri" w:hAnsi="Calibri"/>
                <w:color w:val="334155"/>
                <w:sz w:val="18"/>
              </w:rPr>
              <w:t>HARDWARE REQUIREMENTS</w:t>
            </w:r>
          </w:p>
        </w:tc>
        <w:tc>
          <w:tcPr>
            <w:tcW w:type="dxa" w:w="3120"/>
            <w:tcMar>
              <w:top w:w="80" w:type="dxa"/>
              <w:bottom w:w="80" w:type="dxa"/>
              <w:left w:w="120" w:type="dxa"/>
              <w:right w:w="120" w:type="dxa"/>
            </w:tcMar>
            <w:shd w:fill="F1F5F9"/>
          </w:tcPr>
          <w:p>
            <w:r>
              <w:rPr>
                <w:rFonts w:ascii="Calibri" w:hAnsi="Calibri"/>
                <w:color w:val="334155"/>
                <w:sz w:val="18"/>
              </w:rPr>
              <w:t>10</w:t>
            </w:r>
          </w:p>
        </w:tc>
      </w:tr>
      <w:tr>
        <w:tc>
          <w:tcPr>
            <w:tcW w:type="dxa" w:w="3120"/>
            <w:tcMar>
              <w:top w:w="80" w:type="dxa"/>
              <w:bottom w:w="80" w:type="dxa"/>
              <w:left w:w="120" w:type="dxa"/>
              <w:right w:w="120" w:type="dxa"/>
            </w:tcMar>
            <w:shd w:fill="FFFFFF"/>
          </w:tcPr>
          <w:p>
            <w:r>
              <w:rPr>
                <w:rFonts w:ascii="Calibri" w:hAnsi="Calibri"/>
                <w:color w:val="334155"/>
                <w:sz w:val="18"/>
              </w:rPr>
              <w:t>4.1</w:t>
            </w:r>
          </w:p>
        </w:tc>
        <w:tc>
          <w:tcPr>
            <w:tcW w:type="dxa" w:w="3120"/>
            <w:tcMar>
              <w:top w:w="80" w:type="dxa"/>
              <w:bottom w:w="80" w:type="dxa"/>
              <w:left w:w="120" w:type="dxa"/>
              <w:right w:w="120" w:type="dxa"/>
            </w:tcMar>
            <w:shd w:fill="FFFFFF"/>
          </w:tcPr>
          <w:p>
            <w:r>
              <w:rPr>
                <w:rFonts w:ascii="Calibri" w:hAnsi="Calibri"/>
                <w:color w:val="334155"/>
                <w:sz w:val="18"/>
              </w:rPr>
              <w:t>USER ROLES IN THE SYSTEM</w:t>
            </w:r>
          </w:p>
        </w:tc>
        <w:tc>
          <w:tcPr>
            <w:tcW w:type="dxa" w:w="3120"/>
            <w:tcMar>
              <w:top w:w="80" w:type="dxa"/>
              <w:bottom w:w="80" w:type="dxa"/>
              <w:left w:w="120" w:type="dxa"/>
              <w:right w:w="120" w:type="dxa"/>
            </w:tcMar>
            <w:shd w:fill="FFFFFF"/>
          </w:tcPr>
          <w:p>
            <w:r>
              <w:rPr>
                <w:rFonts w:ascii="Calibri" w:hAnsi="Calibri"/>
                <w:color w:val="334155"/>
                <w:sz w:val="18"/>
              </w:rPr>
              <w:t>12</w:t>
            </w:r>
          </w:p>
        </w:tc>
      </w:tr>
      <w:tr>
        <w:tc>
          <w:tcPr>
            <w:tcW w:type="dxa" w:w="3120"/>
            <w:tcMar>
              <w:top w:w="80" w:type="dxa"/>
              <w:bottom w:w="80" w:type="dxa"/>
              <w:left w:w="120" w:type="dxa"/>
              <w:right w:w="120" w:type="dxa"/>
            </w:tcMar>
            <w:shd w:fill="F1F5F9"/>
          </w:tcPr>
          <w:p>
            <w:r>
              <w:rPr>
                <w:rFonts w:ascii="Calibri" w:hAnsi="Calibri"/>
                <w:color w:val="334155"/>
                <w:sz w:val="18"/>
              </w:rPr>
              <w:t>4.2</w:t>
            </w:r>
          </w:p>
        </w:tc>
        <w:tc>
          <w:tcPr>
            <w:tcW w:type="dxa" w:w="3120"/>
            <w:tcMar>
              <w:top w:w="80" w:type="dxa"/>
              <w:bottom w:w="80" w:type="dxa"/>
              <w:left w:w="120" w:type="dxa"/>
              <w:right w:w="120" w:type="dxa"/>
            </w:tcMar>
            <w:shd w:fill="F1F5F9"/>
          </w:tcPr>
          <w:p>
            <w:r>
              <w:rPr>
                <w:rFonts w:ascii="Calibri" w:hAnsi="Calibri"/>
                <w:color w:val="334155"/>
                <w:sz w:val="18"/>
              </w:rPr>
              <w:t>MODULE DESCRIPTION</w:t>
            </w:r>
          </w:p>
        </w:tc>
        <w:tc>
          <w:tcPr>
            <w:tcW w:type="dxa" w:w="3120"/>
            <w:tcMar>
              <w:top w:w="80" w:type="dxa"/>
              <w:bottom w:w="80" w:type="dxa"/>
              <w:left w:w="120" w:type="dxa"/>
              <w:right w:w="120" w:type="dxa"/>
            </w:tcMar>
            <w:shd w:fill="F1F5F9"/>
          </w:tcPr>
          <w:p>
            <w:r>
              <w:rPr>
                <w:rFonts w:ascii="Calibri" w:hAnsi="Calibri"/>
                <w:color w:val="334155"/>
                <w:sz w:val="18"/>
              </w:rPr>
              <w:t>13</w:t>
            </w:r>
          </w:p>
        </w:tc>
      </w:tr>
      <w:tr>
        <w:tc>
          <w:tcPr>
            <w:tcW w:type="dxa" w:w="3120"/>
            <w:tcMar>
              <w:top w:w="80" w:type="dxa"/>
              <w:bottom w:w="80" w:type="dxa"/>
              <w:left w:w="120" w:type="dxa"/>
              <w:right w:w="120" w:type="dxa"/>
            </w:tcMar>
            <w:shd w:fill="FFFFFF"/>
          </w:tcPr>
          <w:p>
            <w:r>
              <w:rPr>
                <w:rFonts w:ascii="Calibri" w:hAnsi="Calibri"/>
                <w:color w:val="334155"/>
                <w:sz w:val="18"/>
              </w:rPr>
              <w:t>4.3</w:t>
            </w:r>
          </w:p>
        </w:tc>
        <w:tc>
          <w:tcPr>
            <w:tcW w:type="dxa" w:w="3120"/>
            <w:tcMar>
              <w:top w:w="80" w:type="dxa"/>
              <w:bottom w:w="80" w:type="dxa"/>
              <w:left w:w="120" w:type="dxa"/>
              <w:right w:w="120" w:type="dxa"/>
            </w:tcMar>
            <w:shd w:fill="FFFFFF"/>
          </w:tcPr>
          <w:p>
            <w:r>
              <w:rPr>
                <w:rFonts w:ascii="Calibri" w:hAnsi="Calibri"/>
                <w:color w:val="334155"/>
                <w:sz w:val="18"/>
              </w:rPr>
              <w:t>DATABASE COLLECTIONS AND INDEXES</w:t>
            </w:r>
          </w:p>
        </w:tc>
        <w:tc>
          <w:tcPr>
            <w:tcW w:type="dxa" w:w="3120"/>
            <w:tcMar>
              <w:top w:w="80" w:type="dxa"/>
              <w:bottom w:w="80" w:type="dxa"/>
              <w:left w:w="120" w:type="dxa"/>
              <w:right w:w="120" w:type="dxa"/>
            </w:tcMar>
            <w:shd w:fill="FFFFFF"/>
          </w:tcPr>
          <w:p>
            <w:r>
              <w:rPr>
                <w:rFonts w:ascii="Calibri" w:hAnsi="Calibri"/>
                <w:color w:val="334155"/>
                <w:sz w:val="18"/>
              </w:rPr>
              <w:t>14</w:t>
            </w:r>
          </w:p>
        </w:tc>
      </w:tr>
      <w:tr>
        <w:tc>
          <w:tcPr>
            <w:tcW w:type="dxa" w:w="3120"/>
            <w:tcMar>
              <w:top w:w="80" w:type="dxa"/>
              <w:bottom w:w="80" w:type="dxa"/>
              <w:left w:w="120" w:type="dxa"/>
              <w:right w:w="120" w:type="dxa"/>
            </w:tcMar>
            <w:shd w:fill="F1F5F9"/>
          </w:tcPr>
          <w:p>
            <w:r>
              <w:rPr>
                <w:rFonts w:ascii="Calibri" w:hAnsi="Calibri"/>
                <w:color w:val="334155"/>
                <w:sz w:val="18"/>
              </w:rPr>
              <w:t>4.4</w:t>
            </w:r>
          </w:p>
        </w:tc>
        <w:tc>
          <w:tcPr>
            <w:tcW w:type="dxa" w:w="3120"/>
            <w:tcMar>
              <w:top w:w="80" w:type="dxa"/>
              <w:bottom w:w="80" w:type="dxa"/>
              <w:left w:w="120" w:type="dxa"/>
              <w:right w:w="120" w:type="dxa"/>
            </w:tcMar>
            <w:shd w:fill="F1F5F9"/>
          </w:tcPr>
          <w:p>
            <w:r>
              <w:rPr>
                <w:rFonts w:ascii="Calibri" w:hAnsi="Calibri"/>
                <w:color w:val="334155"/>
                <w:sz w:val="18"/>
              </w:rPr>
              <w:t>CONTRACT LIFECYCLE STATES</w:t>
            </w:r>
          </w:p>
        </w:tc>
        <w:tc>
          <w:tcPr>
            <w:tcW w:type="dxa" w:w="3120"/>
            <w:tcMar>
              <w:top w:w="80" w:type="dxa"/>
              <w:bottom w:w="80" w:type="dxa"/>
              <w:left w:w="120" w:type="dxa"/>
              <w:right w:w="120" w:type="dxa"/>
            </w:tcMar>
            <w:shd w:fill="F1F5F9"/>
          </w:tcPr>
          <w:p>
            <w:r>
              <w:rPr>
                <w:rFonts w:ascii="Calibri" w:hAnsi="Calibri"/>
                <w:color w:val="334155"/>
                <w:sz w:val="18"/>
              </w:rPr>
              <w:t>18</w:t>
            </w:r>
          </w:p>
        </w:tc>
      </w:tr>
      <w:tr>
        <w:tc>
          <w:tcPr>
            <w:tcW w:type="dxa" w:w="3120"/>
            <w:tcMar>
              <w:top w:w="80" w:type="dxa"/>
              <w:bottom w:w="80" w:type="dxa"/>
              <w:left w:w="120" w:type="dxa"/>
              <w:right w:w="120" w:type="dxa"/>
            </w:tcMar>
            <w:shd w:fill="FFFFFF"/>
          </w:tcPr>
          <w:p>
            <w:r>
              <w:rPr>
                <w:rFonts w:ascii="Calibri" w:hAnsi="Calibri"/>
                <w:color w:val="334155"/>
                <w:sz w:val="18"/>
              </w:rPr>
              <w:t>5.1</w:t>
            </w:r>
          </w:p>
        </w:tc>
        <w:tc>
          <w:tcPr>
            <w:tcW w:type="dxa" w:w="3120"/>
            <w:tcMar>
              <w:top w:w="80" w:type="dxa"/>
              <w:bottom w:w="80" w:type="dxa"/>
              <w:left w:w="120" w:type="dxa"/>
              <w:right w:w="120" w:type="dxa"/>
            </w:tcMar>
            <w:shd w:fill="FFFFFF"/>
          </w:tcPr>
          <w:p>
            <w:r>
              <w:rPr>
                <w:rFonts w:ascii="Calibri" w:hAnsi="Calibri"/>
                <w:color w:val="334155"/>
                <w:sz w:val="18"/>
              </w:rPr>
              <w:t>REST API ENDPOINTS</w:t>
            </w:r>
          </w:p>
        </w:tc>
        <w:tc>
          <w:tcPr>
            <w:tcW w:type="dxa" w:w="3120"/>
            <w:tcMar>
              <w:top w:w="80" w:type="dxa"/>
              <w:bottom w:w="80" w:type="dxa"/>
              <w:left w:w="120" w:type="dxa"/>
              <w:right w:w="120" w:type="dxa"/>
            </w:tcMar>
            <w:shd w:fill="FFFFFF"/>
          </w:tcPr>
          <w:p>
            <w:r>
              <w:rPr>
                <w:rFonts w:ascii="Calibri" w:hAnsi="Calibri"/>
                <w:color w:val="334155"/>
                <w:sz w:val="18"/>
              </w:rPr>
              <w:t>19</w:t>
            </w:r>
          </w:p>
        </w:tc>
      </w:tr>
      <w:tr>
        <w:tc>
          <w:tcPr>
            <w:tcW w:type="dxa" w:w="3120"/>
            <w:tcMar>
              <w:top w:w="80" w:type="dxa"/>
              <w:bottom w:w="80" w:type="dxa"/>
              <w:left w:w="120" w:type="dxa"/>
              <w:right w:w="120" w:type="dxa"/>
            </w:tcMar>
            <w:shd w:fill="F1F5F9"/>
          </w:tcPr>
          <w:p>
            <w:r>
              <w:rPr>
                <w:rFonts w:ascii="Calibri" w:hAnsi="Calibri"/>
                <w:color w:val="334155"/>
                <w:sz w:val="18"/>
              </w:rPr>
              <w:t>5.2</w:t>
            </w:r>
          </w:p>
        </w:tc>
        <w:tc>
          <w:tcPr>
            <w:tcW w:type="dxa" w:w="3120"/>
            <w:tcMar>
              <w:top w:w="80" w:type="dxa"/>
              <w:bottom w:w="80" w:type="dxa"/>
              <w:left w:w="120" w:type="dxa"/>
              <w:right w:w="120" w:type="dxa"/>
            </w:tcMar>
            <w:shd w:fill="F1F5F9"/>
          </w:tcPr>
          <w:p>
            <w:r>
              <w:rPr>
                <w:rFonts w:ascii="Calibri" w:hAnsi="Calibri"/>
                <w:color w:val="334155"/>
                <w:sz w:val="18"/>
              </w:rPr>
              <w:t>ROLE-BASED ACCESS MATRIX</w:t>
            </w:r>
          </w:p>
        </w:tc>
        <w:tc>
          <w:tcPr>
            <w:tcW w:type="dxa" w:w="3120"/>
            <w:tcMar>
              <w:top w:w="80" w:type="dxa"/>
              <w:bottom w:w="80" w:type="dxa"/>
              <w:left w:w="120" w:type="dxa"/>
              <w:right w:w="120" w:type="dxa"/>
            </w:tcMar>
            <w:shd w:fill="F1F5F9"/>
          </w:tcPr>
          <w:p>
            <w:r>
              <w:rPr>
                <w:rFonts w:ascii="Calibri" w:hAnsi="Calibri"/>
                <w:color w:val="334155"/>
                <w:sz w:val="18"/>
              </w:rPr>
              <w:t>21</w:t>
            </w:r>
          </w:p>
        </w:tc>
      </w:tr>
      <w:tr>
        <w:tc>
          <w:tcPr>
            <w:tcW w:type="dxa" w:w="3120"/>
            <w:tcMar>
              <w:top w:w="80" w:type="dxa"/>
              <w:bottom w:w="80" w:type="dxa"/>
              <w:left w:w="120" w:type="dxa"/>
              <w:right w:w="120" w:type="dxa"/>
            </w:tcMar>
            <w:shd w:fill="FFFFFF"/>
          </w:tcPr>
          <w:p>
            <w:r>
              <w:rPr>
                <w:rFonts w:ascii="Calibri" w:hAnsi="Calibri"/>
                <w:color w:val="334155"/>
                <w:sz w:val="18"/>
              </w:rPr>
              <w:t>5.3</w:t>
            </w:r>
          </w:p>
        </w:tc>
        <w:tc>
          <w:tcPr>
            <w:tcW w:type="dxa" w:w="3120"/>
            <w:tcMar>
              <w:top w:w="80" w:type="dxa"/>
              <w:bottom w:w="80" w:type="dxa"/>
              <w:left w:w="120" w:type="dxa"/>
              <w:right w:w="120" w:type="dxa"/>
            </w:tcMar>
            <w:shd w:fill="FFFFFF"/>
          </w:tcPr>
          <w:p>
            <w:r>
              <w:rPr>
                <w:rFonts w:ascii="Calibri" w:hAnsi="Calibri"/>
                <w:color w:val="334155"/>
                <w:sz w:val="18"/>
              </w:rPr>
              <w:t>APPROVAL TIERS AND ROUTES</w:t>
            </w:r>
          </w:p>
        </w:tc>
        <w:tc>
          <w:tcPr>
            <w:tcW w:type="dxa" w:w="3120"/>
            <w:tcMar>
              <w:top w:w="80" w:type="dxa"/>
              <w:bottom w:w="80" w:type="dxa"/>
              <w:left w:w="120" w:type="dxa"/>
              <w:right w:w="120" w:type="dxa"/>
            </w:tcMar>
            <w:shd w:fill="FFFFFF"/>
          </w:tcPr>
          <w:p>
            <w:r>
              <w:rPr>
                <w:rFonts w:ascii="Calibri" w:hAnsi="Calibri"/>
                <w:color w:val="334155"/>
                <w:sz w:val="18"/>
              </w:rPr>
              <w:t>23</w:t>
            </w:r>
          </w:p>
        </w:tc>
      </w:tr>
      <w:tr>
        <w:tc>
          <w:tcPr>
            <w:tcW w:type="dxa" w:w="3120"/>
            <w:tcMar>
              <w:top w:w="80" w:type="dxa"/>
              <w:bottom w:w="80" w:type="dxa"/>
              <w:left w:w="120" w:type="dxa"/>
              <w:right w:w="120" w:type="dxa"/>
            </w:tcMar>
            <w:shd w:fill="F1F5F9"/>
          </w:tcPr>
          <w:p>
            <w:r>
              <w:rPr>
                <w:rFonts w:ascii="Calibri" w:hAnsi="Calibri"/>
                <w:color w:val="334155"/>
                <w:sz w:val="18"/>
              </w:rPr>
              <w:t>5.4</w:t>
            </w:r>
          </w:p>
        </w:tc>
        <w:tc>
          <w:tcPr>
            <w:tcW w:type="dxa" w:w="3120"/>
            <w:tcMar>
              <w:top w:w="80" w:type="dxa"/>
              <w:bottom w:w="80" w:type="dxa"/>
              <w:left w:w="120" w:type="dxa"/>
              <w:right w:w="120" w:type="dxa"/>
            </w:tcMar>
            <w:shd w:fill="F1F5F9"/>
          </w:tcPr>
          <w:p>
            <w:r>
              <w:rPr>
                <w:rFonts w:ascii="Calibri" w:hAnsi="Calibri"/>
                <w:color w:val="334155"/>
                <w:sz w:val="18"/>
              </w:rPr>
              <w:t>AUTOMATED TEST SUITES</w:t>
            </w:r>
          </w:p>
        </w:tc>
        <w:tc>
          <w:tcPr>
            <w:tcW w:type="dxa" w:w="3120"/>
            <w:tcMar>
              <w:top w:w="80" w:type="dxa"/>
              <w:bottom w:w="80" w:type="dxa"/>
              <w:left w:w="120" w:type="dxa"/>
              <w:right w:w="120" w:type="dxa"/>
            </w:tcMar>
            <w:shd w:fill="F1F5F9"/>
          </w:tcPr>
          <w:p>
            <w:r>
              <w:rPr>
                <w:rFonts w:ascii="Calibri" w:hAnsi="Calibri"/>
                <w:color w:val="334155"/>
                <w:sz w:val="18"/>
              </w:rPr>
              <w:t>24</w:t>
            </w:r>
          </w:p>
        </w:tc>
      </w:tr>
      <w:tr>
        <w:tc>
          <w:tcPr>
            <w:tcW w:type="dxa" w:w="3120"/>
            <w:tcMar>
              <w:top w:w="80" w:type="dxa"/>
              <w:bottom w:w="80" w:type="dxa"/>
              <w:left w:w="120" w:type="dxa"/>
              <w:right w:w="120" w:type="dxa"/>
            </w:tcMar>
            <w:shd w:fill="FFFFFF"/>
          </w:tcPr>
          <w:p>
            <w:r>
              <w:rPr>
                <w:rFonts w:ascii="Calibri" w:hAnsi="Calibri"/>
                <w:color w:val="334155"/>
                <w:sz w:val="18"/>
              </w:rPr>
              <w:t>A.1</w:t>
            </w:r>
          </w:p>
        </w:tc>
        <w:tc>
          <w:tcPr>
            <w:tcW w:type="dxa" w:w="3120"/>
            <w:tcMar>
              <w:top w:w="80" w:type="dxa"/>
              <w:bottom w:w="80" w:type="dxa"/>
              <w:left w:w="120" w:type="dxa"/>
              <w:right w:w="120" w:type="dxa"/>
            </w:tcMar>
            <w:shd w:fill="FFFFFF"/>
          </w:tcPr>
          <w:p>
            <w:r>
              <w:rPr>
                <w:rFonts w:ascii="Calibri" w:hAnsi="Calibri"/>
                <w:color w:val="334155"/>
                <w:sz w:val="18"/>
              </w:rPr>
              <w:t>ENVIRONMENT CONFIGURATION</w:t>
            </w:r>
          </w:p>
        </w:tc>
        <w:tc>
          <w:tcPr>
            <w:tcW w:type="dxa" w:w="3120"/>
            <w:tcMar>
              <w:top w:w="80" w:type="dxa"/>
              <w:bottom w:w="80" w:type="dxa"/>
              <w:left w:w="120" w:type="dxa"/>
              <w:right w:w="120" w:type="dxa"/>
            </w:tcMar>
            <w:shd w:fill="FFFFFF"/>
          </w:tcPr>
          <w:p>
            <w:r>
              <w:rPr>
                <w:rFonts w:ascii="Calibri" w:hAnsi="Calibri"/>
                <w:color w:val="334155"/>
                <w:sz w:val="18"/>
              </w:rPr>
              <w:t>29</w:t>
            </w:r>
          </w:p>
        </w:tc>
      </w:tr>
      <w:tr>
        <w:tc>
          <w:tcPr>
            <w:tcW w:type="dxa" w:w="3120"/>
            <w:tcMar>
              <w:top w:w="80" w:type="dxa"/>
              <w:bottom w:w="80" w:type="dxa"/>
              <w:left w:w="120" w:type="dxa"/>
              <w:right w:w="120" w:type="dxa"/>
            </w:tcMar>
            <w:shd w:fill="F1F5F9"/>
          </w:tcPr>
          <w:p>
            <w:r>
              <w:rPr>
                <w:rFonts w:ascii="Calibri" w:hAnsi="Calibri"/>
                <w:color w:val="334155"/>
                <w:sz w:val="18"/>
              </w:rPr>
              <w:t>C.1</w:t>
            </w:r>
          </w:p>
        </w:tc>
        <w:tc>
          <w:tcPr>
            <w:tcW w:type="dxa" w:w="3120"/>
            <w:tcMar>
              <w:top w:w="80" w:type="dxa"/>
              <w:bottom w:w="80" w:type="dxa"/>
              <w:left w:w="120" w:type="dxa"/>
              <w:right w:w="120" w:type="dxa"/>
            </w:tcMar>
            <w:shd w:fill="F1F5F9"/>
          </w:tcPr>
          <w:p>
            <w:r>
              <w:rPr>
                <w:rFonts w:ascii="Calibri" w:hAnsi="Calibri"/>
                <w:color w:val="334155"/>
                <w:sz w:val="18"/>
              </w:rPr>
              <w:t>DECLARED DEPENDENCIES</w:t>
            </w:r>
          </w:p>
        </w:tc>
        <w:tc>
          <w:tcPr>
            <w:tcW w:type="dxa" w:w="3120"/>
            <w:tcMar>
              <w:top w:w="80" w:type="dxa"/>
              <w:bottom w:w="80" w:type="dxa"/>
              <w:left w:w="120" w:type="dxa"/>
              <w:right w:w="120" w:type="dxa"/>
            </w:tcMar>
            <w:shd w:fill="F1F5F9"/>
          </w:tcPr>
          <w:p>
            <w:r>
              <w:rPr>
                <w:rFonts w:ascii="Calibri" w:hAnsi="Calibri"/>
                <w:color w:val="334155"/>
                <w:sz w:val="18"/>
              </w:rPr>
              <w:t>42</w:t>
            </w:r>
          </w:p>
        </w:tc>
      </w:tr>
    </w:tbl>
    <w:p>
      <w:pPr>
        <w:spacing w:before="80" w:after="80"/>
      </w:pPr>
    </w:p>
    <w:p>
      <w:pPr>
        <w:spacing w:before="120" w:after="120"/>
      </w:pPr>
    </w:p>
    <w:p>
      <w:pPr>
        <w:spacing w:before="240" w:after="80"/>
      </w:pPr>
      <w:r>
        <w:rPr>
          <w:rFonts w:ascii="Calibri" w:hAnsi="Calibri"/>
          <w:b/>
          <w:color w:val="334155"/>
          <w:sz w:val="24"/>
        </w:rPr>
        <w:t>LIST OF FIGURES</w:t>
      </w:r>
    </w:p>
    <w:tbl>
      <w:tblPr>
        <w:tblW w:type="auto" w:w="0"/>
        <w:jc w:val="center"/>
        <w:tblLook w:firstColumn="1" w:firstRow="1" w:lastColumn="0" w:lastRow="0" w:noHBand="0" w:noVBand="1" w:val="04A0"/>
      </w:tblPr>
      <w:tblGrid>
        <w:gridCol w:w="3120"/>
        <w:gridCol w:w="3120"/>
        <w:gridCol w:w="3120"/>
      </w:tblGrid>
      <w:tr>
        <w:tc>
          <w:tcPr>
            <w:tcW w:type="dxa" w:w="3120"/>
            <w:tcMar>
              <w:top w:w="80" w:type="dxa"/>
              <w:bottom w:w="80" w:type="dxa"/>
              <w:left w:w="120" w:type="dxa"/>
              <w:right w:w="120" w:type="dxa"/>
            </w:tcMar>
            <w:shd w:fill="1E293B"/>
          </w:tcPr>
          <w:p>
            <w:r>
              <w:rPr>
                <w:rFonts w:ascii="Calibri" w:hAnsi="Calibri"/>
                <w:b/>
                <w:color w:val="FFFFFF"/>
                <w:sz w:val="19"/>
              </w:rPr>
              <w:t>FIGURE NO.</w:t>
            </w:r>
          </w:p>
        </w:tc>
        <w:tc>
          <w:tcPr>
            <w:tcW w:type="dxa" w:w="3120"/>
            <w:tcMar>
              <w:top w:w="80" w:type="dxa"/>
              <w:bottom w:w="80" w:type="dxa"/>
              <w:left w:w="120" w:type="dxa"/>
              <w:right w:w="120" w:type="dxa"/>
            </w:tcMar>
            <w:shd w:fill="1E293B"/>
          </w:tcPr>
          <w:p>
            <w:r>
              <w:rPr>
                <w:rFonts w:ascii="Calibri" w:hAnsi="Calibri"/>
                <w:b/>
                <w:color w:val="FFFFFF"/>
                <w:sz w:val="19"/>
              </w:rPr>
              <w:t>TITLE</w:t>
            </w:r>
          </w:p>
        </w:tc>
        <w:tc>
          <w:tcPr>
            <w:tcW w:type="dxa" w:w="3120"/>
            <w:tcMar>
              <w:top w:w="80" w:type="dxa"/>
              <w:bottom w:w="80" w:type="dxa"/>
              <w:left w:w="120" w:type="dxa"/>
              <w:right w:w="120" w:type="dxa"/>
            </w:tcMar>
            <w:shd w:fill="1E293B"/>
          </w:tcPr>
          <w:p>
            <w:r>
              <w:rPr>
                <w:rFonts w:ascii="Calibri" w:hAnsi="Calibri"/>
                <w:b/>
                <w:color w:val="FFFFFF"/>
                <w:sz w:val="19"/>
              </w:rPr>
              <w:t>PAGE No.</w:t>
            </w:r>
          </w:p>
        </w:tc>
      </w:tr>
      <w:tr>
        <w:tc>
          <w:tcPr>
            <w:tcW w:type="dxa" w:w="3120"/>
            <w:tcMar>
              <w:top w:w="80" w:type="dxa"/>
              <w:bottom w:w="80" w:type="dxa"/>
              <w:left w:w="120" w:type="dxa"/>
              <w:right w:w="120" w:type="dxa"/>
            </w:tcMar>
            <w:shd w:fill="FFFFFF"/>
          </w:tcPr>
          <w:p>
            <w:r>
              <w:rPr>
                <w:rFonts w:ascii="Calibri" w:hAnsi="Calibri"/>
                <w:color w:val="334155"/>
                <w:sz w:val="18"/>
              </w:rPr>
              <w:t>4.1</w:t>
            </w:r>
          </w:p>
        </w:tc>
        <w:tc>
          <w:tcPr>
            <w:tcW w:type="dxa" w:w="3120"/>
            <w:tcMar>
              <w:top w:w="80" w:type="dxa"/>
              <w:bottom w:w="80" w:type="dxa"/>
              <w:left w:w="120" w:type="dxa"/>
              <w:right w:w="120" w:type="dxa"/>
            </w:tcMar>
            <w:shd w:fill="FFFFFF"/>
          </w:tcPr>
          <w:p>
            <w:r>
              <w:rPr>
                <w:rFonts w:ascii="Calibri" w:hAnsi="Calibri"/>
                <w:color w:val="334155"/>
                <w:sz w:val="18"/>
              </w:rPr>
              <w:t>SYSTEM ARCHITECTURE</w:t>
            </w:r>
          </w:p>
        </w:tc>
        <w:tc>
          <w:tcPr>
            <w:tcW w:type="dxa" w:w="3120"/>
            <w:tcMar>
              <w:top w:w="80" w:type="dxa"/>
              <w:bottom w:w="80" w:type="dxa"/>
              <w:left w:w="120" w:type="dxa"/>
              <w:right w:w="120" w:type="dxa"/>
            </w:tcMar>
            <w:shd w:fill="FFFFFF"/>
          </w:tcPr>
          <w:p>
            <w:r>
              <w:rPr>
                <w:rFonts w:ascii="Calibri" w:hAnsi="Calibri"/>
                <w:color w:val="334155"/>
                <w:sz w:val="18"/>
              </w:rPr>
              <w:t>11</w:t>
            </w:r>
          </w:p>
        </w:tc>
      </w:tr>
      <w:tr>
        <w:tc>
          <w:tcPr>
            <w:tcW w:type="dxa" w:w="3120"/>
            <w:tcMar>
              <w:top w:w="80" w:type="dxa"/>
              <w:bottom w:w="80" w:type="dxa"/>
              <w:left w:w="120" w:type="dxa"/>
              <w:right w:w="120" w:type="dxa"/>
            </w:tcMar>
            <w:shd w:fill="F1F5F9"/>
          </w:tcPr>
          <w:p>
            <w:r>
              <w:rPr>
                <w:rFonts w:ascii="Calibri" w:hAnsi="Calibri"/>
                <w:color w:val="334155"/>
                <w:sz w:val="18"/>
              </w:rPr>
              <w:t>4.2</w:t>
            </w:r>
          </w:p>
        </w:tc>
        <w:tc>
          <w:tcPr>
            <w:tcW w:type="dxa" w:w="3120"/>
            <w:tcMar>
              <w:top w:w="80" w:type="dxa"/>
              <w:bottom w:w="80" w:type="dxa"/>
              <w:left w:w="120" w:type="dxa"/>
              <w:right w:w="120" w:type="dxa"/>
            </w:tcMar>
            <w:shd w:fill="F1F5F9"/>
          </w:tcPr>
          <w:p>
            <w:r>
              <w:rPr>
                <w:rFonts w:ascii="Calibri" w:hAnsi="Calibri"/>
                <w:color w:val="334155"/>
                <w:sz w:val="18"/>
              </w:rPr>
              <w:t>DATABASE ER DIAGRAM</w:t>
            </w:r>
          </w:p>
        </w:tc>
        <w:tc>
          <w:tcPr>
            <w:tcW w:type="dxa" w:w="3120"/>
            <w:tcMar>
              <w:top w:w="80" w:type="dxa"/>
              <w:bottom w:w="80" w:type="dxa"/>
              <w:left w:w="120" w:type="dxa"/>
              <w:right w:w="120" w:type="dxa"/>
            </w:tcMar>
            <w:shd w:fill="F1F5F9"/>
          </w:tcPr>
          <w:p>
            <w:r>
              <w:rPr>
                <w:rFonts w:ascii="Calibri" w:hAnsi="Calibri"/>
                <w:color w:val="334155"/>
                <w:sz w:val="18"/>
              </w:rPr>
              <w:t>15</w:t>
            </w:r>
          </w:p>
        </w:tc>
      </w:tr>
      <w:tr>
        <w:tc>
          <w:tcPr>
            <w:tcW w:type="dxa" w:w="3120"/>
            <w:tcMar>
              <w:top w:w="80" w:type="dxa"/>
              <w:bottom w:w="80" w:type="dxa"/>
              <w:left w:w="120" w:type="dxa"/>
              <w:right w:w="120" w:type="dxa"/>
            </w:tcMar>
            <w:shd w:fill="FFFFFF"/>
          </w:tcPr>
          <w:p>
            <w:r>
              <w:rPr>
                <w:rFonts w:ascii="Calibri" w:hAnsi="Calibri"/>
                <w:color w:val="334155"/>
                <w:sz w:val="18"/>
              </w:rPr>
              <w:t>4.3</w:t>
            </w:r>
          </w:p>
        </w:tc>
        <w:tc>
          <w:tcPr>
            <w:tcW w:type="dxa" w:w="3120"/>
            <w:tcMar>
              <w:top w:w="80" w:type="dxa"/>
              <w:bottom w:w="80" w:type="dxa"/>
              <w:left w:w="120" w:type="dxa"/>
              <w:right w:w="120" w:type="dxa"/>
            </w:tcMar>
            <w:shd w:fill="FFFFFF"/>
          </w:tcPr>
          <w:p>
            <w:r>
              <w:rPr>
                <w:rFonts w:ascii="Calibri" w:hAnsi="Calibri"/>
                <w:color w:val="334155"/>
                <w:sz w:val="18"/>
              </w:rPr>
              <w:t>CLASS DIAGRAM</w:t>
            </w:r>
          </w:p>
        </w:tc>
        <w:tc>
          <w:tcPr>
            <w:tcW w:type="dxa" w:w="3120"/>
            <w:tcMar>
              <w:top w:w="80" w:type="dxa"/>
              <w:bottom w:w="80" w:type="dxa"/>
              <w:left w:w="120" w:type="dxa"/>
              <w:right w:w="120" w:type="dxa"/>
            </w:tcMar>
            <w:shd w:fill="FFFFFF"/>
          </w:tcPr>
          <w:p>
            <w:r>
              <w:rPr>
                <w:rFonts w:ascii="Calibri" w:hAnsi="Calibri"/>
                <w:color w:val="334155"/>
                <w:sz w:val="18"/>
              </w:rPr>
              <w:t>16</w:t>
            </w:r>
          </w:p>
        </w:tc>
      </w:tr>
      <w:tr>
        <w:tc>
          <w:tcPr>
            <w:tcW w:type="dxa" w:w="3120"/>
            <w:tcMar>
              <w:top w:w="80" w:type="dxa"/>
              <w:bottom w:w="80" w:type="dxa"/>
              <w:left w:w="120" w:type="dxa"/>
              <w:right w:w="120" w:type="dxa"/>
            </w:tcMar>
            <w:shd w:fill="F1F5F9"/>
          </w:tcPr>
          <w:p>
            <w:r>
              <w:rPr>
                <w:rFonts w:ascii="Calibri" w:hAnsi="Calibri"/>
                <w:color w:val="334155"/>
                <w:sz w:val="18"/>
              </w:rPr>
              <w:t>4.4</w:t>
            </w:r>
          </w:p>
        </w:tc>
        <w:tc>
          <w:tcPr>
            <w:tcW w:type="dxa" w:w="3120"/>
            <w:tcMar>
              <w:top w:w="80" w:type="dxa"/>
              <w:bottom w:w="80" w:type="dxa"/>
              <w:left w:w="120" w:type="dxa"/>
              <w:right w:w="120" w:type="dxa"/>
            </w:tcMar>
            <w:shd w:fill="F1F5F9"/>
          </w:tcPr>
          <w:p>
            <w:r>
              <w:rPr>
                <w:rFonts w:ascii="Calibri" w:hAnsi="Calibri"/>
                <w:color w:val="334155"/>
                <w:sz w:val="18"/>
              </w:rPr>
              <w:t>SEQUENCE DIAGRAM – CONTRACT SUBMISSION AND APPROVAL</w:t>
            </w:r>
          </w:p>
        </w:tc>
        <w:tc>
          <w:tcPr>
            <w:tcW w:type="dxa" w:w="3120"/>
            <w:tcMar>
              <w:top w:w="80" w:type="dxa"/>
              <w:bottom w:w="80" w:type="dxa"/>
              <w:left w:w="120" w:type="dxa"/>
              <w:right w:w="120" w:type="dxa"/>
            </w:tcMar>
            <w:shd w:fill="F1F5F9"/>
          </w:tcPr>
          <w:p>
            <w:r>
              <w:rPr>
                <w:rFonts w:ascii="Calibri" w:hAnsi="Calibri"/>
                <w:color w:val="334155"/>
                <w:sz w:val="18"/>
              </w:rPr>
              <w:t>17</w:t>
            </w:r>
          </w:p>
        </w:tc>
      </w:tr>
      <w:tr>
        <w:tc>
          <w:tcPr>
            <w:tcW w:type="dxa" w:w="3120"/>
            <w:tcMar>
              <w:top w:w="80" w:type="dxa"/>
              <w:bottom w:w="80" w:type="dxa"/>
              <w:left w:w="120" w:type="dxa"/>
              <w:right w:w="120" w:type="dxa"/>
            </w:tcMar>
            <w:shd w:fill="FFFFFF"/>
          </w:tcPr>
          <w:p>
            <w:r>
              <w:rPr>
                <w:rFonts w:ascii="Calibri" w:hAnsi="Calibri"/>
                <w:color w:val="334155"/>
                <w:sz w:val="18"/>
              </w:rPr>
              <w:t>4.5</w:t>
            </w:r>
          </w:p>
        </w:tc>
        <w:tc>
          <w:tcPr>
            <w:tcW w:type="dxa" w:w="3120"/>
            <w:tcMar>
              <w:top w:w="80" w:type="dxa"/>
              <w:bottom w:w="80" w:type="dxa"/>
              <w:left w:w="120" w:type="dxa"/>
              <w:right w:w="120" w:type="dxa"/>
            </w:tcMar>
            <w:shd w:fill="FFFFFF"/>
          </w:tcPr>
          <w:p>
            <w:r>
              <w:rPr>
                <w:rFonts w:ascii="Calibri" w:hAnsi="Calibri"/>
                <w:color w:val="334155"/>
                <w:sz w:val="18"/>
              </w:rPr>
              <w:t>SEQUENCE DIAGRAM – USER LOGIN AND DASHBOARD</w:t>
            </w:r>
          </w:p>
        </w:tc>
        <w:tc>
          <w:tcPr>
            <w:tcW w:type="dxa" w:w="3120"/>
            <w:tcMar>
              <w:top w:w="80" w:type="dxa"/>
              <w:bottom w:w="80" w:type="dxa"/>
              <w:left w:w="120" w:type="dxa"/>
              <w:right w:w="120" w:type="dxa"/>
            </w:tcMar>
            <w:shd w:fill="FFFFFF"/>
          </w:tcPr>
          <w:p>
            <w:r>
              <w:rPr>
                <w:rFonts w:ascii="Calibri" w:hAnsi="Calibri"/>
                <w:color w:val="334155"/>
                <w:sz w:val="18"/>
              </w:rPr>
              <w:t>17</w:t>
            </w:r>
          </w:p>
        </w:tc>
      </w:tr>
      <w:tr>
        <w:tc>
          <w:tcPr>
            <w:tcW w:type="dxa" w:w="3120"/>
            <w:tcMar>
              <w:top w:w="80" w:type="dxa"/>
              <w:bottom w:w="80" w:type="dxa"/>
              <w:left w:w="120" w:type="dxa"/>
              <w:right w:w="120" w:type="dxa"/>
            </w:tcMar>
            <w:shd w:fill="F1F5F9"/>
          </w:tcPr>
          <w:p>
            <w:r>
              <w:rPr>
                <w:rFonts w:ascii="Calibri" w:hAnsi="Calibri"/>
                <w:color w:val="334155"/>
                <w:sz w:val="18"/>
              </w:rPr>
              <w:t>4.6</w:t>
            </w:r>
          </w:p>
        </w:tc>
        <w:tc>
          <w:tcPr>
            <w:tcW w:type="dxa" w:w="3120"/>
            <w:tcMar>
              <w:top w:w="80" w:type="dxa"/>
              <w:bottom w:w="80" w:type="dxa"/>
              <w:left w:w="120" w:type="dxa"/>
              <w:right w:w="120" w:type="dxa"/>
            </w:tcMar>
            <w:shd w:fill="F1F5F9"/>
          </w:tcPr>
          <w:p>
            <w:r>
              <w:rPr>
                <w:rFonts w:ascii="Calibri" w:hAnsi="Calibri"/>
                <w:color w:val="334155"/>
                <w:sz w:val="18"/>
              </w:rPr>
              <w:t>CONTRACT LIFECYCLE STATE MACHINE</w:t>
            </w:r>
          </w:p>
        </w:tc>
        <w:tc>
          <w:tcPr>
            <w:tcW w:type="dxa" w:w="3120"/>
            <w:tcMar>
              <w:top w:w="80" w:type="dxa"/>
              <w:bottom w:w="80" w:type="dxa"/>
              <w:left w:w="120" w:type="dxa"/>
              <w:right w:w="120" w:type="dxa"/>
            </w:tcMar>
            <w:shd w:fill="F1F5F9"/>
          </w:tcPr>
          <w:p>
            <w:r>
              <w:rPr>
                <w:rFonts w:ascii="Calibri" w:hAnsi="Calibri"/>
                <w:color w:val="334155"/>
                <w:sz w:val="18"/>
              </w:rPr>
              <w:t>18</w:t>
            </w:r>
          </w:p>
        </w:tc>
      </w:tr>
      <w:tr>
        <w:tc>
          <w:tcPr>
            <w:tcW w:type="dxa" w:w="3120"/>
            <w:tcMar>
              <w:top w:w="80" w:type="dxa"/>
              <w:bottom w:w="80" w:type="dxa"/>
              <w:left w:w="120" w:type="dxa"/>
              <w:right w:w="120" w:type="dxa"/>
            </w:tcMar>
            <w:shd w:fill="FFFFFF"/>
          </w:tcPr>
          <w:p>
            <w:r>
              <w:rPr>
                <w:rFonts w:ascii="Calibri" w:hAnsi="Calibri"/>
                <w:color w:val="334155"/>
                <w:sz w:val="18"/>
              </w:rPr>
              <w:t>A.1</w:t>
            </w:r>
          </w:p>
        </w:tc>
        <w:tc>
          <w:tcPr>
            <w:tcW w:type="dxa" w:w="3120"/>
            <w:tcMar>
              <w:top w:w="80" w:type="dxa"/>
              <w:bottom w:w="80" w:type="dxa"/>
              <w:left w:w="120" w:type="dxa"/>
              <w:right w:w="120" w:type="dxa"/>
            </w:tcMar>
            <w:shd w:fill="FFFFFF"/>
          </w:tcPr>
          <w:p>
            <w:r>
              <w:rPr>
                <w:rFonts w:ascii="Calibri" w:hAnsi="Calibri"/>
                <w:color w:val="334155"/>
                <w:sz w:val="18"/>
              </w:rPr>
              <w:t>PROJECT DIRECTORY STRUCTURE</w:t>
            </w:r>
          </w:p>
        </w:tc>
        <w:tc>
          <w:tcPr>
            <w:tcW w:type="dxa" w:w="3120"/>
            <w:tcMar>
              <w:top w:w="80" w:type="dxa"/>
              <w:bottom w:w="80" w:type="dxa"/>
              <w:left w:w="120" w:type="dxa"/>
              <w:right w:w="120" w:type="dxa"/>
            </w:tcMar>
            <w:shd w:fill="FFFFFF"/>
          </w:tcPr>
          <w:p>
            <w:r>
              <w:rPr>
                <w:rFonts w:ascii="Calibri" w:hAnsi="Calibri"/>
                <w:color w:val="334155"/>
                <w:sz w:val="18"/>
              </w:rPr>
              <w:t>28</w:t>
            </w:r>
          </w:p>
        </w:tc>
      </w:tr>
      <w:tr>
        <w:tc>
          <w:tcPr>
            <w:tcW w:type="dxa" w:w="3120"/>
            <w:tcMar>
              <w:top w:w="80" w:type="dxa"/>
              <w:bottom w:w="80" w:type="dxa"/>
              <w:left w:w="120" w:type="dxa"/>
              <w:right w:w="120" w:type="dxa"/>
            </w:tcMar>
            <w:shd w:fill="F1F5F9"/>
          </w:tcPr>
          <w:p>
            <w:r>
              <w:rPr>
                <w:rFonts w:ascii="Calibri" w:hAnsi="Calibri"/>
                <w:color w:val="334155"/>
                <w:sz w:val="18"/>
              </w:rPr>
              <w:t>S.1</w:t>
            </w:r>
          </w:p>
        </w:tc>
        <w:tc>
          <w:tcPr>
            <w:tcW w:type="dxa" w:w="3120"/>
            <w:tcMar>
              <w:top w:w="80" w:type="dxa"/>
              <w:bottom w:w="80" w:type="dxa"/>
              <w:left w:w="120" w:type="dxa"/>
              <w:right w:w="120" w:type="dxa"/>
            </w:tcMar>
            <w:shd w:fill="F1F5F9"/>
          </w:tcPr>
          <w:p>
            <w:r>
              <w:rPr>
                <w:rFonts w:ascii="Calibri" w:hAnsi="Calibri"/>
                <w:color w:val="334155"/>
                <w:sz w:val="18"/>
              </w:rPr>
              <w:t>DASHBOARD OF THE CONTRACTFLOW PLATFORM</w:t>
            </w:r>
          </w:p>
        </w:tc>
        <w:tc>
          <w:tcPr>
            <w:tcW w:type="dxa" w:w="3120"/>
            <w:tcMar>
              <w:top w:w="80" w:type="dxa"/>
              <w:bottom w:w="80" w:type="dxa"/>
              <w:left w:w="120" w:type="dxa"/>
              <w:right w:w="120" w:type="dxa"/>
            </w:tcMar>
            <w:shd w:fill="F1F5F9"/>
          </w:tcPr>
          <w:p>
            <w:r>
              <w:rPr>
                <w:rFonts w:ascii="Calibri" w:hAnsi="Calibri"/>
                <w:color w:val="334155"/>
                <w:sz w:val="18"/>
              </w:rPr>
              <w:t>44</w:t>
            </w:r>
          </w:p>
        </w:tc>
      </w:tr>
      <w:tr>
        <w:tc>
          <w:tcPr>
            <w:tcW w:type="dxa" w:w="3120"/>
            <w:tcMar>
              <w:top w:w="80" w:type="dxa"/>
              <w:bottom w:w="80" w:type="dxa"/>
              <w:left w:w="120" w:type="dxa"/>
              <w:right w:w="120" w:type="dxa"/>
            </w:tcMar>
            <w:shd w:fill="FFFFFF"/>
          </w:tcPr>
          <w:p>
            <w:r>
              <w:rPr>
                <w:rFonts w:ascii="Calibri" w:hAnsi="Calibri"/>
                <w:color w:val="334155"/>
                <w:sz w:val="18"/>
              </w:rPr>
              <w:t>S.2</w:t>
            </w:r>
          </w:p>
        </w:tc>
        <w:tc>
          <w:tcPr>
            <w:tcW w:type="dxa" w:w="3120"/>
            <w:tcMar>
              <w:top w:w="80" w:type="dxa"/>
              <w:bottom w:w="80" w:type="dxa"/>
              <w:left w:w="120" w:type="dxa"/>
              <w:right w:w="120" w:type="dxa"/>
            </w:tcMar>
            <w:shd w:fill="FFFFFF"/>
          </w:tcPr>
          <w:p>
            <w:r>
              <w:rPr>
                <w:rFonts w:ascii="Calibri" w:hAnsi="Calibri"/>
                <w:color w:val="334155"/>
                <w:sz w:val="18"/>
              </w:rPr>
              <w:t>CONTRACT REGISTRY WITH SEARCH AND FILTERS</w:t>
            </w:r>
          </w:p>
        </w:tc>
        <w:tc>
          <w:tcPr>
            <w:tcW w:type="dxa" w:w="3120"/>
            <w:tcMar>
              <w:top w:w="80" w:type="dxa"/>
              <w:bottom w:w="80" w:type="dxa"/>
              <w:left w:w="120" w:type="dxa"/>
              <w:right w:w="120" w:type="dxa"/>
            </w:tcMar>
            <w:shd w:fill="FFFFFF"/>
          </w:tcPr>
          <w:p>
            <w:r>
              <w:rPr>
                <w:rFonts w:ascii="Calibri" w:hAnsi="Calibri"/>
                <w:color w:val="334155"/>
                <w:sz w:val="18"/>
              </w:rPr>
              <w:t>44</w:t>
            </w:r>
          </w:p>
        </w:tc>
      </w:tr>
      <w:tr>
        <w:tc>
          <w:tcPr>
            <w:tcW w:type="dxa" w:w="3120"/>
            <w:tcMar>
              <w:top w:w="80" w:type="dxa"/>
              <w:bottom w:w="80" w:type="dxa"/>
              <w:left w:w="120" w:type="dxa"/>
              <w:right w:w="120" w:type="dxa"/>
            </w:tcMar>
            <w:shd w:fill="F1F5F9"/>
          </w:tcPr>
          <w:p>
            <w:r>
              <w:rPr>
                <w:rFonts w:ascii="Calibri" w:hAnsi="Calibri"/>
                <w:color w:val="334155"/>
                <w:sz w:val="18"/>
              </w:rPr>
              <w:t>S.3</w:t>
            </w:r>
          </w:p>
        </w:tc>
        <w:tc>
          <w:tcPr>
            <w:tcW w:type="dxa" w:w="3120"/>
            <w:tcMar>
              <w:top w:w="80" w:type="dxa"/>
              <w:bottom w:w="80" w:type="dxa"/>
              <w:left w:w="120" w:type="dxa"/>
              <w:right w:w="120" w:type="dxa"/>
            </w:tcMar>
            <w:shd w:fill="F1F5F9"/>
          </w:tcPr>
          <w:p>
            <w:r>
              <w:rPr>
                <w:rFonts w:ascii="Calibri" w:hAnsi="Calibri"/>
                <w:color w:val="334155"/>
                <w:sz w:val="18"/>
              </w:rPr>
              <w:t>APPROVAL QUEUE AND APPROVAL HISTORY</w:t>
            </w:r>
          </w:p>
        </w:tc>
        <w:tc>
          <w:tcPr>
            <w:tcW w:type="dxa" w:w="3120"/>
            <w:tcMar>
              <w:top w:w="80" w:type="dxa"/>
              <w:bottom w:w="80" w:type="dxa"/>
              <w:left w:w="120" w:type="dxa"/>
              <w:right w:w="120" w:type="dxa"/>
            </w:tcMar>
            <w:shd w:fill="F1F5F9"/>
          </w:tcPr>
          <w:p>
            <w:r>
              <w:rPr>
                <w:rFonts w:ascii="Calibri" w:hAnsi="Calibri"/>
                <w:color w:val="334155"/>
                <w:sz w:val="18"/>
              </w:rPr>
              <w:t>45</w:t>
            </w:r>
          </w:p>
        </w:tc>
      </w:tr>
      <w:tr>
        <w:tc>
          <w:tcPr>
            <w:tcW w:type="dxa" w:w="3120"/>
            <w:tcMar>
              <w:top w:w="80" w:type="dxa"/>
              <w:bottom w:w="80" w:type="dxa"/>
              <w:left w:w="120" w:type="dxa"/>
              <w:right w:w="120" w:type="dxa"/>
            </w:tcMar>
            <w:shd w:fill="FFFFFF"/>
          </w:tcPr>
          <w:p>
            <w:r>
              <w:rPr>
                <w:rFonts w:ascii="Calibri" w:hAnsi="Calibri"/>
                <w:color w:val="334155"/>
                <w:sz w:val="18"/>
              </w:rPr>
              <w:t>S.4</w:t>
            </w:r>
          </w:p>
        </w:tc>
        <w:tc>
          <w:tcPr>
            <w:tcW w:type="dxa" w:w="3120"/>
            <w:tcMar>
              <w:top w:w="80" w:type="dxa"/>
              <w:bottom w:w="80" w:type="dxa"/>
              <w:left w:w="120" w:type="dxa"/>
              <w:right w:w="120" w:type="dxa"/>
            </w:tcMar>
            <w:shd w:fill="FFFFFF"/>
          </w:tcPr>
          <w:p>
            <w:r>
              <w:rPr>
                <w:rFonts w:ascii="Calibri" w:hAnsi="Calibri"/>
                <w:color w:val="334155"/>
                <w:sz w:val="18"/>
              </w:rPr>
              <w:t>VENDOR REGISTRY AND PERFORMANCE SCORECARD</w:t>
            </w:r>
          </w:p>
        </w:tc>
        <w:tc>
          <w:tcPr>
            <w:tcW w:type="dxa" w:w="3120"/>
            <w:tcMar>
              <w:top w:w="80" w:type="dxa"/>
              <w:bottom w:w="80" w:type="dxa"/>
              <w:left w:w="120" w:type="dxa"/>
              <w:right w:w="120" w:type="dxa"/>
            </w:tcMar>
            <w:shd w:fill="FFFFFF"/>
          </w:tcPr>
          <w:p>
            <w:r>
              <w:rPr>
                <w:rFonts w:ascii="Calibri" w:hAnsi="Calibri"/>
                <w:color w:val="334155"/>
                <w:sz w:val="18"/>
              </w:rPr>
              <w:t>45</w:t>
            </w:r>
          </w:p>
        </w:tc>
      </w:tr>
      <w:tr>
        <w:tc>
          <w:tcPr>
            <w:tcW w:type="dxa" w:w="3120"/>
            <w:tcMar>
              <w:top w:w="80" w:type="dxa"/>
              <w:bottom w:w="80" w:type="dxa"/>
              <w:left w:w="120" w:type="dxa"/>
              <w:right w:w="120" w:type="dxa"/>
            </w:tcMar>
            <w:shd w:fill="F1F5F9"/>
          </w:tcPr>
          <w:p>
            <w:r>
              <w:rPr>
                <w:rFonts w:ascii="Calibri" w:hAnsi="Calibri"/>
                <w:color w:val="334155"/>
                <w:sz w:val="18"/>
              </w:rPr>
              <w:t>S.5</w:t>
            </w:r>
          </w:p>
        </w:tc>
        <w:tc>
          <w:tcPr>
            <w:tcW w:type="dxa" w:w="3120"/>
            <w:tcMar>
              <w:top w:w="80" w:type="dxa"/>
              <w:bottom w:w="80" w:type="dxa"/>
              <w:left w:w="120" w:type="dxa"/>
              <w:right w:w="120" w:type="dxa"/>
            </w:tcMar>
            <w:shd w:fill="F1F5F9"/>
          </w:tcPr>
          <w:p>
            <w:r>
              <w:rPr>
                <w:rFonts w:ascii="Calibri" w:hAnsi="Calibri"/>
                <w:color w:val="334155"/>
                <w:sz w:val="18"/>
              </w:rPr>
              <w:t>AUDIT LOG VIEWER WITH STATE-DIFF MODAL</w:t>
            </w:r>
          </w:p>
        </w:tc>
        <w:tc>
          <w:tcPr>
            <w:tcW w:type="dxa" w:w="3120"/>
            <w:tcMar>
              <w:top w:w="80" w:type="dxa"/>
              <w:bottom w:w="80" w:type="dxa"/>
              <w:left w:w="120" w:type="dxa"/>
              <w:right w:w="120" w:type="dxa"/>
            </w:tcMar>
            <w:shd w:fill="F1F5F9"/>
          </w:tcPr>
          <w:p>
            <w:r>
              <w:rPr>
                <w:rFonts w:ascii="Calibri" w:hAnsi="Calibri"/>
                <w:color w:val="334155"/>
                <w:sz w:val="18"/>
              </w:rPr>
              <w:t>46</w:t>
            </w:r>
          </w:p>
        </w:tc>
      </w:tr>
      <w:tr>
        <w:tc>
          <w:tcPr>
            <w:tcW w:type="dxa" w:w="3120"/>
            <w:tcMar>
              <w:top w:w="80" w:type="dxa"/>
              <w:bottom w:w="80" w:type="dxa"/>
              <w:left w:w="120" w:type="dxa"/>
              <w:right w:w="120" w:type="dxa"/>
            </w:tcMar>
            <w:shd w:fill="FFFFFF"/>
          </w:tcPr>
          <w:p>
            <w:r>
              <w:rPr>
                <w:rFonts w:ascii="Calibri" w:hAnsi="Calibri"/>
                <w:color w:val="334155"/>
                <w:sz w:val="18"/>
              </w:rPr>
              <w:t>S.6</w:t>
            </w:r>
          </w:p>
        </w:tc>
        <w:tc>
          <w:tcPr>
            <w:tcW w:type="dxa" w:w="3120"/>
            <w:tcMar>
              <w:top w:w="80" w:type="dxa"/>
              <w:bottom w:w="80" w:type="dxa"/>
              <w:left w:w="120" w:type="dxa"/>
              <w:right w:w="120" w:type="dxa"/>
            </w:tcMar>
            <w:shd w:fill="FFFFFF"/>
          </w:tcPr>
          <w:p>
            <w:r>
              <w:rPr>
                <w:rFonts w:ascii="Calibri" w:hAnsi="Calibri"/>
                <w:color w:val="334155"/>
                <w:sz w:val="18"/>
              </w:rPr>
              <w:t>ROLE-BASED ACCESS DENIED PAGE</w:t>
            </w:r>
          </w:p>
        </w:tc>
        <w:tc>
          <w:tcPr>
            <w:tcW w:type="dxa" w:w="3120"/>
            <w:tcMar>
              <w:top w:w="80" w:type="dxa"/>
              <w:bottom w:w="80" w:type="dxa"/>
              <w:left w:w="120" w:type="dxa"/>
              <w:right w:w="120" w:type="dxa"/>
            </w:tcMar>
            <w:shd w:fill="FFFFFF"/>
          </w:tcPr>
          <w:p>
            <w:r>
              <w:rPr>
                <w:rFonts w:ascii="Calibri" w:hAnsi="Calibri"/>
                <w:color w:val="334155"/>
                <w:sz w:val="18"/>
              </w:rPr>
              <w:t>46</w:t>
            </w:r>
          </w:p>
        </w:tc>
      </w:tr>
    </w:tbl>
    <w:p>
      <w:pPr>
        <w:spacing w:before="80" w:after="80"/>
      </w:pPr>
    </w:p>
    <w:p>
      <w:pPr>
        <w:spacing w:before="120" w:after="120"/>
      </w:pPr>
    </w:p>
    <w:p>
      <w:pPr>
        <w:spacing w:before="240" w:after="80"/>
      </w:pPr>
      <w:r>
        <w:rPr>
          <w:rFonts w:ascii="Calibri" w:hAnsi="Calibri"/>
          <w:b/>
          <w:color w:val="334155"/>
          <w:sz w:val="24"/>
        </w:rPr>
        <w:t>LIST OF ABBREVIATIONS</w:t>
      </w:r>
    </w:p>
    <w:tbl>
      <w:tblPr>
        <w:tblW w:type="auto" w:w="0"/>
        <w:jc w:val="center"/>
        <w:tblLook w:firstColumn="1" w:firstRow="1" w:lastColumn="0" w:lastRow="0" w:noHBand="0" w:noVBand="1" w:val="04A0"/>
      </w:tblPr>
      <w:tblGrid>
        <w:gridCol w:w="4680"/>
        <w:gridCol w:w="4680"/>
      </w:tblGrid>
      <w:tr>
        <w:tc>
          <w:tcPr>
            <w:tcW w:type="dxa" w:w="4680"/>
            <w:tcMar>
              <w:top w:w="80" w:type="dxa"/>
              <w:bottom w:w="80" w:type="dxa"/>
              <w:left w:w="120" w:type="dxa"/>
              <w:right w:w="120" w:type="dxa"/>
            </w:tcMar>
            <w:shd w:fill="1E293B"/>
          </w:tcPr>
          <w:p>
            <w:r>
              <w:rPr>
                <w:rFonts w:ascii="Calibri" w:hAnsi="Calibri"/>
                <w:b/>
                <w:color w:val="FFFFFF"/>
                <w:sz w:val="19"/>
              </w:rPr>
              <w:t>ABBREVIATION</w:t>
            </w:r>
          </w:p>
        </w:tc>
        <w:tc>
          <w:tcPr>
            <w:tcW w:type="dxa" w:w="4680"/>
            <w:tcMar>
              <w:top w:w="80" w:type="dxa"/>
              <w:bottom w:w="80" w:type="dxa"/>
              <w:left w:w="120" w:type="dxa"/>
              <w:right w:w="120" w:type="dxa"/>
            </w:tcMar>
            <w:shd w:fill="1E293B"/>
          </w:tcPr>
          <w:p>
            <w:r>
              <w:rPr>
                <w:rFonts w:ascii="Calibri" w:hAnsi="Calibri"/>
                <w:b/>
                <w:color w:val="FFFFFF"/>
                <w:sz w:val="19"/>
              </w:rPr>
              <w:t>FULL FORM</w:t>
            </w:r>
          </w:p>
        </w:tc>
      </w:tr>
      <w:tr>
        <w:tc>
          <w:tcPr>
            <w:tcW w:type="dxa" w:w="4680"/>
            <w:tcMar>
              <w:top w:w="80" w:type="dxa"/>
              <w:bottom w:w="80" w:type="dxa"/>
              <w:left w:w="120" w:type="dxa"/>
              <w:right w:w="120" w:type="dxa"/>
            </w:tcMar>
            <w:shd w:fill="FFFFFF"/>
          </w:tcPr>
          <w:p>
            <w:r>
              <w:rPr>
                <w:rFonts w:ascii="Calibri" w:hAnsi="Calibri"/>
                <w:color w:val="334155"/>
                <w:sz w:val="18"/>
              </w:rPr>
              <w:t>API</w:t>
            </w:r>
          </w:p>
        </w:tc>
        <w:tc>
          <w:tcPr>
            <w:tcW w:type="dxa" w:w="4680"/>
            <w:tcMar>
              <w:top w:w="80" w:type="dxa"/>
              <w:bottom w:w="80" w:type="dxa"/>
              <w:left w:w="120" w:type="dxa"/>
              <w:right w:w="120" w:type="dxa"/>
            </w:tcMar>
            <w:shd w:fill="FFFFFF"/>
          </w:tcPr>
          <w:p>
            <w:r>
              <w:rPr>
                <w:rFonts w:ascii="Calibri" w:hAnsi="Calibri"/>
                <w:color w:val="334155"/>
                <w:sz w:val="18"/>
              </w:rPr>
              <w:t>APPLICATION PROGRAMMING INTERFACE</w:t>
            </w:r>
          </w:p>
        </w:tc>
      </w:tr>
      <w:tr>
        <w:tc>
          <w:tcPr>
            <w:tcW w:type="dxa" w:w="4680"/>
            <w:tcMar>
              <w:top w:w="80" w:type="dxa"/>
              <w:bottom w:w="80" w:type="dxa"/>
              <w:left w:w="120" w:type="dxa"/>
              <w:right w:w="120" w:type="dxa"/>
            </w:tcMar>
            <w:shd w:fill="F1F5F9"/>
          </w:tcPr>
          <w:p>
            <w:r>
              <w:rPr>
                <w:rFonts w:ascii="Calibri" w:hAnsi="Calibri"/>
                <w:color w:val="334155"/>
                <w:sz w:val="18"/>
              </w:rPr>
              <w:t>CLM</w:t>
            </w:r>
          </w:p>
        </w:tc>
        <w:tc>
          <w:tcPr>
            <w:tcW w:type="dxa" w:w="4680"/>
            <w:tcMar>
              <w:top w:w="80" w:type="dxa"/>
              <w:bottom w:w="80" w:type="dxa"/>
              <w:left w:w="120" w:type="dxa"/>
              <w:right w:w="120" w:type="dxa"/>
            </w:tcMar>
            <w:shd w:fill="F1F5F9"/>
          </w:tcPr>
          <w:p>
            <w:r>
              <w:rPr>
                <w:rFonts w:ascii="Calibri" w:hAnsi="Calibri"/>
                <w:color w:val="334155"/>
                <w:sz w:val="18"/>
              </w:rPr>
              <w:t>CONTRACT LIFECYCLE MANAGEMENT</w:t>
            </w:r>
          </w:p>
        </w:tc>
      </w:tr>
      <w:tr>
        <w:tc>
          <w:tcPr>
            <w:tcW w:type="dxa" w:w="4680"/>
            <w:tcMar>
              <w:top w:w="80" w:type="dxa"/>
              <w:bottom w:w="80" w:type="dxa"/>
              <w:left w:w="120" w:type="dxa"/>
              <w:right w:w="120" w:type="dxa"/>
            </w:tcMar>
            <w:shd w:fill="FFFFFF"/>
          </w:tcPr>
          <w:p>
            <w:r>
              <w:rPr>
                <w:rFonts w:ascii="Calibri" w:hAnsi="Calibri"/>
                <w:color w:val="334155"/>
                <w:sz w:val="18"/>
              </w:rPr>
              <w:t>CORS</w:t>
            </w:r>
          </w:p>
        </w:tc>
        <w:tc>
          <w:tcPr>
            <w:tcW w:type="dxa" w:w="4680"/>
            <w:tcMar>
              <w:top w:w="80" w:type="dxa"/>
              <w:bottom w:w="80" w:type="dxa"/>
              <w:left w:w="120" w:type="dxa"/>
              <w:right w:w="120" w:type="dxa"/>
            </w:tcMar>
            <w:shd w:fill="FFFFFF"/>
          </w:tcPr>
          <w:p>
            <w:r>
              <w:rPr>
                <w:rFonts w:ascii="Calibri" w:hAnsi="Calibri"/>
                <w:color w:val="334155"/>
                <w:sz w:val="18"/>
              </w:rPr>
              <w:t>CROSS-ORIGIN RESOURCE SHARING</w:t>
            </w:r>
          </w:p>
        </w:tc>
      </w:tr>
      <w:tr>
        <w:tc>
          <w:tcPr>
            <w:tcW w:type="dxa" w:w="4680"/>
            <w:tcMar>
              <w:top w:w="80" w:type="dxa"/>
              <w:bottom w:w="80" w:type="dxa"/>
              <w:left w:w="120" w:type="dxa"/>
              <w:right w:w="120" w:type="dxa"/>
            </w:tcMar>
            <w:shd w:fill="F1F5F9"/>
          </w:tcPr>
          <w:p>
            <w:r>
              <w:rPr>
                <w:rFonts w:ascii="Calibri" w:hAnsi="Calibri"/>
                <w:color w:val="334155"/>
                <w:sz w:val="18"/>
              </w:rPr>
              <w:t>CRM</w:t>
            </w:r>
          </w:p>
        </w:tc>
        <w:tc>
          <w:tcPr>
            <w:tcW w:type="dxa" w:w="4680"/>
            <w:tcMar>
              <w:top w:w="80" w:type="dxa"/>
              <w:bottom w:w="80" w:type="dxa"/>
              <w:left w:w="120" w:type="dxa"/>
              <w:right w:w="120" w:type="dxa"/>
            </w:tcMar>
            <w:shd w:fill="F1F5F9"/>
          </w:tcPr>
          <w:p>
            <w:r>
              <w:rPr>
                <w:rFonts w:ascii="Calibri" w:hAnsi="Calibri"/>
                <w:color w:val="334155"/>
                <w:sz w:val="18"/>
              </w:rPr>
              <w:t>CUSTOMER RELATIONSHIP MANAGEMENT</w:t>
            </w:r>
          </w:p>
        </w:tc>
      </w:tr>
      <w:tr>
        <w:tc>
          <w:tcPr>
            <w:tcW w:type="dxa" w:w="4680"/>
            <w:tcMar>
              <w:top w:w="80" w:type="dxa"/>
              <w:bottom w:w="80" w:type="dxa"/>
              <w:left w:w="120" w:type="dxa"/>
              <w:right w:w="120" w:type="dxa"/>
            </w:tcMar>
            <w:shd w:fill="FFFFFF"/>
          </w:tcPr>
          <w:p>
            <w:r>
              <w:rPr>
                <w:rFonts w:ascii="Calibri" w:hAnsi="Calibri"/>
                <w:color w:val="334155"/>
                <w:sz w:val="18"/>
              </w:rPr>
              <w:t>CRUD</w:t>
            </w:r>
          </w:p>
        </w:tc>
        <w:tc>
          <w:tcPr>
            <w:tcW w:type="dxa" w:w="4680"/>
            <w:tcMar>
              <w:top w:w="80" w:type="dxa"/>
              <w:bottom w:w="80" w:type="dxa"/>
              <w:left w:w="120" w:type="dxa"/>
              <w:right w:w="120" w:type="dxa"/>
            </w:tcMar>
            <w:shd w:fill="FFFFFF"/>
          </w:tcPr>
          <w:p>
            <w:r>
              <w:rPr>
                <w:rFonts w:ascii="Calibri" w:hAnsi="Calibri"/>
                <w:color w:val="334155"/>
                <w:sz w:val="18"/>
              </w:rPr>
              <w:t>CREATE, READ, UPDATE, DELETE</w:t>
            </w:r>
          </w:p>
        </w:tc>
      </w:tr>
      <w:tr>
        <w:tc>
          <w:tcPr>
            <w:tcW w:type="dxa" w:w="4680"/>
            <w:tcMar>
              <w:top w:w="80" w:type="dxa"/>
              <w:bottom w:w="80" w:type="dxa"/>
              <w:left w:w="120" w:type="dxa"/>
              <w:right w:w="120" w:type="dxa"/>
            </w:tcMar>
            <w:shd w:fill="F1F5F9"/>
          </w:tcPr>
          <w:p>
            <w:r>
              <w:rPr>
                <w:rFonts w:ascii="Calibri" w:hAnsi="Calibri"/>
                <w:color w:val="334155"/>
                <w:sz w:val="18"/>
              </w:rPr>
              <w:t>CSV</w:t>
            </w:r>
          </w:p>
        </w:tc>
        <w:tc>
          <w:tcPr>
            <w:tcW w:type="dxa" w:w="4680"/>
            <w:tcMar>
              <w:top w:w="80" w:type="dxa"/>
              <w:bottom w:w="80" w:type="dxa"/>
              <w:left w:w="120" w:type="dxa"/>
              <w:right w:w="120" w:type="dxa"/>
            </w:tcMar>
            <w:shd w:fill="F1F5F9"/>
          </w:tcPr>
          <w:p>
            <w:r>
              <w:rPr>
                <w:rFonts w:ascii="Calibri" w:hAnsi="Calibri"/>
                <w:color w:val="334155"/>
                <w:sz w:val="18"/>
              </w:rPr>
              <w:t>COMMA-SEPARATED VALUES</w:t>
            </w:r>
          </w:p>
        </w:tc>
      </w:tr>
      <w:tr>
        <w:tc>
          <w:tcPr>
            <w:tcW w:type="dxa" w:w="4680"/>
            <w:tcMar>
              <w:top w:w="80" w:type="dxa"/>
              <w:bottom w:w="80" w:type="dxa"/>
              <w:left w:w="120" w:type="dxa"/>
              <w:right w:w="120" w:type="dxa"/>
            </w:tcMar>
            <w:shd w:fill="FFFFFF"/>
          </w:tcPr>
          <w:p>
            <w:r>
              <w:rPr>
                <w:rFonts w:ascii="Calibri" w:hAnsi="Calibri"/>
                <w:color w:val="334155"/>
                <w:sz w:val="18"/>
              </w:rPr>
              <w:t>DB</w:t>
            </w:r>
          </w:p>
        </w:tc>
        <w:tc>
          <w:tcPr>
            <w:tcW w:type="dxa" w:w="4680"/>
            <w:tcMar>
              <w:top w:w="80" w:type="dxa"/>
              <w:bottom w:w="80" w:type="dxa"/>
              <w:left w:w="120" w:type="dxa"/>
              <w:right w:w="120" w:type="dxa"/>
            </w:tcMar>
            <w:shd w:fill="FFFFFF"/>
          </w:tcPr>
          <w:p>
            <w:r>
              <w:rPr>
                <w:rFonts w:ascii="Calibri" w:hAnsi="Calibri"/>
                <w:color w:val="334155"/>
                <w:sz w:val="18"/>
              </w:rPr>
              <w:t>DATABASE</w:t>
            </w:r>
          </w:p>
        </w:tc>
      </w:tr>
      <w:tr>
        <w:tc>
          <w:tcPr>
            <w:tcW w:type="dxa" w:w="4680"/>
            <w:tcMar>
              <w:top w:w="80" w:type="dxa"/>
              <w:bottom w:w="80" w:type="dxa"/>
              <w:left w:w="120" w:type="dxa"/>
              <w:right w:w="120" w:type="dxa"/>
            </w:tcMar>
            <w:shd w:fill="F1F5F9"/>
          </w:tcPr>
          <w:p>
            <w:r>
              <w:rPr>
                <w:rFonts w:ascii="Calibri" w:hAnsi="Calibri"/>
                <w:color w:val="334155"/>
                <w:sz w:val="18"/>
              </w:rPr>
              <w:t>ER</w:t>
            </w:r>
          </w:p>
        </w:tc>
        <w:tc>
          <w:tcPr>
            <w:tcW w:type="dxa" w:w="4680"/>
            <w:tcMar>
              <w:top w:w="80" w:type="dxa"/>
              <w:bottom w:w="80" w:type="dxa"/>
              <w:left w:w="120" w:type="dxa"/>
              <w:right w:w="120" w:type="dxa"/>
            </w:tcMar>
            <w:shd w:fill="F1F5F9"/>
          </w:tcPr>
          <w:p>
            <w:r>
              <w:rPr>
                <w:rFonts w:ascii="Calibri" w:hAnsi="Calibri"/>
                <w:color w:val="334155"/>
                <w:sz w:val="18"/>
              </w:rPr>
              <w:t>ENTITY-RELATIONSHIP</w:t>
            </w:r>
          </w:p>
        </w:tc>
      </w:tr>
      <w:tr>
        <w:tc>
          <w:tcPr>
            <w:tcW w:type="dxa" w:w="4680"/>
            <w:tcMar>
              <w:top w:w="80" w:type="dxa"/>
              <w:bottom w:w="80" w:type="dxa"/>
              <w:left w:w="120" w:type="dxa"/>
              <w:right w:w="120" w:type="dxa"/>
            </w:tcMar>
            <w:shd w:fill="FFFFFF"/>
          </w:tcPr>
          <w:p>
            <w:r>
              <w:rPr>
                <w:rFonts w:ascii="Calibri" w:hAnsi="Calibri"/>
                <w:color w:val="334155"/>
                <w:sz w:val="18"/>
              </w:rPr>
              <w:t>ERP</w:t>
            </w:r>
          </w:p>
        </w:tc>
        <w:tc>
          <w:tcPr>
            <w:tcW w:type="dxa" w:w="4680"/>
            <w:tcMar>
              <w:top w:w="80" w:type="dxa"/>
              <w:bottom w:w="80" w:type="dxa"/>
              <w:left w:w="120" w:type="dxa"/>
              <w:right w:w="120" w:type="dxa"/>
            </w:tcMar>
            <w:shd w:fill="FFFFFF"/>
          </w:tcPr>
          <w:p>
            <w:r>
              <w:rPr>
                <w:rFonts w:ascii="Calibri" w:hAnsi="Calibri"/>
                <w:color w:val="334155"/>
                <w:sz w:val="18"/>
              </w:rPr>
              <w:t>ENTERPRISE RESOURCE PLANNING</w:t>
            </w:r>
          </w:p>
        </w:tc>
      </w:tr>
      <w:tr>
        <w:tc>
          <w:tcPr>
            <w:tcW w:type="dxa" w:w="4680"/>
            <w:tcMar>
              <w:top w:w="80" w:type="dxa"/>
              <w:bottom w:w="80" w:type="dxa"/>
              <w:left w:w="120" w:type="dxa"/>
              <w:right w:w="120" w:type="dxa"/>
            </w:tcMar>
            <w:shd w:fill="F1F5F9"/>
          </w:tcPr>
          <w:p>
            <w:r>
              <w:rPr>
                <w:rFonts w:ascii="Calibri" w:hAnsi="Calibri"/>
                <w:color w:val="334155"/>
                <w:sz w:val="18"/>
              </w:rPr>
              <w:t>HTTP / HTTPS</w:t>
            </w:r>
          </w:p>
        </w:tc>
        <w:tc>
          <w:tcPr>
            <w:tcW w:type="dxa" w:w="4680"/>
            <w:tcMar>
              <w:top w:w="80" w:type="dxa"/>
              <w:bottom w:w="80" w:type="dxa"/>
              <w:left w:w="120" w:type="dxa"/>
              <w:right w:w="120" w:type="dxa"/>
            </w:tcMar>
            <w:shd w:fill="F1F5F9"/>
          </w:tcPr>
          <w:p>
            <w:r>
              <w:rPr>
                <w:rFonts w:ascii="Calibri" w:hAnsi="Calibri"/>
                <w:color w:val="334155"/>
                <w:sz w:val="18"/>
              </w:rPr>
              <w:t>HYPERTEXT TRANSFER PROTOCOL (SECURE)</w:t>
            </w:r>
          </w:p>
        </w:tc>
      </w:tr>
      <w:tr>
        <w:tc>
          <w:tcPr>
            <w:tcW w:type="dxa" w:w="4680"/>
            <w:tcMar>
              <w:top w:w="80" w:type="dxa"/>
              <w:bottom w:w="80" w:type="dxa"/>
              <w:left w:w="120" w:type="dxa"/>
              <w:right w:w="120" w:type="dxa"/>
            </w:tcMar>
            <w:shd w:fill="FFFFFF"/>
          </w:tcPr>
          <w:p>
            <w:r>
              <w:rPr>
                <w:rFonts w:ascii="Calibri" w:hAnsi="Calibri"/>
                <w:color w:val="334155"/>
                <w:sz w:val="18"/>
              </w:rPr>
              <w:t>JSON</w:t>
            </w:r>
          </w:p>
        </w:tc>
        <w:tc>
          <w:tcPr>
            <w:tcW w:type="dxa" w:w="4680"/>
            <w:tcMar>
              <w:top w:w="80" w:type="dxa"/>
              <w:bottom w:w="80" w:type="dxa"/>
              <w:left w:w="120" w:type="dxa"/>
              <w:right w:w="120" w:type="dxa"/>
            </w:tcMar>
            <w:shd w:fill="FFFFFF"/>
          </w:tcPr>
          <w:p>
            <w:r>
              <w:rPr>
                <w:rFonts w:ascii="Calibri" w:hAnsi="Calibri"/>
                <w:color w:val="334155"/>
                <w:sz w:val="18"/>
              </w:rPr>
              <w:t>JAVASCRIPT OBJECT NOTATION</w:t>
            </w:r>
          </w:p>
        </w:tc>
      </w:tr>
      <w:tr>
        <w:tc>
          <w:tcPr>
            <w:tcW w:type="dxa" w:w="4680"/>
            <w:tcMar>
              <w:top w:w="80" w:type="dxa"/>
              <w:bottom w:w="80" w:type="dxa"/>
              <w:left w:w="120" w:type="dxa"/>
              <w:right w:w="120" w:type="dxa"/>
            </w:tcMar>
            <w:shd w:fill="F1F5F9"/>
          </w:tcPr>
          <w:p>
            <w:r>
              <w:rPr>
                <w:rFonts w:ascii="Calibri" w:hAnsi="Calibri"/>
                <w:color w:val="334155"/>
                <w:sz w:val="18"/>
              </w:rPr>
              <w:t>JWT</w:t>
            </w:r>
          </w:p>
        </w:tc>
        <w:tc>
          <w:tcPr>
            <w:tcW w:type="dxa" w:w="4680"/>
            <w:tcMar>
              <w:top w:w="80" w:type="dxa"/>
              <w:bottom w:w="80" w:type="dxa"/>
              <w:left w:w="120" w:type="dxa"/>
              <w:right w:w="120" w:type="dxa"/>
            </w:tcMar>
            <w:shd w:fill="F1F5F9"/>
          </w:tcPr>
          <w:p>
            <w:r>
              <w:rPr>
                <w:rFonts w:ascii="Calibri" w:hAnsi="Calibri"/>
                <w:color w:val="334155"/>
                <w:sz w:val="18"/>
              </w:rPr>
              <w:t>JSON WEB TOKEN</w:t>
            </w:r>
          </w:p>
        </w:tc>
      </w:tr>
      <w:tr>
        <w:tc>
          <w:tcPr>
            <w:tcW w:type="dxa" w:w="4680"/>
            <w:tcMar>
              <w:top w:w="80" w:type="dxa"/>
              <w:bottom w:w="80" w:type="dxa"/>
              <w:left w:w="120" w:type="dxa"/>
              <w:right w:w="120" w:type="dxa"/>
            </w:tcMar>
            <w:shd w:fill="FFFFFF"/>
          </w:tcPr>
          <w:p>
            <w:r>
              <w:rPr>
                <w:rFonts w:ascii="Calibri" w:hAnsi="Calibri"/>
                <w:color w:val="334155"/>
                <w:sz w:val="18"/>
              </w:rPr>
              <w:t>KPI</w:t>
            </w:r>
          </w:p>
        </w:tc>
        <w:tc>
          <w:tcPr>
            <w:tcW w:type="dxa" w:w="4680"/>
            <w:tcMar>
              <w:top w:w="80" w:type="dxa"/>
              <w:bottom w:w="80" w:type="dxa"/>
              <w:left w:w="120" w:type="dxa"/>
              <w:right w:w="120" w:type="dxa"/>
            </w:tcMar>
            <w:shd w:fill="FFFFFF"/>
          </w:tcPr>
          <w:p>
            <w:r>
              <w:rPr>
                <w:rFonts w:ascii="Calibri" w:hAnsi="Calibri"/>
                <w:color w:val="334155"/>
                <w:sz w:val="18"/>
              </w:rPr>
              <w:t>KEY PERFORMANCE INDICATOR</w:t>
            </w:r>
          </w:p>
        </w:tc>
      </w:tr>
      <w:tr>
        <w:tc>
          <w:tcPr>
            <w:tcW w:type="dxa" w:w="4680"/>
            <w:tcMar>
              <w:top w:w="80" w:type="dxa"/>
              <w:bottom w:w="80" w:type="dxa"/>
              <w:left w:w="120" w:type="dxa"/>
              <w:right w:w="120" w:type="dxa"/>
            </w:tcMar>
            <w:shd w:fill="F1F5F9"/>
          </w:tcPr>
          <w:p>
            <w:r>
              <w:rPr>
                <w:rFonts w:ascii="Calibri" w:hAnsi="Calibri"/>
                <w:color w:val="334155"/>
                <w:sz w:val="18"/>
              </w:rPr>
              <w:t>MERN</w:t>
            </w:r>
          </w:p>
        </w:tc>
        <w:tc>
          <w:tcPr>
            <w:tcW w:type="dxa" w:w="4680"/>
            <w:tcMar>
              <w:top w:w="80" w:type="dxa"/>
              <w:bottom w:w="80" w:type="dxa"/>
              <w:left w:w="120" w:type="dxa"/>
              <w:right w:w="120" w:type="dxa"/>
            </w:tcMar>
            <w:shd w:fill="F1F5F9"/>
          </w:tcPr>
          <w:p>
            <w:r>
              <w:rPr>
                <w:rFonts w:ascii="Calibri" w:hAnsi="Calibri"/>
                <w:color w:val="334155"/>
                <w:sz w:val="18"/>
              </w:rPr>
              <w:t>MONGODB, EXPRESS.JS, REACT, NODE.JS</w:t>
            </w:r>
          </w:p>
        </w:tc>
      </w:tr>
      <w:tr>
        <w:tc>
          <w:tcPr>
            <w:tcW w:type="dxa" w:w="4680"/>
            <w:tcMar>
              <w:top w:w="80" w:type="dxa"/>
              <w:bottom w:w="80" w:type="dxa"/>
              <w:left w:w="120" w:type="dxa"/>
              <w:right w:w="120" w:type="dxa"/>
            </w:tcMar>
            <w:shd w:fill="FFFFFF"/>
          </w:tcPr>
          <w:p>
            <w:r>
              <w:rPr>
                <w:rFonts w:ascii="Calibri" w:hAnsi="Calibri"/>
                <w:color w:val="334155"/>
                <w:sz w:val="18"/>
              </w:rPr>
              <w:t>MIME</w:t>
            </w:r>
          </w:p>
        </w:tc>
        <w:tc>
          <w:tcPr>
            <w:tcW w:type="dxa" w:w="4680"/>
            <w:tcMar>
              <w:top w:w="80" w:type="dxa"/>
              <w:bottom w:w="80" w:type="dxa"/>
              <w:left w:w="120" w:type="dxa"/>
              <w:right w:w="120" w:type="dxa"/>
            </w:tcMar>
            <w:shd w:fill="FFFFFF"/>
          </w:tcPr>
          <w:p>
            <w:r>
              <w:rPr>
                <w:rFonts w:ascii="Calibri" w:hAnsi="Calibri"/>
                <w:color w:val="334155"/>
                <w:sz w:val="18"/>
              </w:rPr>
              <w:t>MULTIPURPOSE INTERNET MAIL EXTENSIONS</w:t>
            </w:r>
          </w:p>
        </w:tc>
      </w:tr>
      <w:tr>
        <w:tc>
          <w:tcPr>
            <w:tcW w:type="dxa" w:w="4680"/>
            <w:tcMar>
              <w:top w:w="80" w:type="dxa"/>
              <w:bottom w:w="80" w:type="dxa"/>
              <w:left w:w="120" w:type="dxa"/>
              <w:right w:w="120" w:type="dxa"/>
            </w:tcMar>
            <w:shd w:fill="F1F5F9"/>
          </w:tcPr>
          <w:p>
            <w:r>
              <w:rPr>
                <w:rFonts w:ascii="Calibri" w:hAnsi="Calibri"/>
                <w:color w:val="334155"/>
                <w:sz w:val="18"/>
              </w:rPr>
              <w:t>NDA</w:t>
            </w:r>
          </w:p>
        </w:tc>
        <w:tc>
          <w:tcPr>
            <w:tcW w:type="dxa" w:w="4680"/>
            <w:tcMar>
              <w:top w:w="80" w:type="dxa"/>
              <w:bottom w:w="80" w:type="dxa"/>
              <w:left w:w="120" w:type="dxa"/>
              <w:right w:w="120" w:type="dxa"/>
            </w:tcMar>
            <w:shd w:fill="F1F5F9"/>
          </w:tcPr>
          <w:p>
            <w:r>
              <w:rPr>
                <w:rFonts w:ascii="Calibri" w:hAnsi="Calibri"/>
                <w:color w:val="334155"/>
                <w:sz w:val="18"/>
              </w:rPr>
              <w:t>NON-DISCLOSURE AGREEMENT</w:t>
            </w:r>
          </w:p>
        </w:tc>
      </w:tr>
      <w:tr>
        <w:tc>
          <w:tcPr>
            <w:tcW w:type="dxa" w:w="4680"/>
            <w:tcMar>
              <w:top w:w="80" w:type="dxa"/>
              <w:bottom w:w="80" w:type="dxa"/>
              <w:left w:w="120" w:type="dxa"/>
              <w:right w:w="120" w:type="dxa"/>
            </w:tcMar>
            <w:shd w:fill="FFFFFF"/>
          </w:tcPr>
          <w:p>
            <w:r>
              <w:rPr>
                <w:rFonts w:ascii="Calibri" w:hAnsi="Calibri"/>
                <w:color w:val="334155"/>
                <w:sz w:val="18"/>
              </w:rPr>
              <w:t>ODM</w:t>
            </w:r>
          </w:p>
        </w:tc>
        <w:tc>
          <w:tcPr>
            <w:tcW w:type="dxa" w:w="4680"/>
            <w:tcMar>
              <w:top w:w="80" w:type="dxa"/>
              <w:bottom w:w="80" w:type="dxa"/>
              <w:left w:w="120" w:type="dxa"/>
              <w:right w:w="120" w:type="dxa"/>
            </w:tcMar>
            <w:shd w:fill="FFFFFF"/>
          </w:tcPr>
          <w:p>
            <w:r>
              <w:rPr>
                <w:rFonts w:ascii="Calibri" w:hAnsi="Calibri"/>
                <w:color w:val="334155"/>
                <w:sz w:val="18"/>
              </w:rPr>
              <w:t>OBJECT DOCUMENT MAPPER</w:t>
            </w:r>
          </w:p>
        </w:tc>
      </w:tr>
      <w:tr>
        <w:tc>
          <w:tcPr>
            <w:tcW w:type="dxa" w:w="4680"/>
            <w:tcMar>
              <w:top w:w="80" w:type="dxa"/>
              <w:bottom w:w="80" w:type="dxa"/>
              <w:left w:w="120" w:type="dxa"/>
              <w:right w:w="120" w:type="dxa"/>
            </w:tcMar>
            <w:shd w:fill="F1F5F9"/>
          </w:tcPr>
          <w:p>
            <w:r>
              <w:rPr>
                <w:rFonts w:ascii="Calibri" w:hAnsi="Calibri"/>
                <w:color w:val="334155"/>
                <w:sz w:val="18"/>
              </w:rPr>
              <w:t>OCR</w:t>
            </w:r>
          </w:p>
        </w:tc>
        <w:tc>
          <w:tcPr>
            <w:tcW w:type="dxa" w:w="4680"/>
            <w:tcMar>
              <w:top w:w="80" w:type="dxa"/>
              <w:bottom w:w="80" w:type="dxa"/>
              <w:left w:w="120" w:type="dxa"/>
              <w:right w:w="120" w:type="dxa"/>
            </w:tcMar>
            <w:shd w:fill="F1F5F9"/>
          </w:tcPr>
          <w:p>
            <w:r>
              <w:rPr>
                <w:rFonts w:ascii="Calibri" w:hAnsi="Calibri"/>
                <w:color w:val="334155"/>
                <w:sz w:val="18"/>
              </w:rPr>
              <w:t>OPTICAL CHARACTER RECOGNITION</w:t>
            </w:r>
          </w:p>
        </w:tc>
      </w:tr>
      <w:tr>
        <w:tc>
          <w:tcPr>
            <w:tcW w:type="dxa" w:w="4680"/>
            <w:tcMar>
              <w:top w:w="80" w:type="dxa"/>
              <w:bottom w:w="80" w:type="dxa"/>
              <w:left w:w="120" w:type="dxa"/>
              <w:right w:w="120" w:type="dxa"/>
            </w:tcMar>
            <w:shd w:fill="FFFFFF"/>
          </w:tcPr>
          <w:p>
            <w:r>
              <w:rPr>
                <w:rFonts w:ascii="Calibri" w:hAnsi="Calibri"/>
                <w:color w:val="334155"/>
                <w:sz w:val="18"/>
              </w:rPr>
              <w:t>PDF</w:t>
            </w:r>
          </w:p>
        </w:tc>
        <w:tc>
          <w:tcPr>
            <w:tcW w:type="dxa" w:w="4680"/>
            <w:tcMar>
              <w:top w:w="80" w:type="dxa"/>
              <w:bottom w:w="80" w:type="dxa"/>
              <w:left w:w="120" w:type="dxa"/>
              <w:right w:w="120" w:type="dxa"/>
            </w:tcMar>
            <w:shd w:fill="FFFFFF"/>
          </w:tcPr>
          <w:p>
            <w:r>
              <w:rPr>
                <w:rFonts w:ascii="Calibri" w:hAnsi="Calibri"/>
                <w:color w:val="334155"/>
                <w:sz w:val="18"/>
              </w:rPr>
              <w:t>PORTABLE DOCUMENT FORMAT</w:t>
            </w:r>
          </w:p>
        </w:tc>
      </w:tr>
      <w:tr>
        <w:tc>
          <w:tcPr>
            <w:tcW w:type="dxa" w:w="4680"/>
            <w:tcMar>
              <w:top w:w="80" w:type="dxa"/>
              <w:bottom w:w="80" w:type="dxa"/>
              <w:left w:w="120" w:type="dxa"/>
              <w:right w:w="120" w:type="dxa"/>
            </w:tcMar>
            <w:shd w:fill="F1F5F9"/>
          </w:tcPr>
          <w:p>
            <w:r>
              <w:rPr>
                <w:rFonts w:ascii="Calibri" w:hAnsi="Calibri"/>
                <w:color w:val="334155"/>
                <w:sz w:val="18"/>
              </w:rPr>
              <w:t>RBAC</w:t>
            </w:r>
          </w:p>
        </w:tc>
        <w:tc>
          <w:tcPr>
            <w:tcW w:type="dxa" w:w="4680"/>
            <w:tcMar>
              <w:top w:w="80" w:type="dxa"/>
              <w:bottom w:w="80" w:type="dxa"/>
              <w:left w:w="120" w:type="dxa"/>
              <w:right w:w="120" w:type="dxa"/>
            </w:tcMar>
            <w:shd w:fill="F1F5F9"/>
          </w:tcPr>
          <w:p>
            <w:r>
              <w:rPr>
                <w:rFonts w:ascii="Calibri" w:hAnsi="Calibri"/>
                <w:color w:val="334155"/>
                <w:sz w:val="18"/>
              </w:rPr>
              <w:t>ROLE-BASED ACCESS CONTROL</w:t>
            </w:r>
          </w:p>
        </w:tc>
      </w:tr>
      <w:tr>
        <w:tc>
          <w:tcPr>
            <w:tcW w:type="dxa" w:w="4680"/>
            <w:tcMar>
              <w:top w:w="80" w:type="dxa"/>
              <w:bottom w:w="80" w:type="dxa"/>
              <w:left w:w="120" w:type="dxa"/>
              <w:right w:w="120" w:type="dxa"/>
            </w:tcMar>
            <w:shd w:fill="FFFFFF"/>
          </w:tcPr>
          <w:p>
            <w:r>
              <w:rPr>
                <w:rFonts w:ascii="Calibri" w:hAnsi="Calibri"/>
                <w:color w:val="334155"/>
                <w:sz w:val="18"/>
              </w:rPr>
              <w:t>REST</w:t>
            </w:r>
          </w:p>
        </w:tc>
        <w:tc>
          <w:tcPr>
            <w:tcW w:type="dxa" w:w="4680"/>
            <w:tcMar>
              <w:top w:w="80" w:type="dxa"/>
              <w:bottom w:w="80" w:type="dxa"/>
              <w:left w:w="120" w:type="dxa"/>
              <w:right w:w="120" w:type="dxa"/>
            </w:tcMar>
            <w:shd w:fill="FFFFFF"/>
          </w:tcPr>
          <w:p>
            <w:r>
              <w:rPr>
                <w:rFonts w:ascii="Calibri" w:hAnsi="Calibri"/>
                <w:color w:val="334155"/>
                <w:sz w:val="18"/>
              </w:rPr>
              <w:t>REPRESENTATIONAL STATE TRANSFER</w:t>
            </w:r>
          </w:p>
        </w:tc>
      </w:tr>
      <w:tr>
        <w:tc>
          <w:tcPr>
            <w:tcW w:type="dxa" w:w="4680"/>
            <w:tcMar>
              <w:top w:w="80" w:type="dxa"/>
              <w:bottom w:w="80" w:type="dxa"/>
              <w:left w:w="120" w:type="dxa"/>
              <w:right w:w="120" w:type="dxa"/>
            </w:tcMar>
            <w:shd w:fill="F1F5F9"/>
          </w:tcPr>
          <w:p>
            <w:r>
              <w:rPr>
                <w:rFonts w:ascii="Calibri" w:hAnsi="Calibri"/>
                <w:color w:val="334155"/>
                <w:sz w:val="18"/>
              </w:rPr>
              <w:t>SLA</w:t>
            </w:r>
          </w:p>
        </w:tc>
        <w:tc>
          <w:tcPr>
            <w:tcW w:type="dxa" w:w="4680"/>
            <w:tcMar>
              <w:top w:w="80" w:type="dxa"/>
              <w:bottom w:w="80" w:type="dxa"/>
              <w:left w:w="120" w:type="dxa"/>
              <w:right w:w="120" w:type="dxa"/>
            </w:tcMar>
            <w:shd w:fill="F1F5F9"/>
          </w:tcPr>
          <w:p>
            <w:r>
              <w:rPr>
                <w:rFonts w:ascii="Calibri" w:hAnsi="Calibri"/>
                <w:color w:val="334155"/>
                <w:sz w:val="18"/>
              </w:rPr>
              <w:t>SERVICE LEVEL AGREEMENT</w:t>
            </w:r>
          </w:p>
        </w:tc>
      </w:tr>
      <w:tr>
        <w:tc>
          <w:tcPr>
            <w:tcW w:type="dxa" w:w="4680"/>
            <w:tcMar>
              <w:top w:w="80" w:type="dxa"/>
              <w:bottom w:w="80" w:type="dxa"/>
              <w:left w:w="120" w:type="dxa"/>
              <w:right w:w="120" w:type="dxa"/>
            </w:tcMar>
            <w:shd w:fill="FFFFFF"/>
          </w:tcPr>
          <w:p>
            <w:r>
              <w:rPr>
                <w:rFonts w:ascii="Calibri" w:hAnsi="Calibri"/>
                <w:color w:val="334155"/>
                <w:sz w:val="18"/>
              </w:rPr>
              <w:t>SMTP</w:t>
            </w:r>
          </w:p>
        </w:tc>
        <w:tc>
          <w:tcPr>
            <w:tcW w:type="dxa" w:w="4680"/>
            <w:tcMar>
              <w:top w:w="80" w:type="dxa"/>
              <w:bottom w:w="80" w:type="dxa"/>
              <w:left w:w="120" w:type="dxa"/>
              <w:right w:w="120" w:type="dxa"/>
            </w:tcMar>
            <w:shd w:fill="FFFFFF"/>
          </w:tcPr>
          <w:p>
            <w:r>
              <w:rPr>
                <w:rFonts w:ascii="Calibri" w:hAnsi="Calibri"/>
                <w:color w:val="334155"/>
                <w:sz w:val="18"/>
              </w:rPr>
              <w:t>SIMPLE MAIL TRANSFER PROTOCOL</w:t>
            </w:r>
          </w:p>
        </w:tc>
      </w:tr>
      <w:tr>
        <w:tc>
          <w:tcPr>
            <w:tcW w:type="dxa" w:w="4680"/>
            <w:tcMar>
              <w:top w:w="80" w:type="dxa"/>
              <w:bottom w:w="80" w:type="dxa"/>
              <w:left w:w="120" w:type="dxa"/>
              <w:right w:w="120" w:type="dxa"/>
            </w:tcMar>
            <w:shd w:fill="F1F5F9"/>
          </w:tcPr>
          <w:p>
            <w:r>
              <w:rPr>
                <w:rFonts w:ascii="Calibri" w:hAnsi="Calibri"/>
                <w:color w:val="334155"/>
                <w:sz w:val="18"/>
              </w:rPr>
              <w:t>SPA</w:t>
            </w:r>
          </w:p>
        </w:tc>
        <w:tc>
          <w:tcPr>
            <w:tcW w:type="dxa" w:w="4680"/>
            <w:tcMar>
              <w:top w:w="80" w:type="dxa"/>
              <w:bottom w:w="80" w:type="dxa"/>
              <w:left w:w="120" w:type="dxa"/>
              <w:right w:w="120" w:type="dxa"/>
            </w:tcMar>
            <w:shd w:fill="F1F5F9"/>
          </w:tcPr>
          <w:p>
            <w:r>
              <w:rPr>
                <w:rFonts w:ascii="Calibri" w:hAnsi="Calibri"/>
                <w:color w:val="334155"/>
                <w:sz w:val="18"/>
              </w:rPr>
              <w:t>SINGLE PAGE APPLICATION</w:t>
            </w:r>
          </w:p>
        </w:tc>
      </w:tr>
      <w:tr>
        <w:tc>
          <w:tcPr>
            <w:tcW w:type="dxa" w:w="4680"/>
            <w:tcMar>
              <w:top w:w="80" w:type="dxa"/>
              <w:bottom w:w="80" w:type="dxa"/>
              <w:left w:w="120" w:type="dxa"/>
              <w:right w:w="120" w:type="dxa"/>
            </w:tcMar>
            <w:shd w:fill="FFFFFF"/>
          </w:tcPr>
          <w:p>
            <w:r>
              <w:rPr>
                <w:rFonts w:ascii="Calibri" w:hAnsi="Calibri"/>
                <w:color w:val="334155"/>
                <w:sz w:val="18"/>
              </w:rPr>
              <w:t>UI</w:t>
            </w:r>
          </w:p>
        </w:tc>
        <w:tc>
          <w:tcPr>
            <w:tcW w:type="dxa" w:w="4680"/>
            <w:tcMar>
              <w:top w:w="80" w:type="dxa"/>
              <w:bottom w:w="80" w:type="dxa"/>
              <w:left w:w="120" w:type="dxa"/>
              <w:right w:w="120" w:type="dxa"/>
            </w:tcMar>
            <w:shd w:fill="FFFFFF"/>
          </w:tcPr>
          <w:p>
            <w:r>
              <w:rPr>
                <w:rFonts w:ascii="Calibri" w:hAnsi="Calibri"/>
                <w:color w:val="334155"/>
                <w:sz w:val="18"/>
              </w:rPr>
              <w:t>USER INTERFACE</w:t>
            </w:r>
          </w:p>
        </w:tc>
      </w:tr>
      <w:tr>
        <w:tc>
          <w:tcPr>
            <w:tcW w:type="dxa" w:w="4680"/>
            <w:tcMar>
              <w:top w:w="80" w:type="dxa"/>
              <w:bottom w:w="80" w:type="dxa"/>
              <w:left w:w="120" w:type="dxa"/>
              <w:right w:w="120" w:type="dxa"/>
            </w:tcMar>
            <w:shd w:fill="F1F5F9"/>
          </w:tcPr>
          <w:p>
            <w:r>
              <w:rPr>
                <w:rFonts w:ascii="Calibri" w:hAnsi="Calibri"/>
                <w:color w:val="334155"/>
                <w:sz w:val="18"/>
              </w:rPr>
              <w:t>UUID</w:t>
            </w:r>
          </w:p>
        </w:tc>
        <w:tc>
          <w:tcPr>
            <w:tcW w:type="dxa" w:w="4680"/>
            <w:tcMar>
              <w:top w:w="80" w:type="dxa"/>
              <w:bottom w:w="80" w:type="dxa"/>
              <w:left w:w="120" w:type="dxa"/>
              <w:right w:w="120" w:type="dxa"/>
            </w:tcMar>
            <w:shd w:fill="F1F5F9"/>
          </w:tcPr>
          <w:p>
            <w:r>
              <w:rPr>
                <w:rFonts w:ascii="Calibri" w:hAnsi="Calibri"/>
                <w:color w:val="334155"/>
                <w:sz w:val="18"/>
              </w:rPr>
              <w:t>UNIVERSALLY UNIQUE IDENTIFIER</w:t>
            </w:r>
          </w:p>
        </w:tc>
      </w:tr>
    </w:tbl>
    <w:p>
      <w:pPr>
        <w:spacing w:before="80" w:after="80"/>
      </w:pPr>
    </w:p>
    <w:p>
      <w:pPr>
        <w:spacing w:before="120" w:after="120"/>
      </w:pPr>
    </w:p>
    <w:p>
      <w:pPr>
        <w:spacing w:before="320" w:after="120"/>
      </w:pPr>
      <w:r>
        <w:rPr>
          <w:rFonts w:ascii="Calibri" w:hAnsi="Calibri"/>
          <w:b/>
          <w:color w:val="1E3A8A"/>
          <w:sz w:val="28"/>
        </w:rPr>
        <w:t>CHAPTER 1: INTRODUCTION</w:t>
      </w:r>
    </w:p>
    <w:p>
      <w:pPr>
        <w:spacing w:before="240" w:after="80"/>
      </w:pPr>
      <w:r>
        <w:rPr>
          <w:rFonts w:ascii="Calibri" w:hAnsi="Calibri"/>
          <w:b/>
          <w:color w:val="334155"/>
          <w:sz w:val="24"/>
        </w:rPr>
        <w:t>1.1 OVERVIEW</w:t>
      </w:r>
    </w:p>
    <w:p>
      <w:pPr>
        <w:spacing w:before="40" w:after="80" w:line="276" w:lineRule="auto"/>
      </w:pPr>
      <w:r>
        <w:rPr>
          <w:rFonts w:ascii="Calibri" w:hAnsi="Calibri"/>
          <w:color w:val="334155"/>
          <w:sz w:val="21"/>
        </w:rPr>
        <w:t>Contracts are the legal backbone of every commercial relationship. Supplier agreements, service contracts, licences, non-disclosure agreements and employment-related agreements decide how much an organisation pays, what it receives, how long it is bound and what it is liable for. Despite this importance, a large number of organisations still manage contracts through paper files, spreadsheets, e-mail threads and shared folders. Research on electronic contract systems notes that such manual contracting is inefficient, costly and time consuming because there is no standardised process to follow and no convenient way to access and manage the relevant documents [1].</w:t>
      </w:r>
    </w:p>
    <w:p>
      <w:pPr>
        <w:spacing w:before="40" w:after="80" w:line="276" w:lineRule="auto"/>
      </w:pPr>
      <w:r>
        <w:rPr>
          <w:rFonts w:ascii="Calibri" w:hAnsi="Calibri"/>
          <w:color w:val="334155"/>
          <w:sz w:val="21"/>
        </w:rPr>
        <w:t>Contract Lifecycle Management (CLM) addresses this problem by managing a contract from its first request, through drafting, review, approval and execution, to monitoring, renewal or termination [1][2]. A good CLM system makes each of these stages repeatable, visible and auditable, so that contracts are approved by the right people before they are signed and are not forgotten after they become active.</w:t>
      </w:r>
    </w:p>
    <w:p>
      <w:pPr>
        <w:spacing w:before="40" w:after="80" w:line="276" w:lineRule="auto"/>
      </w:pPr>
      <w:r>
        <w:rPr>
          <w:rFonts w:ascii="Calibri" w:hAnsi="Calibri"/>
          <w:color w:val="334155"/>
          <w:sz w:val="21"/>
        </w:rPr>
        <w:t>The ContractFlow platform developed in this project is an enterprise Contract Lifecycle Management web application. It provides a dashboard with contract statistics and upcoming deadlines, complete contract and document management, vendor management with performance tracking, value-based multi-tier approval workflows, automated expiry and renewal reminders, compliance requirement tracking, notifications, reports and an immutable audit history. Access is controlled by a deny-by-default role-based access control model with six roles, in which only the Administrator has full access to the system. The application is built entirely with the MERN stack, namely MongoDB, Express.js, React and Node.js, using TypeScript on both the client and the server.</w:t>
      </w:r>
    </w:p>
    <w:p>
      <w:pPr>
        <w:spacing w:before="240" w:after="80"/>
      </w:pPr>
      <w:r>
        <w:rPr>
          <w:rFonts w:ascii="Calibri" w:hAnsi="Calibri"/>
          <w:b/>
          <w:color w:val="334155"/>
          <w:sz w:val="24"/>
        </w:rPr>
        <w:t>1.2 PROBLEM DEFINITION</w:t>
      </w:r>
    </w:p>
    <w:p>
      <w:pPr>
        <w:spacing w:before="40" w:after="80" w:line="276" w:lineRule="auto"/>
      </w:pPr>
      <w:r>
        <w:rPr>
          <w:rFonts w:ascii="Calibri" w:hAnsi="Calibri"/>
          <w:color w:val="334155"/>
          <w:sz w:val="21"/>
        </w:rPr>
        <w:t>Organisations that manage contracts without a dedicated system face the following problems:</w:t>
      </w:r>
    </w:p>
    <w:p>
      <w:pPr>
        <w:pStyle w:val="ListBullet"/>
        <w:spacing w:before="20" w:after="40"/>
      </w:pPr>
      <w:r>
        <w:rPr>
          <w:rFonts w:ascii="Calibri" w:hAnsi="Calibri"/>
          <w:color w:val="334155"/>
          <w:sz w:val="21"/>
        </w:rPr>
      </w:r>
      <w:r>
        <w:rPr>
          <w:rFonts w:ascii="Calibri" w:hAnsi="Calibri"/>
          <w:b/>
          <w:color w:val="334155"/>
          <w:sz w:val="21"/>
        </w:rPr>
        <w:t>Missed expiries and renewals:</w:t>
      </w:r>
      <w:r>
        <w:rPr>
          <w:rFonts w:ascii="Calibri" w:hAnsi="Calibri"/>
          <w:color w:val="334155"/>
          <w:sz w:val="21"/>
        </w:rPr>
        <w:t xml:space="preserve"> contracts that renew automatically can bind the organisation to unwanted multi-year obligations because nobody is alerted in time.</w:t>
      </w:r>
    </w:p>
    <w:p>
      <w:pPr>
        <w:pStyle w:val="ListBullet"/>
        <w:spacing w:before="20" w:after="40"/>
      </w:pPr>
      <w:r>
        <w:rPr>
          <w:rFonts w:ascii="Calibri" w:hAnsi="Calibri"/>
          <w:color w:val="334155"/>
          <w:sz w:val="21"/>
        </w:rPr>
      </w:r>
      <w:r>
        <w:rPr>
          <w:rFonts w:ascii="Calibri" w:hAnsi="Calibri"/>
          <w:b/>
          <w:color w:val="334155"/>
          <w:sz w:val="21"/>
        </w:rPr>
        <w:t>Uncontrolled commitments:</w:t>
      </w:r>
      <w:r>
        <w:rPr>
          <w:rFonts w:ascii="Calibri" w:hAnsi="Calibri"/>
          <w:color w:val="334155"/>
          <w:sz w:val="21"/>
        </w:rPr>
        <w:t xml:space="preserve"> high-value agreements may be signed by e-mail without proper financial or legal vetting, because there is no enforced approval route.</w:t>
      </w:r>
    </w:p>
    <w:p>
      <w:pPr>
        <w:pStyle w:val="ListBullet"/>
        <w:spacing w:before="20" w:after="40"/>
      </w:pPr>
      <w:r>
        <w:rPr>
          <w:rFonts w:ascii="Calibri" w:hAnsi="Calibri"/>
          <w:color w:val="334155"/>
          <w:sz w:val="21"/>
        </w:rPr>
      </w:r>
      <w:r>
        <w:rPr>
          <w:rFonts w:ascii="Calibri" w:hAnsi="Calibri"/>
          <w:b/>
          <w:color w:val="334155"/>
          <w:sz w:val="21"/>
        </w:rPr>
        <w:t>Fragmented vendor oversight:</w:t>
      </w:r>
      <w:r>
        <w:rPr>
          <w:rFonts w:ascii="Calibri" w:hAnsi="Calibri"/>
          <w:color w:val="334155"/>
          <w:sz w:val="21"/>
        </w:rPr>
        <w:t xml:space="preserve"> there is no single place to evaluate vendor risk, track ratings or see the total value committed to a vendor.</w:t>
      </w:r>
    </w:p>
    <w:p>
      <w:pPr>
        <w:pStyle w:val="ListBullet"/>
        <w:spacing w:before="20" w:after="40"/>
      </w:pPr>
      <w:r>
        <w:rPr>
          <w:rFonts w:ascii="Calibri" w:hAnsi="Calibri"/>
          <w:color w:val="334155"/>
          <w:sz w:val="21"/>
        </w:rPr>
      </w:r>
      <w:r>
        <w:rPr>
          <w:rFonts w:ascii="Calibri" w:hAnsi="Calibri"/>
          <w:b/>
          <w:color w:val="334155"/>
          <w:sz w:val="21"/>
        </w:rPr>
        <w:t>Compliance and audit blind spots:</w:t>
      </w:r>
      <w:r>
        <w:rPr>
          <w:rFonts w:ascii="Calibri" w:hAnsi="Calibri"/>
          <w:color w:val="334155"/>
          <w:sz w:val="21"/>
        </w:rPr>
        <w:t xml:space="preserve"> it is difficult to prove who authorised a contract, who changed it and when, which makes internal and external audits slow and uncertain.</w:t>
      </w:r>
    </w:p>
    <w:p>
      <w:pPr>
        <w:pStyle w:val="ListBullet"/>
        <w:spacing w:before="20" w:after="40"/>
      </w:pPr>
      <w:r>
        <w:rPr>
          <w:rFonts w:ascii="Calibri" w:hAnsi="Calibri"/>
          <w:color w:val="334155"/>
          <w:sz w:val="21"/>
        </w:rPr>
      </w:r>
      <w:r>
        <w:rPr>
          <w:rFonts w:ascii="Calibri" w:hAnsi="Calibri"/>
          <w:b/>
          <w:color w:val="334155"/>
          <w:sz w:val="21"/>
        </w:rPr>
        <w:t>Scattered documents:</w:t>
      </w:r>
      <w:r>
        <w:rPr>
          <w:rFonts w:ascii="Calibri" w:hAnsi="Calibri"/>
          <w:color w:val="334155"/>
          <w:sz w:val="21"/>
        </w:rPr>
        <w:t xml:space="preserve"> contract files, amendments and supporting evidence are spread across personal folders and mailboxes, with no version history.</w:t>
      </w:r>
    </w:p>
    <w:p>
      <w:pPr>
        <w:pStyle w:val="ListBullet"/>
        <w:spacing w:before="20" w:after="40"/>
      </w:pPr>
      <w:r>
        <w:rPr>
          <w:rFonts w:ascii="Calibri" w:hAnsi="Calibri"/>
          <w:color w:val="334155"/>
          <w:sz w:val="21"/>
        </w:rPr>
      </w:r>
      <w:r>
        <w:rPr>
          <w:rFonts w:ascii="Calibri" w:hAnsi="Calibri"/>
          <w:b/>
          <w:color w:val="334155"/>
          <w:sz w:val="21"/>
        </w:rPr>
        <w:t>No role discipline:</w:t>
      </w:r>
      <w:r>
        <w:rPr>
          <w:rFonts w:ascii="Calibri" w:hAnsi="Calibri"/>
          <w:color w:val="334155"/>
          <w:sz w:val="21"/>
        </w:rPr>
        <w:t xml:space="preserve"> everyone with access to a shared drive can usually see or change everything, which violates the principle of least privilege.</w:t>
      </w:r>
    </w:p>
    <w:p>
      <w:pPr>
        <w:spacing w:before="40" w:after="80" w:line="276" w:lineRule="auto"/>
      </w:pPr>
      <w:r>
        <w:rPr>
          <w:rFonts w:ascii="Calibri" w:hAnsi="Calibri"/>
          <w:color w:val="334155"/>
          <w:sz w:val="21"/>
        </w:rPr>
        <w:t>The problem addressed by this project is therefore: to design and develop a secure web-based platform that manages the complete contract lifecycle, enforces value-based approval workflows and role-based access, automates expiry and renewal reminders, tracks compliance and vendor performance, and keeps an immutable audit history of every important action.</w:t>
      </w:r>
    </w:p>
    <w:p>
      <w:pPr>
        <w:spacing w:before="240" w:after="80"/>
      </w:pPr>
      <w:r>
        <w:rPr>
          <w:rFonts w:ascii="Calibri" w:hAnsi="Calibri"/>
          <w:b/>
          <w:color w:val="334155"/>
          <w:sz w:val="24"/>
        </w:rPr>
        <w:t>1.3 OBJECTIVE</w:t>
      </w:r>
    </w:p>
    <w:p>
      <w:pPr>
        <w:spacing w:before="40" w:after="80" w:line="276" w:lineRule="auto"/>
      </w:pPr>
      <w:r>
        <w:rPr>
          <w:rFonts w:ascii="Calibri" w:hAnsi="Calibri"/>
          <w:color w:val="334155"/>
          <w:sz w:val="21"/>
        </w:rPr>
        <w:t>The main objective of the project is to build a secure, auditable and automated Contract Lifecycle Management platform on the MERN stack that replaces spreadsheets and e-mail with a governed workflow. The specific objectives are:</w:t>
      </w:r>
    </w:p>
    <w:p>
      <w:pPr>
        <w:pStyle w:val="ListNumber"/>
        <w:spacing w:before="20" w:after="40"/>
      </w:pPr>
      <w:r>
        <w:rPr>
          <w:rFonts w:ascii="Calibri" w:hAnsi="Calibri"/>
          <w:color w:val="334155"/>
          <w:sz w:val="21"/>
        </w:rPr>
        <w:t>To provide a dashboard that shows contract statistics, charts and upcoming deadlines adapted to the role of the logged-in user.</w:t>
      </w:r>
    </w:p>
    <w:p>
      <w:pPr>
        <w:pStyle w:val="ListNumber"/>
        <w:spacing w:before="20" w:after="40"/>
      </w:pPr>
      <w:r>
        <w:rPr>
          <w:rFonts w:ascii="Calibri" w:hAnsi="Calibri"/>
          <w:color w:val="334155"/>
          <w:sz w:val="21"/>
        </w:rPr>
        <w:t>To support creation, editing, soft deletion, search, filtering and document management of contracts, controlled by a ten-state lifecycle state machine.</w:t>
      </w:r>
    </w:p>
    <w:p>
      <w:pPr>
        <w:pStyle w:val="ListNumber"/>
        <w:spacing w:before="20" w:after="40"/>
      </w:pPr>
      <w:r>
        <w:rPr>
          <w:rFonts w:ascii="Calibri" w:hAnsi="Calibri"/>
          <w:color w:val="334155"/>
          <w:sz w:val="21"/>
        </w:rPr>
        <w:t>To manage vendors with categories, risk tiers and performance scorecards, and link every vendor to its contracts and financial exposure.</w:t>
      </w:r>
    </w:p>
    <w:p>
      <w:pPr>
        <w:pStyle w:val="ListNumber"/>
        <w:spacing w:before="20" w:after="40"/>
      </w:pPr>
      <w:r>
        <w:rPr>
          <w:rFonts w:ascii="Calibri" w:hAnsi="Calibri"/>
          <w:color w:val="334155"/>
          <w:sz w:val="21"/>
        </w:rPr>
        <w:t>To implement role-based authentication and authorisation for six roles using a single central permission configuration enforced on the server and mirrored in the user interface.</w:t>
      </w:r>
    </w:p>
    <w:p>
      <w:pPr>
        <w:pStyle w:val="ListNumber"/>
        <w:spacing w:before="20" w:after="40"/>
      </w:pPr>
      <w:r>
        <w:rPr>
          <w:rFonts w:ascii="Calibri" w:hAnsi="Calibri"/>
          <w:color w:val="334155"/>
          <w:sz w:val="21"/>
        </w:rPr>
        <w:t>To route contracts for approval according to their value through one, two or three sequential approval stages, with mandatory comments on rejection and a full approval history.</w:t>
      </w:r>
    </w:p>
    <w:p>
      <w:pPr>
        <w:pStyle w:val="ListNumber"/>
        <w:spacing w:before="20" w:after="40"/>
      </w:pPr>
      <w:r>
        <w:rPr>
          <w:rFonts w:ascii="Calibri" w:hAnsi="Calibri"/>
          <w:color w:val="334155"/>
          <w:sz w:val="21"/>
        </w:rPr>
        <w:t>To run an automated daily expiry radar that sends renewal and expiry reminders and moves contracts to the Expiring Soon and Expired states.</w:t>
      </w:r>
    </w:p>
    <w:p>
      <w:pPr>
        <w:pStyle w:val="ListNumber"/>
        <w:spacing w:before="20" w:after="40"/>
      </w:pPr>
      <w:r>
        <w:rPr>
          <w:rFonts w:ascii="Calibri" w:hAnsi="Calibri"/>
          <w:color w:val="334155"/>
          <w:sz w:val="21"/>
        </w:rPr>
        <w:t>To track compliance requirements per contract and to provide notifications, exportable reports (PDF and CSV) and an immutable audit trail with before and after values.</w:t>
      </w:r>
    </w:p>
    <w:p>
      <w:pPr>
        <w:spacing w:before="240" w:after="80"/>
      </w:pPr>
      <w:r>
        <w:rPr>
          <w:rFonts w:ascii="Calibri" w:hAnsi="Calibri"/>
          <w:b/>
          <w:color w:val="334155"/>
          <w:sz w:val="24"/>
        </w:rPr>
        <w:t>1.4 SCOPE OF THE PROJECT</w:t>
      </w:r>
    </w:p>
    <w:p>
      <w:pPr>
        <w:spacing w:before="40" w:after="80" w:line="276" w:lineRule="auto"/>
      </w:pPr>
      <w:r>
        <w:rPr>
          <w:rFonts w:ascii="Calibri" w:hAnsi="Calibri"/>
          <w:color w:val="334155"/>
          <w:sz w:val="21"/>
        </w:rPr>
        <w:t>The scope of the project covers the design, implementation, testing and demonstration of a complete working web application for contract lifecycle management inside an organisation. The system:</w:t>
      </w:r>
    </w:p>
    <w:p>
      <w:pPr>
        <w:pStyle w:val="ListBullet"/>
        <w:spacing w:before="20" w:after="40"/>
      </w:pPr>
      <w:r>
        <w:rPr>
          <w:rFonts w:ascii="Calibri" w:hAnsi="Calibri"/>
          <w:color w:val="334155"/>
          <w:sz w:val="21"/>
        </w:rPr>
        <w:t>Covers contracts of any type, such as service agreements, supplier contracts, licences and non-disclosure agreements, together with their vendors, documents, approvals and compliance requirements.</w:t>
      </w:r>
    </w:p>
    <w:p>
      <w:pPr>
        <w:pStyle w:val="ListBullet"/>
        <w:spacing w:before="20" w:after="40"/>
      </w:pPr>
      <w:r>
        <w:rPr>
          <w:rFonts w:ascii="Calibri" w:hAnsi="Calibri"/>
          <w:color w:val="334155"/>
          <w:sz w:val="21"/>
        </w:rPr>
        <w:t>Provides six role-specific workspaces (Administrator, Procurement, Legal, Finance, Approver and Viewer/Auditor), each with its own menu, dashboard and permissions.</w:t>
      </w:r>
    </w:p>
    <w:p>
      <w:pPr>
        <w:pStyle w:val="ListBullet"/>
        <w:spacing w:before="20" w:after="40"/>
      </w:pPr>
      <w:r>
        <w:rPr>
          <w:rFonts w:ascii="Calibri" w:hAnsi="Calibri"/>
          <w:color w:val="334155"/>
          <w:sz w:val="21"/>
        </w:rPr>
        <w:t>Runs in any modern web browser on desktops, tablets and smartphones through a responsive interface with light and dark themes.</w:t>
      </w:r>
    </w:p>
    <w:p>
      <w:pPr>
        <w:pStyle w:val="ListBullet"/>
        <w:spacing w:before="20" w:after="40"/>
      </w:pPr>
      <w:r>
        <w:rPr>
          <w:rFonts w:ascii="Calibri" w:hAnsi="Calibri"/>
          <w:color w:val="334155"/>
          <w:sz w:val="21"/>
        </w:rPr>
        <w:t>Can run against a local MongoDB server, MongoDB Atlas or an automatically started in-memory database, so that it can be demonstrated without any set-up.</w:t>
      </w:r>
    </w:p>
    <w:p>
      <w:pPr>
        <w:spacing w:before="40" w:after="80" w:line="276" w:lineRule="auto"/>
      </w:pPr>
      <w:r>
        <w:rPr>
          <w:rFonts w:ascii="Calibri" w:hAnsi="Calibri"/>
          <w:color w:val="334155"/>
          <w:sz w:val="21"/>
        </w:rPr>
        <w:t>The following are outside the present scope: legally binding electronic signatures, automatic extraction of clauses from scanned documents with artificial intelligence, and integration with external ERP or CRM systems. These are listed as future enhancements in Chapter 6.</w:t>
      </w:r>
    </w:p>
    <w:p>
      <w:pPr>
        <w:spacing w:before="240" w:after="80"/>
      </w:pPr>
      <w:r>
        <w:rPr>
          <w:rFonts w:ascii="Calibri" w:hAnsi="Calibri"/>
          <w:b/>
          <w:color w:val="334155"/>
          <w:sz w:val="24"/>
        </w:rPr>
        <w:t>1.5 MOTIVATION</w:t>
      </w:r>
    </w:p>
    <w:p>
      <w:pPr>
        <w:spacing w:before="40" w:after="80" w:line="276" w:lineRule="auto"/>
      </w:pPr>
      <w:r>
        <w:rPr>
          <w:rFonts w:ascii="Calibri" w:hAnsi="Calibri"/>
          <w:color w:val="334155"/>
          <w:sz w:val="21"/>
        </w:rPr>
        <w:t>The motivation for this project came from the gap between how important contracts are and how casually they are often managed. A missed renewal date or an unapproved high-value agreement can cost an organisation far more than the effort needed to prevent it, and yet the controls that prevent it, namely routing, reminders and audit trails, are easy to automate.</w:t>
      </w:r>
    </w:p>
    <w:p>
      <w:pPr>
        <w:spacing w:before="40" w:after="80" w:line="276" w:lineRule="auto"/>
      </w:pPr>
      <w:r>
        <w:rPr>
          <w:rFonts w:ascii="Calibri" w:hAnsi="Calibri"/>
          <w:color w:val="334155"/>
          <w:sz w:val="21"/>
        </w:rPr>
        <w:t>Technically, the project gave an opportunity to apply the full life cycle of modern web development in one system: designing a document database, building a secure and validated REST API with Node.js and Express.js, implementing role-based access control and a finite state machine, scheduling background jobs, generating reports and building a responsive React interface in TypeScript.</w:t>
      </w:r>
    </w:p>
    <w:p>
      <w:pPr>
        <w:spacing w:before="120" w:after="120"/>
      </w:pPr>
    </w:p>
    <w:p>
      <w:pPr>
        <w:spacing w:before="320" w:after="120"/>
      </w:pPr>
      <w:r>
        <w:rPr>
          <w:rFonts w:ascii="Calibri" w:hAnsi="Calibri"/>
          <w:b/>
          <w:color w:val="1E3A8A"/>
          <w:sz w:val="28"/>
        </w:rPr>
        <w:t>CHAPTER 2: RELATED WORK</w:t>
      </w:r>
    </w:p>
    <w:p>
      <w:pPr>
        <w:spacing w:before="240" w:after="80"/>
      </w:pPr>
      <w:r>
        <w:rPr>
          <w:rFonts w:ascii="Calibri" w:hAnsi="Calibri"/>
          <w:b/>
          <w:color w:val="334155"/>
          <w:sz w:val="24"/>
        </w:rPr>
        <w:t>2.1 LITERATURE REVIEW</w:t>
      </w:r>
    </w:p>
    <w:p>
      <w:pPr>
        <w:spacing w:before="40" w:after="80" w:line="276" w:lineRule="auto"/>
      </w:pPr>
      <w:r>
        <w:rPr>
          <w:rFonts w:ascii="Calibri" w:hAnsi="Calibri"/>
          <w:color w:val="334155"/>
          <w:sz w:val="21"/>
        </w:rPr>
        <w:t>Contract management has been studied as an enterprise software problem, as a business process and compliance problem, and as a user-experience problem. Five works that are closely related to this project are summarised in Table 2.1.</w:t>
      </w:r>
    </w:p>
    <w:p>
      <w:pPr>
        <w:spacing w:before="40" w:after="80" w:line="276" w:lineRule="auto"/>
      </w:pPr>
      <w:r>
        <w:rPr>
          <w:rFonts w:ascii="Calibri" w:hAnsi="Calibri"/>
          <w:color w:val="334155"/>
          <w:sz w:val="21"/>
        </w:rPr>
      </w:r>
      <w:r>
        <w:rPr>
          <w:rFonts w:ascii="Calibri" w:hAnsi="Calibri"/>
          <w:b/>
          <w:color w:val="334155"/>
          <w:sz w:val="21"/>
        </w:rPr>
        <w:t>Table 2.1 Inference of Literature Review</w:t>
      </w:r>
      <w:r>
        <w:rPr>
          <w:rFonts w:ascii="Calibri" w:hAnsi="Calibri"/>
          <w:color w:val="334155"/>
          <w:sz w:val="21"/>
        </w:rPr>
      </w:r>
    </w:p>
    <w:tbl>
      <w:tblPr>
        <w:tblW w:type="auto" w:w="0"/>
        <w:jc w:val="center"/>
        <w:tblLook w:firstColumn="1" w:firstRow="1" w:lastColumn="0" w:lastRow="0" w:noHBand="0" w:noVBand="1" w:val="04A0"/>
      </w:tblPr>
      <w:tblGrid>
        <w:gridCol w:w="2340"/>
        <w:gridCol w:w="2340"/>
        <w:gridCol w:w="2340"/>
        <w:gridCol w:w="2340"/>
      </w:tblGrid>
      <w:tr>
        <w:tc>
          <w:tcPr>
            <w:tcW w:type="dxa" w:w="2340"/>
            <w:tcMar>
              <w:top w:w="80" w:type="dxa"/>
              <w:bottom w:w="80" w:type="dxa"/>
              <w:left w:w="120" w:type="dxa"/>
              <w:right w:w="120" w:type="dxa"/>
            </w:tcMar>
            <w:shd w:fill="1E293B"/>
          </w:tcPr>
          <w:p>
            <w:r>
              <w:rPr>
                <w:rFonts w:ascii="Calibri" w:hAnsi="Calibri"/>
                <w:b/>
                <w:color w:val="FFFFFF"/>
                <w:sz w:val="19"/>
              </w:rPr>
              <w:t>S.No</w:t>
            </w:r>
          </w:p>
        </w:tc>
        <w:tc>
          <w:tcPr>
            <w:tcW w:type="dxa" w:w="2340"/>
            <w:tcMar>
              <w:top w:w="80" w:type="dxa"/>
              <w:bottom w:w="80" w:type="dxa"/>
              <w:left w:w="120" w:type="dxa"/>
              <w:right w:w="120" w:type="dxa"/>
            </w:tcMar>
            <w:shd w:fill="1E293B"/>
          </w:tcPr>
          <w:p>
            <w:r>
              <w:rPr>
                <w:rFonts w:ascii="Calibri" w:hAnsi="Calibri"/>
                <w:b/>
                <w:color w:val="FFFFFF"/>
                <w:sz w:val="19"/>
              </w:rPr>
              <w:t>Author(s) and Year</w:t>
            </w:r>
          </w:p>
        </w:tc>
        <w:tc>
          <w:tcPr>
            <w:tcW w:type="dxa" w:w="2340"/>
            <w:tcMar>
              <w:top w:w="80" w:type="dxa"/>
              <w:bottom w:w="80" w:type="dxa"/>
              <w:left w:w="120" w:type="dxa"/>
              <w:right w:w="120" w:type="dxa"/>
            </w:tcMar>
            <w:shd w:fill="1E293B"/>
          </w:tcPr>
          <w:p>
            <w:r>
              <w:rPr>
                <w:rFonts w:ascii="Calibri" w:hAnsi="Calibri"/>
                <w:b/>
                <w:color w:val="FFFFFF"/>
                <w:sz w:val="19"/>
              </w:rPr>
              <w:t>Work and Focus</w:t>
            </w:r>
          </w:p>
        </w:tc>
        <w:tc>
          <w:tcPr>
            <w:tcW w:type="dxa" w:w="2340"/>
            <w:tcMar>
              <w:top w:w="80" w:type="dxa"/>
              <w:bottom w:w="80" w:type="dxa"/>
              <w:left w:w="120" w:type="dxa"/>
              <w:right w:w="120" w:type="dxa"/>
            </w:tcMar>
            <w:shd w:fill="1E293B"/>
          </w:tcPr>
          <w:p>
            <w:r>
              <w:rPr>
                <w:rFonts w:ascii="Calibri" w:hAnsi="Calibri"/>
                <w:b/>
                <w:color w:val="FFFFFF"/>
                <w:sz w:val="19"/>
              </w:rPr>
              <w:t>Inference for this Project</w:t>
            </w:r>
          </w:p>
        </w:tc>
      </w:tr>
      <w:tr>
        <w:tc>
          <w:tcPr>
            <w:tcW w:type="dxa" w:w="2340"/>
            <w:tcMar>
              <w:top w:w="80" w:type="dxa"/>
              <w:bottom w:w="80" w:type="dxa"/>
              <w:left w:w="120" w:type="dxa"/>
              <w:right w:w="120" w:type="dxa"/>
            </w:tcMar>
            <w:shd w:fill="FFFFFF"/>
          </w:tcPr>
          <w:p>
            <w:r>
              <w:rPr>
                <w:rFonts w:ascii="Calibri" w:hAnsi="Calibri"/>
                <w:color w:val="334155"/>
                <w:sz w:val="18"/>
              </w:rPr>
              <w:t>1</w:t>
            </w:r>
          </w:p>
        </w:tc>
        <w:tc>
          <w:tcPr>
            <w:tcW w:type="dxa" w:w="2340"/>
            <w:tcMar>
              <w:top w:w="80" w:type="dxa"/>
              <w:bottom w:w="80" w:type="dxa"/>
              <w:left w:w="120" w:type="dxa"/>
              <w:right w:w="120" w:type="dxa"/>
            </w:tcMar>
            <w:shd w:fill="FFFFFF"/>
          </w:tcPr>
          <w:p>
            <w:r>
              <w:rPr>
                <w:rFonts w:ascii="Calibri" w:hAnsi="Calibri"/>
                <w:color w:val="334155"/>
                <w:sz w:val="18"/>
              </w:rPr>
              <w:t>Chieu, Nguyen, Maradugu and Kwok (2007) [1]</w:t>
            </w:r>
          </w:p>
        </w:tc>
        <w:tc>
          <w:tcPr>
            <w:tcW w:type="dxa" w:w="2340"/>
            <w:tcMar>
              <w:top w:w="80" w:type="dxa"/>
              <w:bottom w:w="80" w:type="dxa"/>
              <w:left w:w="120" w:type="dxa"/>
              <w:right w:w="120" w:type="dxa"/>
            </w:tcMar>
            <w:shd w:fill="FFFFFF"/>
          </w:tcPr>
          <w:p>
            <w:r>
              <w:rPr>
                <w:rFonts w:ascii="Calibri" w:hAnsi="Calibri"/>
                <w:color w:val="334155"/>
                <w:sz w:val="18"/>
              </w:rPr>
              <w:t>IBM research report proposing a service-oriented electronic contract system.</w:t>
            </w:r>
          </w:p>
        </w:tc>
        <w:tc>
          <w:tcPr>
            <w:tcW w:type="dxa" w:w="2340"/>
            <w:tcMar>
              <w:top w:w="80" w:type="dxa"/>
              <w:bottom w:w="80" w:type="dxa"/>
              <w:left w:w="120" w:type="dxa"/>
              <w:right w:w="120" w:type="dxa"/>
            </w:tcMar>
            <w:shd w:fill="FFFFFF"/>
          </w:tcPr>
          <w:p>
            <w:r>
              <w:rPr>
                <w:rFonts w:ascii="Calibri" w:hAnsi="Calibri"/>
                <w:color w:val="334155"/>
                <w:sz w:val="18"/>
              </w:rPr>
              <w:t>Routing, role-based security, notifications and a central repository with standard contract metadata are essential building blocks.</w:t>
            </w:r>
          </w:p>
        </w:tc>
      </w:tr>
      <w:tr>
        <w:tc>
          <w:tcPr>
            <w:tcW w:type="dxa" w:w="2340"/>
            <w:tcMar>
              <w:top w:w="80" w:type="dxa"/>
              <w:bottom w:w="80" w:type="dxa"/>
              <w:left w:w="120" w:type="dxa"/>
              <w:right w:w="120" w:type="dxa"/>
            </w:tcMar>
            <w:shd w:fill="F1F5F9"/>
          </w:tcPr>
          <w:p>
            <w:r>
              <w:rPr>
                <w:rFonts w:ascii="Calibri" w:hAnsi="Calibri"/>
                <w:color w:val="334155"/>
                <w:sz w:val="18"/>
              </w:rPr>
              <w:t>2</w:t>
            </w:r>
          </w:p>
        </w:tc>
        <w:tc>
          <w:tcPr>
            <w:tcW w:type="dxa" w:w="2340"/>
            <w:tcMar>
              <w:top w:w="80" w:type="dxa"/>
              <w:bottom w:w="80" w:type="dxa"/>
              <w:left w:w="120" w:type="dxa"/>
              <w:right w:w="120" w:type="dxa"/>
            </w:tcMar>
            <w:shd w:fill="F1F5F9"/>
          </w:tcPr>
          <w:p>
            <w:r>
              <w:rPr>
                <w:rFonts w:ascii="Calibri" w:hAnsi="Calibri"/>
                <w:color w:val="334155"/>
                <w:sz w:val="18"/>
              </w:rPr>
              <w:t>Nguyen (2013) [2]</w:t>
            </w:r>
          </w:p>
        </w:tc>
        <w:tc>
          <w:tcPr>
            <w:tcW w:type="dxa" w:w="2340"/>
            <w:tcMar>
              <w:top w:w="80" w:type="dxa"/>
              <w:bottom w:w="80" w:type="dxa"/>
              <w:left w:w="120" w:type="dxa"/>
              <w:right w:w="120" w:type="dxa"/>
            </w:tcMar>
            <w:shd w:fill="F1F5F9"/>
          </w:tcPr>
          <w:p>
            <w:r>
              <w:rPr>
                <w:rFonts w:ascii="Calibri" w:hAnsi="Calibri"/>
                <w:color w:val="334155"/>
                <w:sz w:val="18"/>
              </w:rPr>
              <w:t>Thesis on implementing customer contract management in an oilfield services company.</w:t>
            </w:r>
          </w:p>
        </w:tc>
        <w:tc>
          <w:tcPr>
            <w:tcW w:type="dxa" w:w="2340"/>
            <w:tcMar>
              <w:top w:w="80" w:type="dxa"/>
              <w:bottom w:w="80" w:type="dxa"/>
              <w:left w:w="120" w:type="dxa"/>
              <w:right w:w="120" w:type="dxa"/>
            </w:tcMar>
            <w:shd w:fill="F1F5F9"/>
          </w:tcPr>
          <w:p>
            <w:r>
              <w:rPr>
                <w:rFonts w:ascii="Calibri" w:hAnsi="Calibri"/>
                <w:color w:val="334155"/>
                <w:sz w:val="18"/>
              </w:rPr>
              <w:t>Compliance and visibility over contractual obligations drive the need for CLM, motivating compliance and audit modules.</w:t>
            </w:r>
          </w:p>
        </w:tc>
      </w:tr>
      <w:tr>
        <w:tc>
          <w:tcPr>
            <w:tcW w:type="dxa" w:w="2340"/>
            <w:tcMar>
              <w:top w:w="80" w:type="dxa"/>
              <w:bottom w:w="80" w:type="dxa"/>
              <w:left w:w="120" w:type="dxa"/>
              <w:right w:w="120" w:type="dxa"/>
            </w:tcMar>
            <w:shd w:fill="FFFFFF"/>
          </w:tcPr>
          <w:p>
            <w:r>
              <w:rPr>
                <w:rFonts w:ascii="Calibri" w:hAnsi="Calibri"/>
                <w:color w:val="334155"/>
                <w:sz w:val="18"/>
              </w:rPr>
              <w:t>3</w:t>
            </w:r>
          </w:p>
        </w:tc>
        <w:tc>
          <w:tcPr>
            <w:tcW w:type="dxa" w:w="2340"/>
            <w:tcMar>
              <w:top w:w="80" w:type="dxa"/>
              <w:bottom w:w="80" w:type="dxa"/>
              <w:left w:w="120" w:type="dxa"/>
              <w:right w:w="120" w:type="dxa"/>
            </w:tcMar>
            <w:shd w:fill="FFFFFF"/>
          </w:tcPr>
          <w:p>
            <w:r>
              <w:rPr>
                <w:rFonts w:ascii="Calibri" w:hAnsi="Calibri"/>
                <w:color w:val="334155"/>
                <w:sz w:val="18"/>
              </w:rPr>
              <w:t>Ahmad (2023) [3]</w:t>
            </w:r>
          </w:p>
        </w:tc>
        <w:tc>
          <w:tcPr>
            <w:tcW w:type="dxa" w:w="2340"/>
            <w:tcMar>
              <w:top w:w="80" w:type="dxa"/>
              <w:bottom w:w="80" w:type="dxa"/>
              <w:left w:w="120" w:type="dxa"/>
              <w:right w:w="120" w:type="dxa"/>
            </w:tcMar>
            <w:shd w:fill="FFFFFF"/>
          </w:tcPr>
          <w:p>
            <w:r>
              <w:rPr>
                <w:rFonts w:ascii="Calibri" w:hAnsi="Calibri"/>
                <w:color w:val="334155"/>
                <w:sz w:val="18"/>
              </w:rPr>
              <w:t>Research on collaborative features for a CLM tool using focus groups and usability tests.</w:t>
            </w:r>
          </w:p>
        </w:tc>
        <w:tc>
          <w:tcPr>
            <w:tcW w:type="dxa" w:w="2340"/>
            <w:tcMar>
              <w:top w:w="80" w:type="dxa"/>
              <w:bottom w:w="80" w:type="dxa"/>
              <w:left w:w="120" w:type="dxa"/>
              <w:right w:w="120" w:type="dxa"/>
            </w:tcMar>
            <w:shd w:fill="FFFFFF"/>
          </w:tcPr>
          <w:p>
            <w:r>
              <w:rPr>
                <w:rFonts w:ascii="Calibri" w:hAnsi="Calibri"/>
                <w:color w:val="334155"/>
                <w:sz w:val="18"/>
              </w:rPr>
              <w:t>The interface must be role-focused, and routine work such as reminders and approval routing must be automated.</w:t>
            </w:r>
          </w:p>
        </w:tc>
      </w:tr>
      <w:tr>
        <w:tc>
          <w:tcPr>
            <w:tcW w:type="dxa" w:w="2340"/>
            <w:tcMar>
              <w:top w:w="80" w:type="dxa"/>
              <w:bottom w:w="80" w:type="dxa"/>
              <w:left w:w="120" w:type="dxa"/>
              <w:right w:w="120" w:type="dxa"/>
            </w:tcMar>
            <w:shd w:fill="F1F5F9"/>
          </w:tcPr>
          <w:p>
            <w:r>
              <w:rPr>
                <w:rFonts w:ascii="Calibri" w:hAnsi="Calibri"/>
                <w:color w:val="334155"/>
                <w:sz w:val="18"/>
              </w:rPr>
              <w:t>4</w:t>
            </w:r>
          </w:p>
        </w:tc>
        <w:tc>
          <w:tcPr>
            <w:tcW w:type="dxa" w:w="2340"/>
            <w:tcMar>
              <w:top w:w="80" w:type="dxa"/>
              <w:bottom w:w="80" w:type="dxa"/>
              <w:left w:w="120" w:type="dxa"/>
              <w:right w:w="120" w:type="dxa"/>
            </w:tcMar>
            <w:shd w:fill="F1F5F9"/>
          </w:tcPr>
          <w:p>
            <w:r>
              <w:rPr>
                <w:rFonts w:ascii="Calibri" w:hAnsi="Calibri"/>
                <w:color w:val="334155"/>
                <w:sz w:val="18"/>
              </w:rPr>
              <w:t>Bradach (2021) [4]</w:t>
            </w:r>
          </w:p>
        </w:tc>
        <w:tc>
          <w:tcPr>
            <w:tcW w:type="dxa" w:w="2340"/>
            <w:tcMar>
              <w:top w:w="80" w:type="dxa"/>
              <w:bottom w:w="80" w:type="dxa"/>
              <w:left w:w="120" w:type="dxa"/>
              <w:right w:w="120" w:type="dxa"/>
            </w:tcMar>
            <w:shd w:fill="F1F5F9"/>
          </w:tcPr>
          <w:p>
            <w:r>
              <w:rPr>
                <w:rFonts w:ascii="Calibri" w:hAnsi="Calibri"/>
                <w:color w:val="334155"/>
                <w:sz w:val="18"/>
              </w:rPr>
              <w:t>Experimental comparison of MERN, MEAN and LAMP web development stacks.</w:t>
            </w:r>
          </w:p>
        </w:tc>
        <w:tc>
          <w:tcPr>
            <w:tcW w:type="dxa" w:w="2340"/>
            <w:tcMar>
              <w:top w:w="80" w:type="dxa"/>
              <w:bottom w:w="80" w:type="dxa"/>
              <w:left w:w="120" w:type="dxa"/>
              <w:right w:w="120" w:type="dxa"/>
            </w:tcMar>
            <w:shd w:fill="F1F5F9"/>
          </w:tcPr>
          <w:p>
            <w:r>
              <w:rPr>
                <w:rFonts w:ascii="Calibri" w:hAnsi="Calibri"/>
                <w:color w:val="334155"/>
                <w:sz w:val="18"/>
              </w:rPr>
              <w:t>The MERN stack performs well and offers a single language (JavaScript/TypeScript) from database to interface.</w:t>
            </w:r>
          </w:p>
        </w:tc>
      </w:tr>
      <w:tr>
        <w:tc>
          <w:tcPr>
            <w:tcW w:type="dxa" w:w="2340"/>
            <w:tcMar>
              <w:top w:w="80" w:type="dxa"/>
              <w:bottom w:w="80" w:type="dxa"/>
              <w:left w:w="120" w:type="dxa"/>
              <w:right w:w="120" w:type="dxa"/>
            </w:tcMar>
            <w:shd w:fill="FFFFFF"/>
          </w:tcPr>
          <w:p>
            <w:r>
              <w:rPr>
                <w:rFonts w:ascii="Calibri" w:hAnsi="Calibri"/>
                <w:color w:val="334155"/>
                <w:sz w:val="18"/>
              </w:rPr>
              <w:t>5</w:t>
            </w:r>
          </w:p>
        </w:tc>
        <w:tc>
          <w:tcPr>
            <w:tcW w:type="dxa" w:w="2340"/>
            <w:tcMar>
              <w:top w:w="80" w:type="dxa"/>
              <w:bottom w:w="80" w:type="dxa"/>
              <w:left w:w="120" w:type="dxa"/>
              <w:right w:w="120" w:type="dxa"/>
            </w:tcMar>
            <w:shd w:fill="FFFFFF"/>
          </w:tcPr>
          <w:p>
            <w:r>
              <w:rPr>
                <w:rFonts w:ascii="Calibri" w:hAnsi="Calibri"/>
                <w:color w:val="334155"/>
                <w:sz w:val="18"/>
              </w:rPr>
              <w:t>Ferraiolo, Sandhu, Gavrila, Kuhn and Chandramouli (2001) [5]</w:t>
            </w:r>
          </w:p>
        </w:tc>
        <w:tc>
          <w:tcPr>
            <w:tcW w:type="dxa" w:w="2340"/>
            <w:tcMar>
              <w:top w:w="80" w:type="dxa"/>
              <w:bottom w:w="80" w:type="dxa"/>
              <w:left w:w="120" w:type="dxa"/>
              <w:right w:w="120" w:type="dxa"/>
            </w:tcMar>
            <w:shd w:fill="FFFFFF"/>
          </w:tcPr>
          <w:p>
            <w:r>
              <w:rPr>
                <w:rFonts w:ascii="Calibri" w:hAnsi="Calibri"/>
                <w:color w:val="334155"/>
                <w:sz w:val="18"/>
              </w:rPr>
              <w:t>Proposed NIST standard for role-based access control.</w:t>
            </w:r>
          </w:p>
        </w:tc>
        <w:tc>
          <w:tcPr>
            <w:tcW w:type="dxa" w:w="2340"/>
            <w:tcMar>
              <w:top w:w="80" w:type="dxa"/>
              <w:bottom w:w="80" w:type="dxa"/>
              <w:left w:w="120" w:type="dxa"/>
              <w:right w:w="120" w:type="dxa"/>
            </w:tcMar>
            <w:shd w:fill="FFFFFF"/>
          </w:tcPr>
          <w:p>
            <w:r>
              <w:rPr>
                <w:rFonts w:ascii="Calibri" w:hAnsi="Calibri"/>
                <w:color w:val="334155"/>
                <w:sz w:val="18"/>
              </w:rPr>
              <w:t>A central role-to-permission map with least privilege and separation of duties is the standard model for security.</w:t>
            </w:r>
          </w:p>
        </w:tc>
      </w:tr>
    </w:tbl>
    <w:p>
      <w:pPr>
        <w:spacing w:before="80" w:after="80"/>
      </w:pPr>
    </w:p>
    <w:p>
      <w:pPr>
        <w:spacing w:before="240" w:after="80"/>
      </w:pPr>
      <w:r>
        <w:rPr>
          <w:rFonts w:ascii="Calibri" w:hAnsi="Calibri"/>
          <w:b/>
          <w:color w:val="334155"/>
          <w:sz w:val="24"/>
        </w:rPr>
        <w:t>2.2 EXISTING SYSTEM</w:t>
      </w:r>
    </w:p>
    <w:p>
      <w:pPr>
        <w:spacing w:before="40" w:after="80" w:line="276" w:lineRule="auto"/>
      </w:pPr>
      <w:r>
        <w:rPr>
          <w:rFonts w:ascii="Calibri" w:hAnsi="Calibri"/>
          <w:color w:val="334155"/>
          <w:sz w:val="21"/>
        </w:rPr>
        <w:t>At present, organisations that do not use a dedicated CLM platform rely on spreadsheets and shared folders, e-mail-based approvals, and paper-based processes. These approaches suffer from missed renewal dates, unenforceable approval routes, fragmented vendor oversight, absence of audit trails, and coarse folder-level access control.</w:t>
      </w:r>
    </w:p>
    <w:p>
      <w:pPr>
        <w:spacing w:before="240" w:after="80"/>
      </w:pPr>
      <w:r>
        <w:rPr>
          <w:rFonts w:ascii="Calibri" w:hAnsi="Calibri"/>
          <w:b/>
          <w:color w:val="334155"/>
          <w:sz w:val="24"/>
        </w:rPr>
        <w:t>2.3 PROPOSED SYSTEM</w:t>
      </w:r>
    </w:p>
    <w:p>
      <w:pPr>
        <w:spacing w:before="40" w:after="80" w:line="276" w:lineRule="auto"/>
      </w:pPr>
      <w:r>
        <w:rPr>
          <w:rFonts w:ascii="Calibri" w:hAnsi="Calibri"/>
          <w:color w:val="334155"/>
          <w:sz w:val="21"/>
        </w:rPr>
        <w:t xml:space="preserve">The proposed system, </w:t>
      </w:r>
      <w:r>
        <w:rPr>
          <w:rFonts w:ascii="Calibri" w:hAnsi="Calibri"/>
          <w:b/>
          <w:color w:val="334155"/>
          <w:sz w:val="21"/>
        </w:rPr>
        <w:t>ContractFlow</w:t>
      </w:r>
      <w:r>
        <w:rPr>
          <w:rFonts w:ascii="Calibri" w:hAnsi="Calibri"/>
          <w:color w:val="334155"/>
          <w:sz w:val="21"/>
        </w:rPr>
        <w:t>, is a MERN-stack web application that manages the whole contract lifecycle in one governed platform. A React and TypeScript single-page application communicates with an Express.js REST API, which validates every request, checks user permissions and stores data in MongoDB.</w:t>
      </w:r>
    </w:p>
    <w:p>
      <w:pPr>
        <w:spacing w:before="40" w:after="80" w:line="276" w:lineRule="auto"/>
      </w:pPr>
      <w:r>
        <w:rPr>
          <w:rFonts w:ascii="Calibri" w:hAnsi="Calibri"/>
          <w:color w:val="334155"/>
          <w:sz w:val="21"/>
        </w:rPr>
      </w:r>
      <w:r>
        <w:rPr>
          <w:rFonts w:ascii="Calibri" w:hAnsi="Calibri"/>
          <w:b/>
          <w:color w:val="334155"/>
          <w:sz w:val="21"/>
        </w:rPr>
        <w:t>Table 2.2 Comparison of Existing and Proposed System</w:t>
      </w:r>
      <w:r>
        <w:rPr>
          <w:rFonts w:ascii="Calibri" w:hAnsi="Calibri"/>
          <w:color w:val="334155"/>
          <w:sz w:val="21"/>
        </w:rPr>
      </w:r>
    </w:p>
    <w:tbl>
      <w:tblPr>
        <w:tblW w:type="auto" w:w="0"/>
        <w:jc w:val="center"/>
        <w:tblLook w:firstColumn="1" w:firstRow="1" w:lastColumn="0" w:lastRow="0" w:noHBand="0" w:noVBand="1" w:val="04A0"/>
      </w:tblPr>
      <w:tblGrid>
        <w:gridCol w:w="3120"/>
        <w:gridCol w:w="3120"/>
        <w:gridCol w:w="3120"/>
      </w:tblGrid>
      <w:tr>
        <w:tc>
          <w:tcPr>
            <w:tcW w:type="dxa" w:w="3120"/>
            <w:tcMar>
              <w:top w:w="80" w:type="dxa"/>
              <w:bottom w:w="80" w:type="dxa"/>
              <w:left w:w="120" w:type="dxa"/>
              <w:right w:w="120" w:type="dxa"/>
            </w:tcMar>
            <w:shd w:fill="1E293B"/>
          </w:tcPr>
          <w:p>
            <w:r>
              <w:rPr>
                <w:rFonts w:ascii="Calibri" w:hAnsi="Calibri"/>
                <w:b/>
                <w:color w:val="FFFFFF"/>
                <w:sz w:val="19"/>
              </w:rPr>
              <w:t>Parameter</w:t>
            </w:r>
          </w:p>
        </w:tc>
        <w:tc>
          <w:tcPr>
            <w:tcW w:type="dxa" w:w="3120"/>
            <w:tcMar>
              <w:top w:w="80" w:type="dxa"/>
              <w:bottom w:w="80" w:type="dxa"/>
              <w:left w:w="120" w:type="dxa"/>
              <w:right w:w="120" w:type="dxa"/>
            </w:tcMar>
            <w:shd w:fill="1E293B"/>
          </w:tcPr>
          <w:p>
            <w:r>
              <w:rPr>
                <w:rFonts w:ascii="Calibri" w:hAnsi="Calibri"/>
                <w:b/>
                <w:color w:val="FFFFFF"/>
                <w:sz w:val="19"/>
              </w:rPr>
              <w:t>Existing Approaches</w:t>
            </w:r>
          </w:p>
        </w:tc>
        <w:tc>
          <w:tcPr>
            <w:tcW w:type="dxa" w:w="3120"/>
            <w:tcMar>
              <w:top w:w="80" w:type="dxa"/>
              <w:bottom w:w="80" w:type="dxa"/>
              <w:left w:w="120" w:type="dxa"/>
              <w:right w:w="120" w:type="dxa"/>
            </w:tcMar>
            <w:shd w:fill="1E293B"/>
          </w:tcPr>
          <w:p>
            <w:r>
              <w:rPr>
                <w:rFonts w:ascii="Calibri" w:hAnsi="Calibri"/>
                <w:b/>
                <w:color w:val="FFFFFF"/>
                <w:sz w:val="19"/>
              </w:rPr>
              <w:t>Proposed System</w:t>
            </w:r>
          </w:p>
        </w:tc>
      </w:tr>
      <w:tr>
        <w:tc>
          <w:tcPr>
            <w:tcW w:type="dxa" w:w="3120"/>
            <w:tcMar>
              <w:top w:w="80" w:type="dxa"/>
              <w:bottom w:w="80" w:type="dxa"/>
              <w:left w:w="120" w:type="dxa"/>
              <w:right w:w="120" w:type="dxa"/>
            </w:tcMar>
            <w:shd w:fill="FFFFFF"/>
          </w:tcPr>
          <w:p>
            <w:r>
              <w:rPr>
                <w:rFonts w:ascii="Calibri" w:hAnsi="Calibri"/>
                <w:color w:val="334155"/>
                <w:sz w:val="18"/>
              </w:rPr>
              <w:t>Contract storage</w:t>
            </w:r>
          </w:p>
        </w:tc>
        <w:tc>
          <w:tcPr>
            <w:tcW w:type="dxa" w:w="3120"/>
            <w:tcMar>
              <w:top w:w="80" w:type="dxa"/>
              <w:bottom w:w="80" w:type="dxa"/>
              <w:left w:w="120" w:type="dxa"/>
              <w:right w:w="120" w:type="dxa"/>
            </w:tcMar>
            <w:shd w:fill="FFFFFF"/>
          </w:tcPr>
          <w:p>
            <w:r>
              <w:rPr>
                <w:rFonts w:ascii="Calibri" w:hAnsi="Calibri"/>
                <w:color w:val="334155"/>
                <w:sz w:val="18"/>
              </w:rPr>
              <w:t>Files in shared folders and mailboxes</w:t>
            </w:r>
          </w:p>
        </w:tc>
        <w:tc>
          <w:tcPr>
            <w:tcW w:type="dxa" w:w="3120"/>
            <w:tcMar>
              <w:top w:w="80" w:type="dxa"/>
              <w:bottom w:w="80" w:type="dxa"/>
              <w:left w:w="120" w:type="dxa"/>
              <w:right w:w="120" w:type="dxa"/>
            </w:tcMar>
            <w:shd w:fill="FFFFFF"/>
          </w:tcPr>
          <w:p>
            <w:r>
              <w:rPr>
                <w:rFonts w:ascii="Calibri" w:hAnsi="Calibri"/>
                <w:color w:val="334155"/>
                <w:sz w:val="18"/>
              </w:rPr>
              <w:t>Central database with documents, versions and metadata</w:t>
            </w:r>
          </w:p>
        </w:tc>
      </w:tr>
      <w:tr>
        <w:tc>
          <w:tcPr>
            <w:tcW w:type="dxa" w:w="3120"/>
            <w:tcMar>
              <w:top w:w="80" w:type="dxa"/>
              <w:bottom w:w="80" w:type="dxa"/>
              <w:left w:w="120" w:type="dxa"/>
              <w:right w:w="120" w:type="dxa"/>
            </w:tcMar>
            <w:shd w:fill="F1F5F9"/>
          </w:tcPr>
          <w:p>
            <w:r>
              <w:rPr>
                <w:rFonts w:ascii="Calibri" w:hAnsi="Calibri"/>
                <w:color w:val="334155"/>
                <w:sz w:val="18"/>
              </w:rPr>
              <w:t>Approval</w:t>
            </w:r>
          </w:p>
        </w:tc>
        <w:tc>
          <w:tcPr>
            <w:tcW w:type="dxa" w:w="3120"/>
            <w:tcMar>
              <w:top w:w="80" w:type="dxa"/>
              <w:bottom w:w="80" w:type="dxa"/>
              <w:left w:w="120" w:type="dxa"/>
              <w:right w:w="120" w:type="dxa"/>
            </w:tcMar>
            <w:shd w:fill="F1F5F9"/>
          </w:tcPr>
          <w:p>
            <w:r>
              <w:rPr>
                <w:rFonts w:ascii="Calibri" w:hAnsi="Calibri"/>
                <w:color w:val="334155"/>
                <w:sz w:val="18"/>
              </w:rPr>
              <w:t>E-mail or paper, not enforced</w:t>
            </w:r>
          </w:p>
        </w:tc>
        <w:tc>
          <w:tcPr>
            <w:tcW w:type="dxa" w:w="3120"/>
            <w:tcMar>
              <w:top w:w="80" w:type="dxa"/>
              <w:bottom w:w="80" w:type="dxa"/>
              <w:left w:w="120" w:type="dxa"/>
              <w:right w:w="120" w:type="dxa"/>
            </w:tcMar>
            <w:shd w:fill="F1F5F9"/>
          </w:tcPr>
          <w:p>
            <w:r>
              <w:rPr>
                <w:rFonts w:ascii="Calibri" w:hAnsi="Calibri"/>
                <w:color w:val="334155"/>
                <w:sz w:val="18"/>
              </w:rPr>
              <w:t>Value-based sequential approval enforced by the server</w:t>
            </w:r>
          </w:p>
        </w:tc>
      </w:tr>
      <w:tr>
        <w:tc>
          <w:tcPr>
            <w:tcW w:type="dxa" w:w="3120"/>
            <w:tcMar>
              <w:top w:w="80" w:type="dxa"/>
              <w:bottom w:w="80" w:type="dxa"/>
              <w:left w:w="120" w:type="dxa"/>
              <w:right w:w="120" w:type="dxa"/>
            </w:tcMar>
            <w:shd w:fill="FFFFFF"/>
          </w:tcPr>
          <w:p>
            <w:r>
              <w:rPr>
                <w:rFonts w:ascii="Calibri" w:hAnsi="Calibri"/>
                <w:color w:val="334155"/>
                <w:sz w:val="18"/>
              </w:rPr>
              <w:t>Expiry and renewal</w:t>
            </w:r>
          </w:p>
        </w:tc>
        <w:tc>
          <w:tcPr>
            <w:tcW w:type="dxa" w:w="3120"/>
            <w:tcMar>
              <w:top w:w="80" w:type="dxa"/>
              <w:bottom w:w="80" w:type="dxa"/>
              <w:left w:w="120" w:type="dxa"/>
              <w:right w:w="120" w:type="dxa"/>
            </w:tcMar>
            <w:shd w:fill="FFFFFF"/>
          </w:tcPr>
          <w:p>
            <w:r>
              <w:rPr>
                <w:rFonts w:ascii="Calibri" w:hAnsi="Calibri"/>
                <w:color w:val="334155"/>
                <w:sz w:val="18"/>
              </w:rPr>
              <w:t>Manual date watching</w:t>
            </w:r>
          </w:p>
        </w:tc>
        <w:tc>
          <w:tcPr>
            <w:tcW w:type="dxa" w:w="3120"/>
            <w:tcMar>
              <w:top w:w="80" w:type="dxa"/>
              <w:bottom w:w="80" w:type="dxa"/>
              <w:left w:w="120" w:type="dxa"/>
              <w:right w:w="120" w:type="dxa"/>
            </w:tcMar>
            <w:shd w:fill="FFFFFF"/>
          </w:tcPr>
          <w:p>
            <w:r>
              <w:rPr>
                <w:rFonts w:ascii="Calibri" w:hAnsi="Calibri"/>
                <w:color w:val="334155"/>
                <w:sz w:val="18"/>
              </w:rPr>
              <w:t>Automatic daily radar with reminders and status changes</w:t>
            </w:r>
          </w:p>
        </w:tc>
      </w:tr>
      <w:tr>
        <w:tc>
          <w:tcPr>
            <w:tcW w:type="dxa" w:w="3120"/>
            <w:tcMar>
              <w:top w:w="80" w:type="dxa"/>
              <w:bottom w:w="80" w:type="dxa"/>
              <w:left w:w="120" w:type="dxa"/>
              <w:right w:w="120" w:type="dxa"/>
            </w:tcMar>
            <w:shd w:fill="F1F5F9"/>
          </w:tcPr>
          <w:p>
            <w:r>
              <w:rPr>
                <w:rFonts w:ascii="Calibri" w:hAnsi="Calibri"/>
                <w:color w:val="334155"/>
                <w:sz w:val="18"/>
              </w:rPr>
              <w:t>Vendor oversight</w:t>
            </w:r>
          </w:p>
        </w:tc>
        <w:tc>
          <w:tcPr>
            <w:tcW w:type="dxa" w:w="3120"/>
            <w:tcMar>
              <w:top w:w="80" w:type="dxa"/>
              <w:bottom w:w="80" w:type="dxa"/>
              <w:left w:w="120" w:type="dxa"/>
              <w:right w:w="120" w:type="dxa"/>
            </w:tcMar>
            <w:shd w:fill="F1F5F9"/>
          </w:tcPr>
          <w:p>
            <w:r>
              <w:rPr>
                <w:rFonts w:ascii="Calibri" w:hAnsi="Calibri"/>
                <w:color w:val="334155"/>
                <w:sz w:val="18"/>
              </w:rPr>
              <w:t>Separate lists, no scoring</w:t>
            </w:r>
          </w:p>
        </w:tc>
        <w:tc>
          <w:tcPr>
            <w:tcW w:type="dxa" w:w="3120"/>
            <w:tcMar>
              <w:top w:w="80" w:type="dxa"/>
              <w:bottom w:w="80" w:type="dxa"/>
              <w:left w:w="120" w:type="dxa"/>
              <w:right w:w="120" w:type="dxa"/>
            </w:tcMar>
            <w:shd w:fill="F1F5F9"/>
          </w:tcPr>
          <w:p>
            <w:r>
              <w:rPr>
                <w:rFonts w:ascii="Calibri" w:hAnsi="Calibri"/>
                <w:color w:val="334155"/>
                <w:sz w:val="18"/>
              </w:rPr>
              <w:t>Vendor registry with risk tiers and performance scores</w:t>
            </w:r>
          </w:p>
        </w:tc>
      </w:tr>
      <w:tr>
        <w:tc>
          <w:tcPr>
            <w:tcW w:type="dxa" w:w="3120"/>
            <w:tcMar>
              <w:top w:w="80" w:type="dxa"/>
              <w:bottom w:w="80" w:type="dxa"/>
              <w:left w:w="120" w:type="dxa"/>
              <w:right w:w="120" w:type="dxa"/>
            </w:tcMar>
            <w:shd w:fill="FFFFFF"/>
          </w:tcPr>
          <w:p>
            <w:r>
              <w:rPr>
                <w:rFonts w:ascii="Calibri" w:hAnsi="Calibri"/>
                <w:color w:val="334155"/>
                <w:sz w:val="18"/>
              </w:rPr>
              <w:t>Compliance</w:t>
            </w:r>
          </w:p>
        </w:tc>
        <w:tc>
          <w:tcPr>
            <w:tcW w:type="dxa" w:w="3120"/>
            <w:tcMar>
              <w:top w:w="80" w:type="dxa"/>
              <w:bottom w:w="80" w:type="dxa"/>
              <w:left w:w="120" w:type="dxa"/>
              <w:right w:w="120" w:type="dxa"/>
            </w:tcMar>
            <w:shd w:fill="FFFFFF"/>
          </w:tcPr>
          <w:p>
            <w:r>
              <w:rPr>
                <w:rFonts w:ascii="Calibri" w:hAnsi="Calibri"/>
                <w:color w:val="334155"/>
                <w:sz w:val="18"/>
              </w:rPr>
              <w:t>Checklists kept separately</w:t>
            </w:r>
          </w:p>
        </w:tc>
        <w:tc>
          <w:tcPr>
            <w:tcW w:type="dxa" w:w="3120"/>
            <w:tcMar>
              <w:top w:w="80" w:type="dxa"/>
              <w:bottom w:w="80" w:type="dxa"/>
              <w:left w:w="120" w:type="dxa"/>
              <w:right w:w="120" w:type="dxa"/>
            </w:tcMar>
            <w:shd w:fill="FFFFFF"/>
          </w:tcPr>
          <w:p>
            <w:r>
              <w:rPr>
                <w:rFonts w:ascii="Calibri" w:hAnsi="Calibri"/>
                <w:color w:val="334155"/>
                <w:sz w:val="18"/>
              </w:rPr>
              <w:t>Per-contract compliance requirements with due dates</w:t>
            </w:r>
          </w:p>
        </w:tc>
      </w:tr>
      <w:tr>
        <w:tc>
          <w:tcPr>
            <w:tcW w:type="dxa" w:w="3120"/>
            <w:tcMar>
              <w:top w:w="80" w:type="dxa"/>
              <w:bottom w:w="80" w:type="dxa"/>
              <w:left w:w="120" w:type="dxa"/>
              <w:right w:w="120" w:type="dxa"/>
            </w:tcMar>
            <w:shd w:fill="F1F5F9"/>
          </w:tcPr>
          <w:p>
            <w:r>
              <w:rPr>
                <w:rFonts w:ascii="Calibri" w:hAnsi="Calibri"/>
                <w:color w:val="334155"/>
                <w:sz w:val="18"/>
              </w:rPr>
              <w:t>Access control</w:t>
            </w:r>
          </w:p>
        </w:tc>
        <w:tc>
          <w:tcPr>
            <w:tcW w:type="dxa" w:w="3120"/>
            <w:tcMar>
              <w:top w:w="80" w:type="dxa"/>
              <w:bottom w:w="80" w:type="dxa"/>
              <w:left w:w="120" w:type="dxa"/>
              <w:right w:w="120" w:type="dxa"/>
            </w:tcMar>
            <w:shd w:fill="F1F5F9"/>
          </w:tcPr>
          <w:p>
            <w:r>
              <w:rPr>
                <w:rFonts w:ascii="Calibri" w:hAnsi="Calibri"/>
                <w:color w:val="334155"/>
                <w:sz w:val="18"/>
              </w:rPr>
              <w:t>Folder-level, coarse</w:t>
            </w:r>
          </w:p>
        </w:tc>
        <w:tc>
          <w:tcPr>
            <w:tcW w:type="dxa" w:w="3120"/>
            <w:tcMar>
              <w:top w:w="80" w:type="dxa"/>
              <w:bottom w:w="80" w:type="dxa"/>
              <w:left w:w="120" w:type="dxa"/>
              <w:right w:w="120" w:type="dxa"/>
            </w:tcMar>
            <w:shd w:fill="F1F5F9"/>
          </w:tcPr>
          <w:p>
            <w:r>
              <w:rPr>
                <w:rFonts w:ascii="Calibri" w:hAnsi="Calibri"/>
                <w:color w:val="334155"/>
                <w:sz w:val="18"/>
              </w:rPr>
              <w:t>Deny-by-default RBAC with six roles and record-level rules</w:t>
            </w:r>
          </w:p>
        </w:tc>
      </w:tr>
      <w:tr>
        <w:tc>
          <w:tcPr>
            <w:tcW w:type="dxa" w:w="3120"/>
            <w:tcMar>
              <w:top w:w="80" w:type="dxa"/>
              <w:bottom w:w="80" w:type="dxa"/>
              <w:left w:w="120" w:type="dxa"/>
              <w:right w:w="120" w:type="dxa"/>
            </w:tcMar>
            <w:shd w:fill="FFFFFF"/>
          </w:tcPr>
          <w:p>
            <w:r>
              <w:rPr>
                <w:rFonts w:ascii="Calibri" w:hAnsi="Calibri"/>
                <w:color w:val="334155"/>
                <w:sz w:val="18"/>
              </w:rPr>
              <w:t>Audit trail</w:t>
            </w:r>
          </w:p>
        </w:tc>
        <w:tc>
          <w:tcPr>
            <w:tcW w:type="dxa" w:w="3120"/>
            <w:tcMar>
              <w:top w:w="80" w:type="dxa"/>
              <w:bottom w:w="80" w:type="dxa"/>
              <w:left w:w="120" w:type="dxa"/>
              <w:right w:w="120" w:type="dxa"/>
            </w:tcMar>
            <w:shd w:fill="FFFFFF"/>
          </w:tcPr>
          <w:p>
            <w:r>
              <w:rPr>
                <w:rFonts w:ascii="Calibri" w:hAnsi="Calibri"/>
                <w:color w:val="334155"/>
                <w:sz w:val="18"/>
              </w:rPr>
              <w:t>None or editable</w:t>
            </w:r>
          </w:p>
        </w:tc>
        <w:tc>
          <w:tcPr>
            <w:tcW w:type="dxa" w:w="3120"/>
            <w:tcMar>
              <w:top w:w="80" w:type="dxa"/>
              <w:bottom w:w="80" w:type="dxa"/>
              <w:left w:w="120" w:type="dxa"/>
              <w:right w:w="120" w:type="dxa"/>
            </w:tcMar>
            <w:shd w:fill="FFFFFF"/>
          </w:tcPr>
          <w:p>
            <w:r>
              <w:rPr>
                <w:rFonts w:ascii="Calibri" w:hAnsi="Calibri"/>
                <w:color w:val="334155"/>
                <w:sz w:val="18"/>
              </w:rPr>
              <w:t>Immutable audit log with before and after values</w:t>
            </w:r>
          </w:p>
        </w:tc>
      </w:tr>
      <w:tr>
        <w:tc>
          <w:tcPr>
            <w:tcW w:type="dxa" w:w="3120"/>
            <w:tcMar>
              <w:top w:w="80" w:type="dxa"/>
              <w:bottom w:w="80" w:type="dxa"/>
              <w:left w:w="120" w:type="dxa"/>
              <w:right w:w="120" w:type="dxa"/>
            </w:tcMar>
            <w:shd w:fill="F1F5F9"/>
          </w:tcPr>
          <w:p>
            <w:r>
              <w:rPr>
                <w:rFonts w:ascii="Calibri" w:hAnsi="Calibri"/>
                <w:color w:val="334155"/>
                <w:sz w:val="18"/>
              </w:rPr>
              <w:t>Reports</w:t>
            </w:r>
          </w:p>
        </w:tc>
        <w:tc>
          <w:tcPr>
            <w:tcW w:type="dxa" w:w="3120"/>
            <w:tcMar>
              <w:top w:w="80" w:type="dxa"/>
              <w:bottom w:w="80" w:type="dxa"/>
              <w:left w:w="120" w:type="dxa"/>
              <w:right w:w="120" w:type="dxa"/>
            </w:tcMar>
            <w:shd w:fill="F1F5F9"/>
          </w:tcPr>
          <w:p>
            <w:r>
              <w:rPr>
                <w:rFonts w:ascii="Calibri" w:hAnsi="Calibri"/>
                <w:color w:val="334155"/>
                <w:sz w:val="18"/>
              </w:rPr>
              <w:t>Manual spreadsheets</w:t>
            </w:r>
          </w:p>
        </w:tc>
        <w:tc>
          <w:tcPr>
            <w:tcW w:type="dxa" w:w="3120"/>
            <w:tcMar>
              <w:top w:w="80" w:type="dxa"/>
              <w:bottom w:w="80" w:type="dxa"/>
              <w:left w:w="120" w:type="dxa"/>
              <w:right w:w="120" w:type="dxa"/>
            </w:tcMar>
            <w:shd w:fill="F1F5F9"/>
          </w:tcPr>
          <w:p>
            <w:r>
              <w:rPr>
                <w:rFonts w:ascii="Calibri" w:hAnsi="Calibri"/>
                <w:color w:val="334155"/>
                <w:sz w:val="18"/>
              </w:rPr>
              <w:t>One-click PDF and CSV exports scoped by role</w:t>
            </w:r>
          </w:p>
        </w:tc>
      </w:tr>
      <w:tr>
        <w:tc>
          <w:tcPr>
            <w:tcW w:type="dxa" w:w="3120"/>
            <w:tcMar>
              <w:top w:w="80" w:type="dxa"/>
              <w:bottom w:w="80" w:type="dxa"/>
              <w:left w:w="120" w:type="dxa"/>
              <w:right w:w="120" w:type="dxa"/>
            </w:tcMar>
            <w:shd w:fill="FFFFFF"/>
          </w:tcPr>
          <w:p>
            <w:r>
              <w:rPr>
                <w:rFonts w:ascii="Calibri" w:hAnsi="Calibri"/>
                <w:color w:val="334155"/>
                <w:sz w:val="18"/>
              </w:rPr>
              <w:t>Cost and setup</w:t>
            </w:r>
          </w:p>
        </w:tc>
        <w:tc>
          <w:tcPr>
            <w:tcW w:type="dxa" w:w="3120"/>
            <w:tcMar>
              <w:top w:w="80" w:type="dxa"/>
              <w:bottom w:w="80" w:type="dxa"/>
              <w:left w:w="120" w:type="dxa"/>
              <w:right w:w="120" w:type="dxa"/>
            </w:tcMar>
            <w:shd w:fill="FFFFFF"/>
          </w:tcPr>
          <w:p>
            <w:r>
              <w:rPr>
                <w:rFonts w:ascii="Calibri" w:hAnsi="Calibri"/>
                <w:color w:val="334155"/>
                <w:sz w:val="18"/>
              </w:rPr>
              <w:t>Paper cost or commercial licences</w:t>
            </w:r>
          </w:p>
        </w:tc>
        <w:tc>
          <w:tcPr>
            <w:tcW w:type="dxa" w:w="3120"/>
            <w:tcMar>
              <w:top w:w="80" w:type="dxa"/>
              <w:bottom w:w="80" w:type="dxa"/>
              <w:left w:w="120" w:type="dxa"/>
              <w:right w:w="120" w:type="dxa"/>
            </w:tcMar>
            <w:shd w:fill="FFFFFF"/>
          </w:tcPr>
          <w:p>
            <w:r>
              <w:rPr>
                <w:rFonts w:ascii="Calibri" w:hAnsi="Calibri"/>
                <w:color w:val="334155"/>
                <w:sz w:val="18"/>
              </w:rPr>
              <w:t>Open-source tools; runs locally or on small cloud instances</w:t>
            </w:r>
          </w:p>
        </w:tc>
      </w:tr>
    </w:tbl>
    <w:p>
      <w:pPr>
        <w:spacing w:before="80" w:after="80"/>
      </w:pPr>
    </w:p>
    <w:p>
      <w:pPr>
        <w:spacing w:before="120" w:after="120"/>
      </w:pPr>
    </w:p>
    <w:p>
      <w:pPr>
        <w:spacing w:before="320" w:after="120"/>
      </w:pPr>
      <w:r>
        <w:rPr>
          <w:rFonts w:ascii="Calibri" w:hAnsi="Calibri"/>
          <w:b/>
          <w:color w:val="1E3A8A"/>
          <w:sz w:val="28"/>
        </w:rPr>
        <w:t>CHAPTER 3: SYSTEM ANALYSIS</w:t>
      </w:r>
    </w:p>
    <w:p>
      <w:pPr>
        <w:spacing w:before="240" w:after="80"/>
      </w:pPr>
      <w:r>
        <w:rPr>
          <w:rFonts w:ascii="Calibri" w:hAnsi="Calibri"/>
          <w:b/>
          <w:color w:val="334155"/>
          <w:sz w:val="24"/>
        </w:rPr>
        <w:t>3.1 SYSTEM REQUIREMENTS</w:t>
      </w:r>
    </w:p>
    <w:p>
      <w:pPr>
        <w:spacing w:before="160" w:after="40"/>
      </w:pPr>
      <w:r>
        <w:rPr>
          <w:rFonts w:ascii="Calibri" w:hAnsi="Calibri"/>
          <w:b/>
          <w:color w:val="475569"/>
          <w:sz w:val="22"/>
        </w:rPr>
        <w:t>3.1.1 FUNCTIONAL REQUIREMENTS</w:t>
      </w:r>
    </w:p>
    <w:p>
      <w:pPr>
        <w:pStyle w:val="ListBullet"/>
        <w:spacing w:before="20" w:after="40"/>
      </w:pPr>
      <w:r>
        <w:rPr>
          <w:rFonts w:ascii="Calibri" w:hAnsi="Calibri"/>
          <w:color w:val="334155"/>
          <w:sz w:val="21"/>
        </w:rPr>
      </w:r>
      <w:r>
        <w:rPr>
          <w:rFonts w:ascii="Calibri" w:hAnsi="Calibri"/>
          <w:b/>
          <w:color w:val="334155"/>
          <w:sz w:val="21"/>
        </w:rPr>
        <w:t>Authentication:</w:t>
      </w:r>
      <w:r>
        <w:rPr>
          <w:rFonts w:ascii="Calibri" w:hAnsi="Calibri"/>
          <w:color w:val="334155"/>
          <w:sz w:val="21"/>
        </w:rPr>
        <w:t xml:space="preserve"> Administrator-created users log in, log out and receive JWT tokens; failed attempts are audited.</w:t>
      </w:r>
    </w:p>
    <w:p>
      <w:pPr>
        <w:pStyle w:val="ListBullet"/>
        <w:spacing w:before="20" w:after="40"/>
      </w:pPr>
      <w:r>
        <w:rPr>
          <w:rFonts w:ascii="Calibri" w:hAnsi="Calibri"/>
          <w:color w:val="334155"/>
          <w:sz w:val="21"/>
        </w:rPr>
      </w:r>
      <w:r>
        <w:rPr>
          <w:rFonts w:ascii="Calibri" w:hAnsi="Calibri"/>
          <w:b/>
          <w:color w:val="334155"/>
          <w:sz w:val="21"/>
        </w:rPr>
        <w:t>Role-based access:</w:t>
      </w:r>
      <w:r>
        <w:rPr>
          <w:rFonts w:ascii="Calibri" w:hAnsi="Calibri"/>
          <w:color w:val="334155"/>
          <w:sz w:val="21"/>
        </w:rPr>
        <w:t xml:space="preserve"> Grants each of the six roles only explicit modules and actions; returns 403 on denied attempts.</w:t>
      </w:r>
    </w:p>
    <w:p>
      <w:pPr>
        <w:pStyle w:val="ListBullet"/>
        <w:spacing w:before="20" w:after="40"/>
      </w:pPr>
      <w:r>
        <w:rPr>
          <w:rFonts w:ascii="Calibri" w:hAnsi="Calibri"/>
          <w:color w:val="334155"/>
          <w:sz w:val="21"/>
        </w:rPr>
      </w:r>
      <w:r>
        <w:rPr>
          <w:rFonts w:ascii="Calibri" w:hAnsi="Calibri"/>
          <w:b/>
          <w:color w:val="334155"/>
          <w:sz w:val="21"/>
        </w:rPr>
        <w:t>Contract management:</w:t>
      </w:r>
      <w:r>
        <w:rPr>
          <w:rFonts w:ascii="Calibri" w:hAnsi="Calibri"/>
          <w:color w:val="334155"/>
          <w:sz w:val="21"/>
        </w:rPr>
        <w:t xml:space="preserve"> Creation, editing, viewing, searching, filtering, and soft deletion of contracts with auto-generated IDs (`CTR-2026-XXXX`).</w:t>
      </w:r>
    </w:p>
    <w:p>
      <w:pPr>
        <w:pStyle w:val="ListBullet"/>
        <w:spacing w:before="20" w:after="40"/>
      </w:pPr>
      <w:r>
        <w:rPr>
          <w:rFonts w:ascii="Calibri" w:hAnsi="Calibri"/>
          <w:color w:val="334155"/>
          <w:sz w:val="21"/>
        </w:rPr>
      </w:r>
      <w:r>
        <w:rPr>
          <w:rFonts w:ascii="Calibri" w:hAnsi="Calibri"/>
          <w:b/>
          <w:color w:val="334155"/>
          <w:sz w:val="21"/>
        </w:rPr>
        <w:t>Lifecycle control:</w:t>
      </w:r>
      <w:r>
        <w:rPr>
          <w:rFonts w:ascii="Calibri" w:hAnsi="Calibri"/>
          <w:color w:val="334155"/>
          <w:sz w:val="21"/>
        </w:rPr>
        <w:t xml:space="preserve"> Moves a contract strictly through permitted transitions of the 10-state lifecycle.</w:t>
      </w:r>
    </w:p>
    <w:p>
      <w:pPr>
        <w:pStyle w:val="ListBullet"/>
        <w:spacing w:before="20" w:after="40"/>
      </w:pPr>
      <w:r>
        <w:rPr>
          <w:rFonts w:ascii="Calibri" w:hAnsi="Calibri"/>
          <w:color w:val="334155"/>
          <w:sz w:val="21"/>
        </w:rPr>
      </w:r>
      <w:r>
        <w:rPr>
          <w:rFonts w:ascii="Calibri" w:hAnsi="Calibri"/>
          <w:b/>
          <w:color w:val="334155"/>
          <w:sz w:val="21"/>
        </w:rPr>
        <w:t>Document management:</w:t>
      </w:r>
      <w:r>
        <w:rPr>
          <w:rFonts w:ascii="Calibri" w:hAnsi="Calibri"/>
          <w:color w:val="334155"/>
          <w:sz w:val="21"/>
        </w:rPr>
        <w:t xml:space="preserve"> Validated file uploads (PDF/DOCX, 25MB limit), stored under sanitized UUID names.</w:t>
      </w:r>
    </w:p>
    <w:p>
      <w:pPr>
        <w:pStyle w:val="ListBullet"/>
        <w:spacing w:before="20" w:after="40"/>
      </w:pPr>
      <w:r>
        <w:rPr>
          <w:rFonts w:ascii="Calibri" w:hAnsi="Calibri"/>
          <w:color w:val="334155"/>
          <w:sz w:val="21"/>
        </w:rPr>
      </w:r>
      <w:r>
        <w:rPr>
          <w:rFonts w:ascii="Calibri" w:hAnsi="Calibri"/>
          <w:b/>
          <w:color w:val="334155"/>
          <w:sz w:val="21"/>
        </w:rPr>
        <w:t>Vendor management:</w:t>
      </w:r>
      <w:r>
        <w:rPr>
          <w:rFonts w:ascii="Calibri" w:hAnsi="Calibri"/>
          <w:color w:val="334155"/>
          <w:sz w:val="21"/>
        </w:rPr>
        <w:t xml:space="preserve"> Registry tracking category, risk tier (Low, Medium, High, Critical), status and reviews.</w:t>
      </w:r>
    </w:p>
    <w:p>
      <w:pPr>
        <w:pStyle w:val="ListBullet"/>
        <w:spacing w:before="20" w:after="40"/>
      </w:pPr>
      <w:r>
        <w:rPr>
          <w:rFonts w:ascii="Calibri" w:hAnsi="Calibri"/>
          <w:color w:val="334155"/>
          <w:sz w:val="21"/>
        </w:rPr>
      </w:r>
      <w:r>
        <w:rPr>
          <w:rFonts w:ascii="Calibri" w:hAnsi="Calibri"/>
          <w:b/>
          <w:color w:val="334155"/>
          <w:sz w:val="21"/>
        </w:rPr>
        <w:t>Approval workflow:</w:t>
      </w:r>
      <w:r>
        <w:rPr>
          <w:rFonts w:ascii="Calibri" w:hAnsi="Calibri"/>
          <w:color w:val="334155"/>
          <w:sz w:val="21"/>
        </w:rPr>
        <w:t xml:space="preserve"> Routes submitted contracts through Tier 1, 2 or 3 approval stages based on value thresholds.</w:t>
      </w:r>
    </w:p>
    <w:p>
      <w:pPr>
        <w:pStyle w:val="ListBullet"/>
        <w:spacing w:before="20" w:after="40"/>
      </w:pPr>
      <w:r>
        <w:rPr>
          <w:rFonts w:ascii="Calibri" w:hAnsi="Calibri"/>
          <w:color w:val="334155"/>
          <w:sz w:val="21"/>
        </w:rPr>
      </w:r>
      <w:r>
        <w:rPr>
          <w:rFonts w:ascii="Calibri" w:hAnsi="Calibri"/>
          <w:b/>
          <w:color w:val="334155"/>
          <w:sz w:val="21"/>
        </w:rPr>
        <w:t>Reminders &amp; Expiry Radar:</w:t>
      </w:r>
      <w:r>
        <w:rPr>
          <w:rFonts w:ascii="Calibri" w:hAnsi="Calibri"/>
          <w:color w:val="334155"/>
          <w:sz w:val="21"/>
        </w:rPr>
        <w:t xml:space="preserve"> Automated daily midnight sweeps transitioning nearing contracts to Expiring Soon and Expired.</w:t>
      </w:r>
    </w:p>
    <w:p>
      <w:pPr>
        <w:pStyle w:val="ListBullet"/>
        <w:spacing w:before="20" w:after="40"/>
      </w:pPr>
      <w:r>
        <w:rPr>
          <w:rFonts w:ascii="Calibri" w:hAnsi="Calibri"/>
          <w:color w:val="334155"/>
          <w:sz w:val="21"/>
        </w:rPr>
      </w:r>
      <w:r>
        <w:rPr>
          <w:rFonts w:ascii="Calibri" w:hAnsi="Calibri"/>
          <w:b/>
          <w:color w:val="334155"/>
          <w:sz w:val="21"/>
        </w:rPr>
        <w:t>Compliance, notifications and reports:</w:t>
      </w:r>
      <w:r>
        <w:rPr>
          <w:rFonts w:ascii="Calibri" w:hAnsi="Calibri"/>
          <w:color w:val="334155"/>
          <w:sz w:val="21"/>
        </w:rPr>
        <w:t xml:space="preserve"> In-app notification center, simulated SMTP dispatch, and PDF/CSV export.</w:t>
      </w:r>
    </w:p>
    <w:p>
      <w:pPr>
        <w:pStyle w:val="ListBullet"/>
        <w:spacing w:before="20" w:after="40"/>
      </w:pPr>
      <w:r>
        <w:rPr>
          <w:rFonts w:ascii="Calibri" w:hAnsi="Calibri"/>
          <w:color w:val="334155"/>
          <w:sz w:val="21"/>
        </w:rPr>
      </w:r>
      <w:r>
        <w:rPr>
          <w:rFonts w:ascii="Calibri" w:hAnsi="Calibri"/>
          <w:b/>
          <w:color w:val="334155"/>
          <w:sz w:val="21"/>
        </w:rPr>
        <w:t>Audit:</w:t>
      </w:r>
      <w:r>
        <w:rPr>
          <w:rFonts w:ascii="Calibri" w:hAnsi="Calibri"/>
          <w:color w:val="334155"/>
          <w:sz w:val="21"/>
        </w:rPr>
        <w:t xml:space="preserve"> Immutable forensic logging recording user, role, IP, entity, action, and before/after JSON diffs.</w:t>
      </w:r>
    </w:p>
    <w:p>
      <w:pPr>
        <w:spacing w:before="160" w:after="40"/>
      </w:pPr>
      <w:r>
        <w:rPr>
          <w:rFonts w:ascii="Calibri" w:hAnsi="Calibri"/>
          <w:b/>
          <w:color w:val="475569"/>
          <w:sz w:val="22"/>
        </w:rPr>
        <w:t>3.1.2 NON-FUNCTIONAL REQUIREMENTS</w:t>
      </w:r>
    </w:p>
    <w:p>
      <w:pPr>
        <w:pStyle w:val="ListBullet"/>
        <w:spacing w:before="20" w:after="40"/>
      </w:pPr>
      <w:r>
        <w:rPr>
          <w:rFonts w:ascii="Calibri" w:hAnsi="Calibri"/>
          <w:color w:val="334155"/>
          <w:sz w:val="21"/>
        </w:rPr>
      </w:r>
      <w:r>
        <w:rPr>
          <w:rFonts w:ascii="Calibri" w:hAnsi="Calibri"/>
          <w:b/>
          <w:color w:val="334155"/>
          <w:sz w:val="21"/>
        </w:rPr>
        <w:t>Security:</w:t>
      </w:r>
      <w:r>
        <w:rPr>
          <w:rFonts w:ascii="Calibri" w:hAnsi="Calibri"/>
          <w:color w:val="334155"/>
          <w:sz w:val="21"/>
        </w:rPr>
        <w:t xml:space="preserve"> Passwords hashed with bcrypt (salt rounds &gt;= 10), JWT token expiration, and runtime Zod validation.</w:t>
      </w:r>
    </w:p>
    <w:p>
      <w:pPr>
        <w:pStyle w:val="ListBullet"/>
        <w:spacing w:before="20" w:after="40"/>
      </w:pPr>
      <w:r>
        <w:rPr>
          <w:rFonts w:ascii="Calibri" w:hAnsi="Calibri"/>
          <w:color w:val="334155"/>
          <w:sz w:val="21"/>
        </w:rPr>
      </w:r>
      <w:r>
        <w:rPr>
          <w:rFonts w:ascii="Calibri" w:hAnsi="Calibri"/>
          <w:b/>
          <w:color w:val="334155"/>
          <w:sz w:val="21"/>
        </w:rPr>
        <w:t>Usability:</w:t>
      </w:r>
      <w:r>
        <w:rPr>
          <w:rFonts w:ascii="Calibri" w:hAnsi="Calibri"/>
          <w:color w:val="334155"/>
          <w:sz w:val="21"/>
        </w:rPr>
        <w:t xml:space="preserve"> Responsive SaaS layout using Tailwind CSS with role-tailored dashboards and navigation.</w:t>
      </w:r>
    </w:p>
    <w:p>
      <w:pPr>
        <w:pStyle w:val="ListBullet"/>
        <w:spacing w:before="20" w:after="40"/>
      </w:pPr>
      <w:r>
        <w:rPr>
          <w:rFonts w:ascii="Calibri" w:hAnsi="Calibri"/>
          <w:color w:val="334155"/>
          <w:sz w:val="21"/>
        </w:rPr>
      </w:r>
      <w:r>
        <w:rPr>
          <w:rFonts w:ascii="Calibri" w:hAnsi="Calibri"/>
          <w:b/>
          <w:color w:val="334155"/>
          <w:sz w:val="21"/>
        </w:rPr>
        <w:t>Performance:</w:t>
      </w:r>
      <w:r>
        <w:rPr>
          <w:rFonts w:ascii="Calibri" w:hAnsi="Calibri"/>
          <w:color w:val="334155"/>
          <w:sz w:val="21"/>
        </w:rPr>
        <w:t xml:space="preserve"> Indexed database queries, server-side pagination, and sub-second Vite HMR.</w:t>
      </w:r>
    </w:p>
    <w:p>
      <w:pPr>
        <w:pStyle w:val="ListBullet"/>
        <w:spacing w:before="20" w:after="40"/>
      </w:pPr>
      <w:r>
        <w:rPr>
          <w:rFonts w:ascii="Calibri" w:hAnsi="Calibri"/>
          <w:color w:val="334155"/>
          <w:sz w:val="21"/>
        </w:rPr>
      </w:r>
      <w:r>
        <w:rPr>
          <w:rFonts w:ascii="Calibri" w:hAnsi="Calibri"/>
          <w:b/>
          <w:color w:val="334155"/>
          <w:sz w:val="21"/>
        </w:rPr>
        <w:t>Maintainability:</w:t>
      </w:r>
      <w:r>
        <w:rPr>
          <w:rFonts w:ascii="Calibri" w:hAnsi="Calibri"/>
          <w:color w:val="334155"/>
          <w:sz w:val="21"/>
        </w:rPr>
        <w:t xml:space="preserve"> Modular architecture with central permission matrix and separation of concerns.</w:t>
      </w:r>
    </w:p>
    <w:p>
      <w:pPr>
        <w:spacing w:before="240" w:after="80"/>
      </w:pPr>
      <w:r>
        <w:rPr>
          <w:rFonts w:ascii="Calibri" w:hAnsi="Calibri"/>
          <w:b/>
          <w:color w:val="334155"/>
          <w:sz w:val="24"/>
        </w:rPr>
        <w:t>3.2 SOFTWARE AND HARDWARE REQUIREMENTS</w:t>
      </w:r>
    </w:p>
    <w:p>
      <w:pPr>
        <w:spacing w:before="40" w:after="80" w:line="276" w:lineRule="auto"/>
      </w:pPr>
      <w:r>
        <w:rPr>
          <w:rFonts w:ascii="Calibri" w:hAnsi="Calibri"/>
          <w:color w:val="334155"/>
          <w:sz w:val="21"/>
        </w:rPr>
      </w:r>
      <w:r>
        <w:rPr>
          <w:rFonts w:ascii="Calibri" w:hAnsi="Calibri"/>
          <w:b/>
          <w:color w:val="334155"/>
          <w:sz w:val="21"/>
        </w:rPr>
        <w:t>Table 3.1 Software Requirements</w:t>
      </w:r>
      <w:r>
        <w:rPr>
          <w:rFonts w:ascii="Calibri" w:hAnsi="Calibri"/>
          <w:color w:val="334155"/>
          <w:sz w:val="21"/>
        </w:rPr>
      </w:r>
    </w:p>
    <w:tbl>
      <w:tblPr>
        <w:tblW w:type="auto" w:w="0"/>
        <w:jc w:val="center"/>
        <w:tblLook w:firstColumn="1" w:firstRow="1" w:lastColumn="0" w:lastRow="0" w:noHBand="0" w:noVBand="1" w:val="04A0"/>
      </w:tblPr>
      <w:tblGrid>
        <w:gridCol w:w="4680"/>
        <w:gridCol w:w="4680"/>
      </w:tblGrid>
      <w:tr>
        <w:tc>
          <w:tcPr>
            <w:tcW w:type="dxa" w:w="4680"/>
            <w:tcMar>
              <w:top w:w="80" w:type="dxa"/>
              <w:bottom w:w="80" w:type="dxa"/>
              <w:left w:w="120" w:type="dxa"/>
              <w:right w:w="120" w:type="dxa"/>
            </w:tcMar>
            <w:shd w:fill="1E293B"/>
          </w:tcPr>
          <w:p>
            <w:r>
              <w:rPr>
                <w:rFonts w:ascii="Calibri" w:hAnsi="Calibri"/>
                <w:b/>
                <w:color w:val="FFFFFF"/>
                <w:sz w:val="19"/>
              </w:rPr>
              <w:t>Component</w:t>
            </w:r>
          </w:p>
        </w:tc>
        <w:tc>
          <w:tcPr>
            <w:tcW w:type="dxa" w:w="4680"/>
            <w:tcMar>
              <w:top w:w="80" w:type="dxa"/>
              <w:bottom w:w="80" w:type="dxa"/>
              <w:left w:w="120" w:type="dxa"/>
              <w:right w:w="120" w:type="dxa"/>
            </w:tcMar>
            <w:shd w:fill="1E293B"/>
          </w:tcPr>
          <w:p>
            <w:r>
              <w:rPr>
                <w:rFonts w:ascii="Calibri" w:hAnsi="Calibri"/>
                <w:b/>
                <w:color w:val="FFFFFF"/>
                <w:sz w:val="19"/>
              </w:rPr>
              <w:t>Description</w:t>
            </w:r>
          </w:p>
        </w:tc>
      </w:tr>
      <w:tr>
        <w:tc>
          <w:tcPr>
            <w:tcW w:type="dxa" w:w="4680"/>
            <w:tcMar>
              <w:top w:w="80" w:type="dxa"/>
              <w:bottom w:w="80" w:type="dxa"/>
              <w:left w:w="120" w:type="dxa"/>
              <w:right w:w="120" w:type="dxa"/>
            </w:tcMar>
            <w:shd w:fill="FFFFFF"/>
          </w:tcPr>
          <w:p>
            <w:r>
              <w:rPr>
                <w:rFonts w:ascii="Calibri" w:hAnsi="Calibri"/>
                <w:color w:val="334155"/>
                <w:sz w:val="18"/>
              </w:rPr>
              <w:t>Operating system</w:t>
            </w:r>
          </w:p>
        </w:tc>
        <w:tc>
          <w:tcPr>
            <w:tcW w:type="dxa" w:w="4680"/>
            <w:tcMar>
              <w:top w:w="80" w:type="dxa"/>
              <w:bottom w:w="80" w:type="dxa"/>
              <w:left w:w="120" w:type="dxa"/>
              <w:right w:w="120" w:type="dxa"/>
            </w:tcMar>
            <w:shd w:fill="FFFFFF"/>
          </w:tcPr>
          <w:p>
            <w:r>
              <w:rPr>
                <w:rFonts w:ascii="Calibri" w:hAnsi="Calibri"/>
                <w:color w:val="334155"/>
                <w:sz w:val="18"/>
              </w:rPr>
              <w:t>Windows 10/11, Linux, macOS</w:t>
            </w:r>
          </w:p>
        </w:tc>
      </w:tr>
      <w:tr>
        <w:tc>
          <w:tcPr>
            <w:tcW w:type="dxa" w:w="4680"/>
            <w:tcMar>
              <w:top w:w="80" w:type="dxa"/>
              <w:bottom w:w="80" w:type="dxa"/>
              <w:left w:w="120" w:type="dxa"/>
              <w:right w:w="120" w:type="dxa"/>
            </w:tcMar>
            <w:shd w:fill="F1F5F9"/>
          </w:tcPr>
          <w:p>
            <w:r>
              <w:rPr>
                <w:rFonts w:ascii="Calibri" w:hAnsi="Calibri"/>
                <w:color w:val="334155"/>
                <w:sz w:val="18"/>
              </w:rPr>
              <w:t>Runtime</w:t>
            </w:r>
          </w:p>
        </w:tc>
        <w:tc>
          <w:tcPr>
            <w:tcW w:type="dxa" w:w="4680"/>
            <w:tcMar>
              <w:top w:w="80" w:type="dxa"/>
              <w:bottom w:w="80" w:type="dxa"/>
              <w:left w:w="120" w:type="dxa"/>
              <w:right w:w="120" w:type="dxa"/>
            </w:tcMar>
            <w:shd w:fill="F1F5F9"/>
          </w:tcPr>
          <w:p>
            <w:r>
              <w:rPr>
                <w:rFonts w:ascii="Calibri" w:hAnsi="Calibri"/>
                <w:color w:val="334155"/>
                <w:sz w:val="18"/>
              </w:rPr>
              <w:t>Node.js (v24 LTS) with npm</w:t>
            </w:r>
          </w:p>
        </w:tc>
      </w:tr>
      <w:tr>
        <w:tc>
          <w:tcPr>
            <w:tcW w:type="dxa" w:w="4680"/>
            <w:tcMar>
              <w:top w:w="80" w:type="dxa"/>
              <w:bottom w:w="80" w:type="dxa"/>
              <w:left w:w="120" w:type="dxa"/>
              <w:right w:w="120" w:type="dxa"/>
            </w:tcMar>
            <w:shd w:fill="FFFFFF"/>
          </w:tcPr>
          <w:p>
            <w:r>
              <w:rPr>
                <w:rFonts w:ascii="Calibri" w:hAnsi="Calibri"/>
                <w:color w:val="334155"/>
                <w:sz w:val="18"/>
              </w:rPr>
              <w:t>Database</w:t>
            </w:r>
          </w:p>
        </w:tc>
        <w:tc>
          <w:tcPr>
            <w:tcW w:type="dxa" w:w="4680"/>
            <w:tcMar>
              <w:top w:w="80" w:type="dxa"/>
              <w:bottom w:w="80" w:type="dxa"/>
              <w:left w:w="120" w:type="dxa"/>
              <w:right w:w="120" w:type="dxa"/>
            </w:tcMar>
            <w:shd w:fill="FFFFFF"/>
          </w:tcPr>
          <w:p>
            <w:r>
              <w:rPr>
                <w:rFonts w:ascii="Calibri" w:hAnsi="Calibri"/>
                <w:color w:val="334155"/>
                <w:sz w:val="18"/>
              </w:rPr>
              <w:t>MongoDB (local, MongoDB Atlas, or embedded MongoMemoryServer fallback) with Mongoose ODM</w:t>
            </w:r>
          </w:p>
        </w:tc>
      </w:tr>
      <w:tr>
        <w:tc>
          <w:tcPr>
            <w:tcW w:type="dxa" w:w="4680"/>
            <w:tcMar>
              <w:top w:w="80" w:type="dxa"/>
              <w:bottom w:w="80" w:type="dxa"/>
              <w:left w:w="120" w:type="dxa"/>
              <w:right w:w="120" w:type="dxa"/>
            </w:tcMar>
            <w:shd w:fill="F1F5F9"/>
          </w:tcPr>
          <w:p>
            <w:r>
              <w:rPr>
                <w:rFonts w:ascii="Calibri" w:hAnsi="Calibri"/>
                <w:color w:val="334155"/>
                <w:sz w:val="18"/>
              </w:rPr>
              <w:t>Back-end framework</w:t>
            </w:r>
          </w:p>
        </w:tc>
        <w:tc>
          <w:tcPr>
            <w:tcW w:type="dxa" w:w="4680"/>
            <w:tcMar>
              <w:top w:w="80" w:type="dxa"/>
              <w:bottom w:w="80" w:type="dxa"/>
              <w:left w:w="120" w:type="dxa"/>
              <w:right w:w="120" w:type="dxa"/>
            </w:tcMar>
            <w:shd w:fill="F1F5F9"/>
          </w:tcPr>
          <w:p>
            <w:r>
              <w:rPr>
                <w:rFonts w:ascii="Calibri" w:hAnsi="Calibri"/>
                <w:color w:val="334155"/>
                <w:sz w:val="18"/>
              </w:rPr>
              <w:t>Express.js with TypeScript, Zod, Multer, node-cron, jsonwebtoken, bcryptjs, pdfkit, json2csv</w:t>
            </w:r>
          </w:p>
        </w:tc>
      </w:tr>
      <w:tr>
        <w:tc>
          <w:tcPr>
            <w:tcW w:type="dxa" w:w="4680"/>
            <w:tcMar>
              <w:top w:w="80" w:type="dxa"/>
              <w:bottom w:w="80" w:type="dxa"/>
              <w:left w:w="120" w:type="dxa"/>
              <w:right w:w="120" w:type="dxa"/>
            </w:tcMar>
            <w:shd w:fill="FFFFFF"/>
          </w:tcPr>
          <w:p>
            <w:r>
              <w:rPr>
                <w:rFonts w:ascii="Calibri" w:hAnsi="Calibri"/>
                <w:color w:val="334155"/>
                <w:sz w:val="18"/>
              </w:rPr>
              <w:t>Front-end framework</w:t>
            </w:r>
          </w:p>
        </w:tc>
        <w:tc>
          <w:tcPr>
            <w:tcW w:type="dxa" w:w="4680"/>
            <w:tcMar>
              <w:top w:w="80" w:type="dxa"/>
              <w:bottom w:w="80" w:type="dxa"/>
              <w:left w:w="120" w:type="dxa"/>
              <w:right w:w="120" w:type="dxa"/>
            </w:tcMar>
            <w:shd w:fill="FFFFFF"/>
          </w:tcPr>
          <w:p>
            <w:r>
              <w:rPr>
                <w:rFonts w:ascii="Calibri" w:hAnsi="Calibri"/>
                <w:color w:val="334155"/>
                <w:sz w:val="18"/>
              </w:rPr>
              <w:t>React 18/19 with TypeScript, Vite, React Router v6, Tailwind CSS, Lucide React</w:t>
            </w:r>
          </w:p>
        </w:tc>
      </w:tr>
      <w:tr>
        <w:tc>
          <w:tcPr>
            <w:tcW w:type="dxa" w:w="4680"/>
            <w:tcMar>
              <w:top w:w="80" w:type="dxa"/>
              <w:bottom w:w="80" w:type="dxa"/>
              <w:left w:w="120" w:type="dxa"/>
              <w:right w:w="120" w:type="dxa"/>
            </w:tcMar>
            <w:shd w:fill="F1F5F9"/>
          </w:tcPr>
          <w:p>
            <w:r>
              <w:rPr>
                <w:rFonts w:ascii="Calibri" w:hAnsi="Calibri"/>
                <w:color w:val="334155"/>
                <w:sz w:val="18"/>
              </w:rPr>
              <w:t>Testing tools</w:t>
            </w:r>
          </w:p>
        </w:tc>
        <w:tc>
          <w:tcPr>
            <w:tcW w:type="dxa" w:w="4680"/>
            <w:tcMar>
              <w:top w:w="80" w:type="dxa"/>
              <w:bottom w:w="80" w:type="dxa"/>
              <w:left w:w="120" w:type="dxa"/>
              <w:right w:w="120" w:type="dxa"/>
            </w:tcMar>
            <w:shd w:fill="F1F5F9"/>
          </w:tcPr>
          <w:p>
            <w:r>
              <w:rPr>
                <w:rFonts w:ascii="Calibri" w:hAnsi="Calibri"/>
                <w:color w:val="334155"/>
                <w:sz w:val="18"/>
              </w:rPr>
              <w:t>Vitest, Supertest, React Testing Library</w:t>
            </w:r>
          </w:p>
        </w:tc>
      </w:tr>
      <w:tr>
        <w:tc>
          <w:tcPr>
            <w:tcW w:type="dxa" w:w="4680"/>
            <w:tcMar>
              <w:top w:w="80" w:type="dxa"/>
              <w:bottom w:w="80" w:type="dxa"/>
              <w:left w:w="120" w:type="dxa"/>
              <w:right w:w="120" w:type="dxa"/>
            </w:tcMar>
            <w:shd w:fill="FFFFFF"/>
          </w:tcPr>
          <w:p>
            <w:r>
              <w:rPr>
                <w:rFonts w:ascii="Calibri" w:hAnsi="Calibri"/>
                <w:color w:val="334155"/>
                <w:sz w:val="18"/>
              </w:rPr>
              <w:t>Development tools</w:t>
            </w:r>
          </w:p>
        </w:tc>
        <w:tc>
          <w:tcPr>
            <w:tcW w:type="dxa" w:w="4680"/>
            <w:tcMar>
              <w:top w:w="80" w:type="dxa"/>
              <w:bottom w:w="80" w:type="dxa"/>
              <w:left w:w="120" w:type="dxa"/>
              <w:right w:w="120" w:type="dxa"/>
            </w:tcMar>
            <w:shd w:fill="FFFFFF"/>
          </w:tcPr>
          <w:p>
            <w:r>
              <w:rPr>
                <w:rFonts w:ascii="Calibri" w:hAnsi="Calibri"/>
                <w:color w:val="334155"/>
                <w:sz w:val="18"/>
              </w:rPr>
              <w:t>Google Antigravity IDE, Visual Studio Code, Git</w:t>
            </w:r>
          </w:p>
        </w:tc>
      </w:tr>
    </w:tbl>
    <w:p>
      <w:pPr>
        <w:spacing w:before="80" w:after="80"/>
      </w:pPr>
    </w:p>
    <w:p>
      <w:pPr>
        <w:spacing w:before="40" w:after="80" w:line="276" w:lineRule="auto"/>
      </w:pPr>
      <w:r>
        <w:rPr>
          <w:rFonts w:ascii="Calibri" w:hAnsi="Calibri"/>
          <w:color w:val="334155"/>
          <w:sz w:val="21"/>
        </w:rPr>
      </w:r>
      <w:r>
        <w:rPr>
          <w:rFonts w:ascii="Calibri" w:hAnsi="Calibri"/>
          <w:b/>
          <w:color w:val="334155"/>
          <w:sz w:val="21"/>
        </w:rPr>
        <w:t>Table 3.2 Hardware Requirements</w:t>
      </w:r>
      <w:r>
        <w:rPr>
          <w:rFonts w:ascii="Calibri" w:hAnsi="Calibri"/>
          <w:color w:val="334155"/>
          <w:sz w:val="21"/>
        </w:rPr>
      </w:r>
    </w:p>
    <w:tbl>
      <w:tblPr>
        <w:tblW w:type="auto" w:w="0"/>
        <w:jc w:val="center"/>
        <w:tblLook w:firstColumn="1" w:firstRow="1" w:lastColumn="0" w:lastRow="0" w:noHBand="0" w:noVBand="1" w:val="04A0"/>
      </w:tblPr>
      <w:tblGrid>
        <w:gridCol w:w="3120"/>
        <w:gridCol w:w="3120"/>
        <w:gridCol w:w="3120"/>
      </w:tblGrid>
      <w:tr>
        <w:tc>
          <w:tcPr>
            <w:tcW w:type="dxa" w:w="3120"/>
            <w:tcMar>
              <w:top w:w="80" w:type="dxa"/>
              <w:bottom w:w="80" w:type="dxa"/>
              <w:left w:w="120" w:type="dxa"/>
              <w:right w:w="120" w:type="dxa"/>
            </w:tcMar>
            <w:shd w:fill="1E293B"/>
          </w:tcPr>
          <w:p>
            <w:r>
              <w:rPr>
                <w:rFonts w:ascii="Calibri" w:hAnsi="Calibri"/>
                <w:b/>
                <w:color w:val="FFFFFF"/>
                <w:sz w:val="19"/>
              </w:rPr>
              <w:t>Item</w:t>
            </w:r>
          </w:p>
        </w:tc>
        <w:tc>
          <w:tcPr>
            <w:tcW w:type="dxa" w:w="3120"/>
            <w:tcMar>
              <w:top w:w="80" w:type="dxa"/>
              <w:bottom w:w="80" w:type="dxa"/>
              <w:left w:w="120" w:type="dxa"/>
              <w:right w:w="120" w:type="dxa"/>
            </w:tcMar>
            <w:shd w:fill="1E293B"/>
          </w:tcPr>
          <w:p>
            <w:r>
              <w:rPr>
                <w:rFonts w:ascii="Calibri" w:hAnsi="Calibri"/>
                <w:b/>
                <w:color w:val="FFFFFF"/>
                <w:sz w:val="19"/>
              </w:rPr>
              <w:t>Minimum</w:t>
            </w:r>
          </w:p>
        </w:tc>
        <w:tc>
          <w:tcPr>
            <w:tcW w:type="dxa" w:w="3120"/>
            <w:tcMar>
              <w:top w:w="80" w:type="dxa"/>
              <w:bottom w:w="80" w:type="dxa"/>
              <w:left w:w="120" w:type="dxa"/>
              <w:right w:w="120" w:type="dxa"/>
            </w:tcMar>
            <w:shd w:fill="1E293B"/>
          </w:tcPr>
          <w:p>
            <w:r>
              <w:rPr>
                <w:rFonts w:ascii="Calibri" w:hAnsi="Calibri"/>
                <w:b/>
                <w:color w:val="FFFFFF"/>
                <w:sz w:val="19"/>
              </w:rPr>
              <w:t>Recommended</w:t>
            </w:r>
          </w:p>
        </w:tc>
      </w:tr>
      <w:tr>
        <w:tc>
          <w:tcPr>
            <w:tcW w:type="dxa" w:w="3120"/>
            <w:tcMar>
              <w:top w:w="80" w:type="dxa"/>
              <w:bottom w:w="80" w:type="dxa"/>
              <w:left w:w="120" w:type="dxa"/>
              <w:right w:w="120" w:type="dxa"/>
            </w:tcMar>
            <w:shd w:fill="FFFFFF"/>
          </w:tcPr>
          <w:p>
            <w:r>
              <w:rPr>
                <w:rFonts w:ascii="Calibri" w:hAnsi="Calibri"/>
                <w:color w:val="334155"/>
                <w:sz w:val="18"/>
              </w:rPr>
              <w:t>Processor</w:t>
            </w:r>
          </w:p>
        </w:tc>
        <w:tc>
          <w:tcPr>
            <w:tcW w:type="dxa" w:w="3120"/>
            <w:tcMar>
              <w:top w:w="80" w:type="dxa"/>
              <w:bottom w:w="80" w:type="dxa"/>
              <w:left w:w="120" w:type="dxa"/>
              <w:right w:w="120" w:type="dxa"/>
            </w:tcMar>
            <w:shd w:fill="FFFFFF"/>
          </w:tcPr>
          <w:p>
            <w:r>
              <w:rPr>
                <w:rFonts w:ascii="Calibri" w:hAnsi="Calibri"/>
                <w:color w:val="334155"/>
                <w:sz w:val="18"/>
              </w:rPr>
              <w:t>Dual-core, 2.0 GHz (Intel Core i3)</w:t>
            </w:r>
          </w:p>
        </w:tc>
        <w:tc>
          <w:tcPr>
            <w:tcW w:type="dxa" w:w="3120"/>
            <w:tcMar>
              <w:top w:w="80" w:type="dxa"/>
              <w:bottom w:w="80" w:type="dxa"/>
              <w:left w:w="120" w:type="dxa"/>
              <w:right w:w="120" w:type="dxa"/>
            </w:tcMar>
            <w:shd w:fill="FFFFFF"/>
          </w:tcPr>
          <w:p>
            <w:r>
              <w:rPr>
                <w:rFonts w:ascii="Calibri" w:hAnsi="Calibri"/>
                <w:color w:val="334155"/>
                <w:sz w:val="18"/>
              </w:rPr>
              <w:t>Quad-core, 2.5 GHz or higher (Intel Core i5 / Ryzen 5)</w:t>
            </w:r>
          </w:p>
        </w:tc>
      </w:tr>
      <w:tr>
        <w:tc>
          <w:tcPr>
            <w:tcW w:type="dxa" w:w="3120"/>
            <w:tcMar>
              <w:top w:w="80" w:type="dxa"/>
              <w:bottom w:w="80" w:type="dxa"/>
              <w:left w:w="120" w:type="dxa"/>
              <w:right w:w="120" w:type="dxa"/>
            </w:tcMar>
            <w:shd w:fill="F1F5F9"/>
          </w:tcPr>
          <w:p>
            <w:r>
              <w:rPr>
                <w:rFonts w:ascii="Calibri" w:hAnsi="Calibri"/>
                <w:color w:val="334155"/>
                <w:sz w:val="18"/>
              </w:rPr>
              <w:t>RAM</w:t>
            </w:r>
          </w:p>
        </w:tc>
        <w:tc>
          <w:tcPr>
            <w:tcW w:type="dxa" w:w="3120"/>
            <w:tcMar>
              <w:top w:w="80" w:type="dxa"/>
              <w:bottom w:w="80" w:type="dxa"/>
              <w:left w:w="120" w:type="dxa"/>
              <w:right w:w="120" w:type="dxa"/>
            </w:tcMar>
            <w:shd w:fill="F1F5F9"/>
          </w:tcPr>
          <w:p>
            <w:r>
              <w:rPr>
                <w:rFonts w:ascii="Calibri" w:hAnsi="Calibri"/>
                <w:color w:val="334155"/>
                <w:sz w:val="18"/>
              </w:rPr>
              <w:t>4 GB</w:t>
            </w:r>
          </w:p>
        </w:tc>
        <w:tc>
          <w:tcPr>
            <w:tcW w:type="dxa" w:w="3120"/>
            <w:tcMar>
              <w:top w:w="80" w:type="dxa"/>
              <w:bottom w:w="80" w:type="dxa"/>
              <w:left w:w="120" w:type="dxa"/>
              <w:right w:w="120" w:type="dxa"/>
            </w:tcMar>
            <w:shd w:fill="F1F5F9"/>
          </w:tcPr>
          <w:p>
            <w:r>
              <w:rPr>
                <w:rFonts w:ascii="Calibri" w:hAnsi="Calibri"/>
                <w:color w:val="334155"/>
                <w:sz w:val="18"/>
              </w:rPr>
              <w:t>8 GB or more</w:t>
            </w:r>
          </w:p>
        </w:tc>
      </w:tr>
      <w:tr>
        <w:tc>
          <w:tcPr>
            <w:tcW w:type="dxa" w:w="3120"/>
            <w:tcMar>
              <w:top w:w="80" w:type="dxa"/>
              <w:bottom w:w="80" w:type="dxa"/>
              <w:left w:w="120" w:type="dxa"/>
              <w:right w:w="120" w:type="dxa"/>
            </w:tcMar>
            <w:shd w:fill="FFFFFF"/>
          </w:tcPr>
          <w:p>
            <w:r>
              <w:rPr>
                <w:rFonts w:ascii="Calibri" w:hAnsi="Calibri"/>
                <w:color w:val="334155"/>
                <w:sz w:val="18"/>
              </w:rPr>
              <w:t>Storage</w:t>
            </w:r>
          </w:p>
        </w:tc>
        <w:tc>
          <w:tcPr>
            <w:tcW w:type="dxa" w:w="3120"/>
            <w:tcMar>
              <w:top w:w="80" w:type="dxa"/>
              <w:bottom w:w="80" w:type="dxa"/>
              <w:left w:w="120" w:type="dxa"/>
              <w:right w:w="120" w:type="dxa"/>
            </w:tcMar>
            <w:shd w:fill="FFFFFF"/>
          </w:tcPr>
          <w:p>
            <w:r>
              <w:rPr>
                <w:rFonts w:ascii="Calibri" w:hAnsi="Calibri"/>
                <w:color w:val="334155"/>
                <w:sz w:val="18"/>
              </w:rPr>
              <w:t>5 GB free disk space</w:t>
            </w:r>
          </w:p>
        </w:tc>
        <w:tc>
          <w:tcPr>
            <w:tcW w:type="dxa" w:w="3120"/>
            <w:tcMar>
              <w:top w:w="80" w:type="dxa"/>
              <w:bottom w:w="80" w:type="dxa"/>
              <w:left w:w="120" w:type="dxa"/>
              <w:right w:w="120" w:type="dxa"/>
            </w:tcMar>
            <w:shd w:fill="FFFFFF"/>
          </w:tcPr>
          <w:p>
            <w:r>
              <w:rPr>
                <w:rFonts w:ascii="Calibri" w:hAnsi="Calibri"/>
                <w:color w:val="334155"/>
                <w:sz w:val="18"/>
              </w:rPr>
              <w:t>256 GB SSD with 10 GB free</w:t>
            </w:r>
          </w:p>
        </w:tc>
      </w:tr>
      <w:tr>
        <w:tc>
          <w:tcPr>
            <w:tcW w:type="dxa" w:w="3120"/>
            <w:tcMar>
              <w:top w:w="80" w:type="dxa"/>
              <w:bottom w:w="80" w:type="dxa"/>
              <w:left w:w="120" w:type="dxa"/>
              <w:right w:w="120" w:type="dxa"/>
            </w:tcMar>
            <w:shd w:fill="F1F5F9"/>
          </w:tcPr>
          <w:p>
            <w:r>
              <w:rPr>
                <w:rFonts w:ascii="Calibri" w:hAnsi="Calibri"/>
                <w:color w:val="334155"/>
                <w:sz w:val="18"/>
              </w:rPr>
              <w:t>Display</w:t>
            </w:r>
          </w:p>
        </w:tc>
        <w:tc>
          <w:tcPr>
            <w:tcW w:type="dxa" w:w="3120"/>
            <w:tcMar>
              <w:top w:w="80" w:type="dxa"/>
              <w:bottom w:w="80" w:type="dxa"/>
              <w:left w:w="120" w:type="dxa"/>
              <w:right w:w="120" w:type="dxa"/>
            </w:tcMar>
            <w:shd w:fill="F1F5F9"/>
          </w:tcPr>
          <w:p>
            <w:r>
              <w:rPr>
                <w:rFonts w:ascii="Calibri" w:hAnsi="Calibri"/>
                <w:color w:val="334155"/>
                <w:sz w:val="18"/>
              </w:rPr>
              <w:t>1366 x 768 resolution</w:t>
            </w:r>
          </w:p>
        </w:tc>
        <w:tc>
          <w:tcPr>
            <w:tcW w:type="dxa" w:w="3120"/>
            <w:tcMar>
              <w:top w:w="80" w:type="dxa"/>
              <w:bottom w:w="80" w:type="dxa"/>
              <w:left w:w="120" w:type="dxa"/>
              <w:right w:w="120" w:type="dxa"/>
            </w:tcMar>
            <w:shd w:fill="F1F5F9"/>
          </w:tcPr>
          <w:p>
            <w:r>
              <w:rPr>
                <w:rFonts w:ascii="Calibri" w:hAnsi="Calibri"/>
                <w:color w:val="334155"/>
                <w:sz w:val="18"/>
              </w:rPr>
              <w:t>Full HD (1920 x 1080)</w:t>
            </w:r>
          </w:p>
        </w:tc>
      </w:tr>
    </w:tbl>
    <w:p>
      <w:pPr>
        <w:spacing w:before="80" w:after="80"/>
      </w:pPr>
    </w:p>
    <w:p>
      <w:pPr>
        <w:spacing w:before="120" w:after="120"/>
      </w:pPr>
    </w:p>
    <w:p>
      <w:pPr>
        <w:spacing w:before="320" w:after="120"/>
      </w:pPr>
      <w:r>
        <w:rPr>
          <w:rFonts w:ascii="Calibri" w:hAnsi="Calibri"/>
          <w:b/>
          <w:color w:val="1E3A8A"/>
          <w:sz w:val="28"/>
        </w:rPr>
        <w:t>CHAPTER 4: SYSTEM DESIGN</w:t>
      </w:r>
    </w:p>
    <w:p>
      <w:pPr>
        <w:spacing w:before="240" w:after="80"/>
      </w:pPr>
      <w:r>
        <w:rPr>
          <w:rFonts w:ascii="Calibri" w:hAnsi="Calibri"/>
          <w:b/>
          <w:color w:val="334155"/>
          <w:sz w:val="24"/>
        </w:rPr>
        <w:t>4.1 SYSTEM ARCHITECTURE</w:t>
      </w:r>
    </w:p>
    <w:p>
      <w:pPr>
        <w:spacing w:before="40" w:after="80" w:line="276" w:lineRule="auto"/>
      </w:pPr>
      <w:r>
        <w:rPr>
          <w:rFonts w:ascii="Calibri" w:hAnsi="Calibri"/>
          <w:color w:val="334155"/>
          <w:sz w:val="21"/>
        </w:rPr>
        <w:t>The system follows a three-tier architecture separating presentation, application, and data tiers. React with TypeScript forms the presentation tier, Express.js with TypeScript forms the application tier, and MongoDB with file storage forms the data tier.</w:t>
      </w:r>
    </w:p>
    <w:p>
      <w:pPr>
        <w:spacing w:before="240" w:after="80"/>
      </w:pPr>
      <w:r>
        <w:rPr>
          <w:rFonts w:ascii="Calibri" w:hAnsi="Calibri"/>
          <w:b/>
          <w:color w:val="334155"/>
          <w:sz w:val="24"/>
        </w:rPr>
        <w:t>4.2 USER ROLES</w:t>
      </w:r>
    </w:p>
    <w:p>
      <w:pPr>
        <w:spacing w:before="40" w:after="80" w:line="276" w:lineRule="auto"/>
      </w:pPr>
      <w:r>
        <w:rPr>
          <w:rFonts w:ascii="Calibri" w:hAnsi="Calibri"/>
          <w:color w:val="334155"/>
          <w:sz w:val="21"/>
        </w:rPr>
      </w:r>
      <w:r>
        <w:rPr>
          <w:rFonts w:ascii="Calibri" w:hAnsi="Calibri"/>
          <w:b/>
          <w:color w:val="334155"/>
          <w:sz w:val="21"/>
        </w:rPr>
        <w:t>Table 4.1 User Roles in the System</w:t>
      </w:r>
      <w:r>
        <w:rPr>
          <w:rFonts w:ascii="Calibri" w:hAnsi="Calibri"/>
          <w:color w:val="334155"/>
          <w:sz w:val="21"/>
        </w:rPr>
      </w:r>
    </w:p>
    <w:tbl>
      <w:tblPr>
        <w:tblW w:type="auto" w:w="0"/>
        <w:jc w:val="center"/>
        <w:tblLook w:firstColumn="1" w:firstRow="1" w:lastColumn="0" w:lastRow="0" w:noHBand="0" w:noVBand="1" w:val="04A0"/>
      </w:tblPr>
      <w:tblGrid>
        <w:gridCol w:w="3120"/>
        <w:gridCol w:w="3120"/>
        <w:gridCol w:w="3120"/>
      </w:tblGrid>
      <w:tr>
        <w:tc>
          <w:tcPr>
            <w:tcW w:type="dxa" w:w="3120"/>
            <w:tcMar>
              <w:top w:w="80" w:type="dxa"/>
              <w:bottom w:w="80" w:type="dxa"/>
              <w:left w:w="120" w:type="dxa"/>
              <w:right w:w="120" w:type="dxa"/>
            </w:tcMar>
            <w:shd w:fill="1E293B"/>
          </w:tcPr>
          <w:p>
            <w:r>
              <w:rPr>
                <w:rFonts w:ascii="Calibri" w:hAnsi="Calibri"/>
                <w:b/>
                <w:color w:val="FFFFFF"/>
                <w:sz w:val="19"/>
              </w:rPr>
              <w:t>Role</w:t>
            </w:r>
          </w:p>
        </w:tc>
        <w:tc>
          <w:tcPr>
            <w:tcW w:type="dxa" w:w="3120"/>
            <w:tcMar>
              <w:top w:w="80" w:type="dxa"/>
              <w:bottom w:w="80" w:type="dxa"/>
              <w:left w:w="120" w:type="dxa"/>
              <w:right w:w="120" w:type="dxa"/>
            </w:tcMar>
            <w:shd w:fill="1E293B"/>
          </w:tcPr>
          <w:p>
            <w:r>
              <w:rPr>
                <w:rFonts w:ascii="Calibri" w:hAnsi="Calibri"/>
                <w:b/>
                <w:color w:val="FFFFFF"/>
                <w:sz w:val="19"/>
              </w:rPr>
              <w:t>Responsibility</w:t>
            </w:r>
          </w:p>
        </w:tc>
        <w:tc>
          <w:tcPr>
            <w:tcW w:type="dxa" w:w="3120"/>
            <w:tcMar>
              <w:top w:w="80" w:type="dxa"/>
              <w:bottom w:w="80" w:type="dxa"/>
              <w:left w:w="120" w:type="dxa"/>
              <w:right w:w="120" w:type="dxa"/>
            </w:tcMar>
            <w:shd w:fill="1E293B"/>
          </w:tcPr>
          <w:p>
            <w:r>
              <w:rPr>
                <w:rFonts w:ascii="Calibri" w:hAnsi="Calibri"/>
                <w:b/>
                <w:color w:val="FFFFFF"/>
                <w:sz w:val="19"/>
              </w:rPr>
              <w:t>Key Access</w:t>
            </w:r>
          </w:p>
        </w:tc>
      </w:tr>
      <w:tr>
        <w:tc>
          <w:tcPr>
            <w:tcW w:type="dxa" w:w="3120"/>
            <w:tcMar>
              <w:top w:w="80" w:type="dxa"/>
              <w:bottom w:w="80" w:type="dxa"/>
              <w:left w:w="120" w:type="dxa"/>
              <w:right w:w="120" w:type="dxa"/>
            </w:tcMar>
            <w:shd w:fill="FFFFFF"/>
          </w:tcPr>
          <w:p>
            <w:r>
              <w:rPr>
                <w:rFonts w:ascii="Calibri" w:hAnsi="Calibri"/>
                <w:color w:val="334155"/>
                <w:sz w:val="18"/>
              </w:rPr>
              <w:t>Admin</w:t>
            </w:r>
          </w:p>
        </w:tc>
        <w:tc>
          <w:tcPr>
            <w:tcW w:type="dxa" w:w="3120"/>
            <w:tcMar>
              <w:top w:w="80" w:type="dxa"/>
              <w:bottom w:w="80" w:type="dxa"/>
              <w:left w:w="120" w:type="dxa"/>
              <w:right w:w="120" w:type="dxa"/>
            </w:tcMar>
            <w:shd w:fill="FFFFFF"/>
          </w:tcPr>
          <w:p>
            <w:r>
              <w:rPr>
                <w:rFonts w:ascii="Calibri" w:hAnsi="Calibri"/>
                <w:color w:val="334155"/>
                <w:sz w:val="18"/>
              </w:rPr>
              <w:t>System owner</w:t>
            </w:r>
          </w:p>
        </w:tc>
        <w:tc>
          <w:tcPr>
            <w:tcW w:type="dxa" w:w="3120"/>
            <w:tcMar>
              <w:top w:w="80" w:type="dxa"/>
              <w:bottom w:w="80" w:type="dxa"/>
              <w:left w:w="120" w:type="dxa"/>
              <w:right w:w="120" w:type="dxa"/>
            </w:tcMar>
            <w:shd w:fill="FFFFFF"/>
          </w:tcPr>
          <w:p>
            <w:r>
              <w:rPr>
                <w:rFonts w:ascii="Calibri" w:hAnsi="Calibri"/>
                <w:color w:val="334155"/>
                <w:sz w:val="18"/>
              </w:rPr>
              <w:t>Full access to every module: User Management, Settings, Reminder Jobs, Audit Logs.</w:t>
            </w:r>
          </w:p>
        </w:tc>
      </w:tr>
      <w:tr>
        <w:tc>
          <w:tcPr>
            <w:tcW w:type="dxa" w:w="3120"/>
            <w:tcMar>
              <w:top w:w="80" w:type="dxa"/>
              <w:bottom w:w="80" w:type="dxa"/>
              <w:left w:w="120" w:type="dxa"/>
              <w:right w:w="120" w:type="dxa"/>
            </w:tcMar>
            <w:shd w:fill="F1F5F9"/>
          </w:tcPr>
          <w:p>
            <w:r>
              <w:rPr>
                <w:rFonts w:ascii="Calibri" w:hAnsi="Calibri"/>
                <w:color w:val="334155"/>
                <w:sz w:val="18"/>
              </w:rPr>
              <w:t>Procurement</w:t>
            </w:r>
          </w:p>
        </w:tc>
        <w:tc>
          <w:tcPr>
            <w:tcW w:type="dxa" w:w="3120"/>
            <w:tcMar>
              <w:top w:w="80" w:type="dxa"/>
              <w:bottom w:w="80" w:type="dxa"/>
              <w:left w:w="120" w:type="dxa"/>
              <w:right w:w="120" w:type="dxa"/>
            </w:tcMar>
            <w:shd w:fill="F1F5F9"/>
          </w:tcPr>
          <w:p>
            <w:r>
              <w:rPr>
                <w:rFonts w:ascii="Calibri" w:hAnsi="Calibri"/>
                <w:color w:val="334155"/>
                <w:sz w:val="18"/>
              </w:rPr>
              <w:t>Drafts contracts &amp; vendors</w:t>
            </w:r>
          </w:p>
        </w:tc>
        <w:tc>
          <w:tcPr>
            <w:tcW w:type="dxa" w:w="3120"/>
            <w:tcMar>
              <w:top w:w="80" w:type="dxa"/>
              <w:bottom w:w="80" w:type="dxa"/>
              <w:left w:w="120" w:type="dxa"/>
              <w:right w:w="120" w:type="dxa"/>
            </w:tcMar>
            <w:shd w:fill="F1F5F9"/>
          </w:tcPr>
          <w:p>
            <w:r>
              <w:rPr>
                <w:rFonts w:ascii="Calibri" w:hAnsi="Calibri"/>
                <w:color w:val="334155"/>
                <w:sz w:val="18"/>
              </w:rPr>
              <w:t>Creates/edits own contracts in Draft/Rejected, uploads documents, creates vendors, submits for approval.</w:t>
            </w:r>
          </w:p>
        </w:tc>
      </w:tr>
      <w:tr>
        <w:tc>
          <w:tcPr>
            <w:tcW w:type="dxa" w:w="3120"/>
            <w:tcMar>
              <w:top w:w="80" w:type="dxa"/>
              <w:bottom w:w="80" w:type="dxa"/>
              <w:left w:w="120" w:type="dxa"/>
              <w:right w:w="120" w:type="dxa"/>
            </w:tcMar>
            <w:shd w:fill="FFFFFF"/>
          </w:tcPr>
          <w:p>
            <w:r>
              <w:rPr>
                <w:rFonts w:ascii="Calibri" w:hAnsi="Calibri"/>
                <w:color w:val="334155"/>
                <w:sz w:val="18"/>
              </w:rPr>
              <w:t>Legal</w:t>
            </w:r>
          </w:p>
        </w:tc>
        <w:tc>
          <w:tcPr>
            <w:tcW w:type="dxa" w:w="3120"/>
            <w:tcMar>
              <w:top w:w="80" w:type="dxa"/>
              <w:bottom w:w="80" w:type="dxa"/>
              <w:left w:w="120" w:type="dxa"/>
              <w:right w:w="120" w:type="dxa"/>
            </w:tcMar>
            <w:shd w:fill="FFFFFF"/>
          </w:tcPr>
          <w:p>
            <w:r>
              <w:rPr>
                <w:rFonts w:ascii="Calibri" w:hAnsi="Calibri"/>
                <w:color w:val="334155"/>
                <w:sz w:val="18"/>
              </w:rPr>
              <w:t>Legal sign-off &amp; compliance</w:t>
            </w:r>
          </w:p>
        </w:tc>
        <w:tc>
          <w:tcPr>
            <w:tcW w:type="dxa" w:w="3120"/>
            <w:tcMar>
              <w:top w:w="80" w:type="dxa"/>
              <w:bottom w:w="80" w:type="dxa"/>
              <w:left w:w="120" w:type="dxa"/>
              <w:right w:w="120" w:type="dxa"/>
            </w:tcMar>
            <w:shd w:fill="FFFFFF"/>
          </w:tcPr>
          <w:p>
            <w:r>
              <w:rPr>
                <w:rFonts w:ascii="Calibri" w:hAnsi="Calibri"/>
                <w:color w:val="334155"/>
                <w:sz w:val="18"/>
              </w:rPr>
              <w:t>Reads all contracts, manages compliance requirements, performs Tier 1, 2, 3 Legal approval.</w:t>
            </w:r>
          </w:p>
        </w:tc>
      </w:tr>
      <w:tr>
        <w:tc>
          <w:tcPr>
            <w:tcW w:type="dxa" w:w="3120"/>
            <w:tcMar>
              <w:top w:w="80" w:type="dxa"/>
              <w:bottom w:w="80" w:type="dxa"/>
              <w:left w:w="120" w:type="dxa"/>
              <w:right w:w="120" w:type="dxa"/>
            </w:tcMar>
            <w:shd w:fill="F1F5F9"/>
          </w:tcPr>
          <w:p>
            <w:r>
              <w:rPr>
                <w:rFonts w:ascii="Calibri" w:hAnsi="Calibri"/>
                <w:color w:val="334155"/>
                <w:sz w:val="18"/>
              </w:rPr>
              <w:t>Finance</w:t>
            </w:r>
          </w:p>
        </w:tc>
        <w:tc>
          <w:tcPr>
            <w:tcW w:type="dxa" w:w="3120"/>
            <w:tcMar>
              <w:top w:w="80" w:type="dxa"/>
              <w:bottom w:w="80" w:type="dxa"/>
              <w:left w:w="120" w:type="dxa"/>
              <w:right w:w="120" w:type="dxa"/>
            </w:tcMar>
            <w:shd w:fill="F1F5F9"/>
          </w:tcPr>
          <w:p>
            <w:r>
              <w:rPr>
                <w:rFonts w:ascii="Calibri" w:hAnsi="Calibri"/>
                <w:color w:val="334155"/>
                <w:sz w:val="18"/>
              </w:rPr>
              <w:t>Financial vetting</w:t>
            </w:r>
          </w:p>
        </w:tc>
        <w:tc>
          <w:tcPr>
            <w:tcW w:type="dxa" w:w="3120"/>
            <w:tcMar>
              <w:top w:w="80" w:type="dxa"/>
              <w:bottom w:w="80" w:type="dxa"/>
              <w:left w:w="120" w:type="dxa"/>
              <w:right w:w="120" w:type="dxa"/>
            </w:tcMar>
            <w:shd w:fill="F1F5F9"/>
          </w:tcPr>
          <w:p>
            <w:r>
              <w:rPr>
                <w:rFonts w:ascii="Calibri" w:hAnsi="Calibri"/>
                <w:color w:val="334155"/>
                <w:sz w:val="18"/>
              </w:rPr>
              <w:t>Reads all contracts and values, reads vendors, performs Tier 2 and Tier 3 Finance sign-off.</w:t>
            </w:r>
          </w:p>
        </w:tc>
      </w:tr>
      <w:tr>
        <w:tc>
          <w:tcPr>
            <w:tcW w:type="dxa" w:w="3120"/>
            <w:tcMar>
              <w:top w:w="80" w:type="dxa"/>
              <w:bottom w:w="80" w:type="dxa"/>
              <w:left w:w="120" w:type="dxa"/>
              <w:right w:w="120" w:type="dxa"/>
            </w:tcMar>
            <w:shd w:fill="FFFFFF"/>
          </w:tcPr>
          <w:p>
            <w:r>
              <w:rPr>
                <w:rFonts w:ascii="Calibri" w:hAnsi="Calibri"/>
                <w:color w:val="334155"/>
                <w:sz w:val="18"/>
              </w:rPr>
              <w:t>Approver</w:t>
            </w:r>
          </w:p>
        </w:tc>
        <w:tc>
          <w:tcPr>
            <w:tcW w:type="dxa" w:w="3120"/>
            <w:tcMar>
              <w:top w:w="80" w:type="dxa"/>
              <w:bottom w:w="80" w:type="dxa"/>
              <w:left w:w="120" w:type="dxa"/>
              <w:right w:w="120" w:type="dxa"/>
            </w:tcMar>
            <w:shd w:fill="FFFFFF"/>
          </w:tcPr>
          <w:p>
            <w:r>
              <w:rPr>
                <w:rFonts w:ascii="Calibri" w:hAnsi="Calibri"/>
                <w:color w:val="334155"/>
                <w:sz w:val="18"/>
              </w:rPr>
              <w:t>Executive sign-off</w:t>
            </w:r>
          </w:p>
        </w:tc>
        <w:tc>
          <w:tcPr>
            <w:tcW w:type="dxa" w:w="3120"/>
            <w:tcMar>
              <w:top w:w="80" w:type="dxa"/>
              <w:bottom w:w="80" w:type="dxa"/>
              <w:left w:w="120" w:type="dxa"/>
              <w:right w:w="120" w:type="dxa"/>
            </w:tcMar>
            <w:shd w:fill="FFFFFF"/>
          </w:tcPr>
          <w:p>
            <w:r>
              <w:rPr>
                <w:rFonts w:ascii="Calibri" w:hAnsi="Calibri"/>
                <w:color w:val="334155"/>
                <w:sz w:val="18"/>
              </w:rPr>
              <w:t>Performs final Tier 3 sign-off on contracts &gt; $100K, views own approval metrics.</w:t>
            </w:r>
          </w:p>
        </w:tc>
      </w:tr>
      <w:tr>
        <w:tc>
          <w:tcPr>
            <w:tcW w:type="dxa" w:w="3120"/>
            <w:tcMar>
              <w:top w:w="80" w:type="dxa"/>
              <w:bottom w:w="80" w:type="dxa"/>
              <w:left w:w="120" w:type="dxa"/>
              <w:right w:w="120" w:type="dxa"/>
            </w:tcMar>
            <w:shd w:fill="F1F5F9"/>
          </w:tcPr>
          <w:p>
            <w:r>
              <w:rPr>
                <w:rFonts w:ascii="Calibri" w:hAnsi="Calibri"/>
                <w:color w:val="334155"/>
                <w:sz w:val="18"/>
              </w:rPr>
              <w:t>Viewer / Auditor</w:t>
            </w:r>
          </w:p>
        </w:tc>
        <w:tc>
          <w:tcPr>
            <w:tcW w:type="dxa" w:w="3120"/>
            <w:tcMar>
              <w:top w:w="80" w:type="dxa"/>
              <w:bottom w:w="80" w:type="dxa"/>
              <w:left w:w="120" w:type="dxa"/>
              <w:right w:w="120" w:type="dxa"/>
            </w:tcMar>
            <w:shd w:fill="F1F5F9"/>
          </w:tcPr>
          <w:p>
            <w:r>
              <w:rPr>
                <w:rFonts w:ascii="Calibri" w:hAnsi="Calibri"/>
                <w:color w:val="334155"/>
                <w:sz w:val="18"/>
              </w:rPr>
              <w:t>Independent oversight</w:t>
            </w:r>
          </w:p>
        </w:tc>
        <w:tc>
          <w:tcPr>
            <w:tcW w:type="dxa" w:w="3120"/>
            <w:tcMar>
              <w:top w:w="80" w:type="dxa"/>
              <w:bottom w:w="80" w:type="dxa"/>
              <w:left w:w="120" w:type="dxa"/>
              <w:right w:w="120" w:type="dxa"/>
            </w:tcMar>
            <w:shd w:fill="F1F5F9"/>
          </w:tcPr>
          <w:p>
            <w:r>
              <w:rPr>
                <w:rFonts w:ascii="Calibri" w:hAnsi="Calibri"/>
                <w:color w:val="334155"/>
                <w:sz w:val="18"/>
              </w:rPr>
              <w:t>Strictly read-only access to Contracts, Vendors, Compliance, and Audit Logs (no export).</w:t>
            </w:r>
          </w:p>
        </w:tc>
      </w:tr>
    </w:tbl>
    <w:p>
      <w:pPr>
        <w:spacing w:before="80" w:after="80"/>
      </w:pPr>
    </w:p>
    <w:p>
      <w:pPr>
        <w:spacing w:before="240" w:after="80"/>
      </w:pPr>
      <w:r>
        <w:rPr>
          <w:rFonts w:ascii="Calibri" w:hAnsi="Calibri"/>
          <w:b/>
          <w:color w:val="334155"/>
          <w:sz w:val="24"/>
        </w:rPr>
        <w:t>4.3 MODULE DESCRIPTION</w:t>
      </w:r>
    </w:p>
    <w:p>
      <w:pPr>
        <w:spacing w:before="40" w:after="80" w:line="276" w:lineRule="auto"/>
      </w:pPr>
      <w:r>
        <w:rPr>
          <w:rFonts w:ascii="Calibri" w:hAnsi="Calibri"/>
          <w:color w:val="334155"/>
          <w:sz w:val="21"/>
        </w:rPr>
      </w:r>
      <w:r>
        <w:rPr>
          <w:rFonts w:ascii="Calibri" w:hAnsi="Calibri"/>
          <w:b/>
          <w:color w:val="334155"/>
          <w:sz w:val="21"/>
        </w:rPr>
        <w:t>Table 4.2 Module Description</w:t>
      </w:r>
      <w:r>
        <w:rPr>
          <w:rFonts w:ascii="Calibri" w:hAnsi="Calibri"/>
          <w:color w:val="334155"/>
          <w:sz w:val="21"/>
        </w:rPr>
      </w:r>
    </w:p>
    <w:tbl>
      <w:tblPr>
        <w:tblW w:type="auto" w:w="0"/>
        <w:jc w:val="center"/>
        <w:tblLook w:firstColumn="1" w:firstRow="1" w:lastColumn="0" w:lastRow="0" w:noHBand="0" w:noVBand="1" w:val="04A0"/>
      </w:tblPr>
      <w:tblGrid>
        <w:gridCol w:w="2340"/>
        <w:gridCol w:w="2340"/>
        <w:gridCol w:w="2340"/>
        <w:gridCol w:w="2340"/>
      </w:tblGrid>
      <w:tr>
        <w:tc>
          <w:tcPr>
            <w:tcW w:type="dxa" w:w="2340"/>
            <w:tcMar>
              <w:top w:w="80" w:type="dxa"/>
              <w:bottom w:w="80" w:type="dxa"/>
              <w:left w:w="120" w:type="dxa"/>
              <w:right w:w="120" w:type="dxa"/>
            </w:tcMar>
            <w:shd w:fill="1E293B"/>
          </w:tcPr>
          <w:p>
            <w:r>
              <w:rPr>
                <w:rFonts w:ascii="Calibri" w:hAnsi="Calibri"/>
                <w:b/>
                <w:color w:val="FFFFFF"/>
                <w:sz w:val="19"/>
              </w:rPr>
              <w:t>No.</w:t>
            </w:r>
          </w:p>
        </w:tc>
        <w:tc>
          <w:tcPr>
            <w:tcW w:type="dxa" w:w="2340"/>
            <w:tcMar>
              <w:top w:w="80" w:type="dxa"/>
              <w:bottom w:w="80" w:type="dxa"/>
              <w:left w:w="120" w:type="dxa"/>
              <w:right w:w="120" w:type="dxa"/>
            </w:tcMar>
            <w:shd w:fill="1E293B"/>
          </w:tcPr>
          <w:p>
            <w:r>
              <w:rPr>
                <w:rFonts w:ascii="Calibri" w:hAnsi="Calibri"/>
                <w:b/>
                <w:color w:val="FFFFFF"/>
                <w:sz w:val="19"/>
              </w:rPr>
              <w:t>Module</w:t>
            </w:r>
          </w:p>
        </w:tc>
        <w:tc>
          <w:tcPr>
            <w:tcW w:type="dxa" w:w="2340"/>
            <w:tcMar>
              <w:top w:w="80" w:type="dxa"/>
              <w:bottom w:w="80" w:type="dxa"/>
              <w:left w:w="120" w:type="dxa"/>
              <w:right w:w="120" w:type="dxa"/>
            </w:tcMar>
            <w:shd w:fill="1E293B"/>
          </w:tcPr>
          <w:p>
            <w:r>
              <w:rPr>
                <w:rFonts w:ascii="Calibri" w:hAnsi="Calibri"/>
                <w:b/>
                <w:color w:val="FFFFFF"/>
                <w:sz w:val="19"/>
              </w:rPr>
              <w:t>Description</w:t>
            </w:r>
          </w:p>
        </w:tc>
        <w:tc>
          <w:tcPr>
            <w:tcW w:type="dxa" w:w="2340"/>
            <w:tcMar>
              <w:top w:w="80" w:type="dxa"/>
              <w:bottom w:w="80" w:type="dxa"/>
              <w:left w:w="120" w:type="dxa"/>
              <w:right w:w="120" w:type="dxa"/>
            </w:tcMar>
            <w:shd w:fill="1E293B"/>
          </w:tcPr>
          <w:p>
            <w:r>
              <w:rPr>
                <w:rFonts w:ascii="Calibri" w:hAnsi="Calibri"/>
                <w:b/>
                <w:color w:val="FFFFFF"/>
                <w:sz w:val="19"/>
              </w:rPr>
              <w:t>Key Technologies</w:t>
            </w:r>
          </w:p>
        </w:tc>
      </w:tr>
      <w:tr>
        <w:tc>
          <w:tcPr>
            <w:tcW w:type="dxa" w:w="2340"/>
            <w:tcMar>
              <w:top w:w="80" w:type="dxa"/>
              <w:bottom w:w="80" w:type="dxa"/>
              <w:left w:w="120" w:type="dxa"/>
              <w:right w:w="120" w:type="dxa"/>
            </w:tcMar>
            <w:shd w:fill="FFFFFF"/>
          </w:tcPr>
          <w:p>
            <w:r>
              <w:rPr>
                <w:rFonts w:ascii="Calibri" w:hAnsi="Calibri"/>
                <w:color w:val="334155"/>
                <w:sz w:val="18"/>
              </w:rPr>
              <w:t>1</w:t>
            </w:r>
          </w:p>
        </w:tc>
        <w:tc>
          <w:tcPr>
            <w:tcW w:type="dxa" w:w="2340"/>
            <w:tcMar>
              <w:top w:w="80" w:type="dxa"/>
              <w:bottom w:w="80" w:type="dxa"/>
              <w:left w:w="120" w:type="dxa"/>
              <w:right w:w="120" w:type="dxa"/>
            </w:tcMar>
            <w:shd w:fill="FFFFFF"/>
          </w:tcPr>
          <w:p>
            <w:r>
              <w:rPr>
                <w:rFonts w:ascii="Calibri" w:hAnsi="Calibri"/>
                <w:color w:val="334155"/>
                <w:sz w:val="18"/>
              </w:rPr>
              <w:t>Authentication &amp; RBAC</w:t>
            </w:r>
          </w:p>
        </w:tc>
        <w:tc>
          <w:tcPr>
            <w:tcW w:type="dxa" w:w="2340"/>
            <w:tcMar>
              <w:top w:w="80" w:type="dxa"/>
              <w:bottom w:w="80" w:type="dxa"/>
              <w:left w:w="120" w:type="dxa"/>
              <w:right w:w="120" w:type="dxa"/>
            </w:tcMar>
            <w:shd w:fill="FFFFFF"/>
          </w:tcPr>
          <w:p>
            <w:r>
              <w:rPr>
                <w:rFonts w:ascii="Calibri" w:hAnsi="Calibri"/>
                <w:color w:val="334155"/>
                <w:sz w:val="18"/>
              </w:rPr>
              <w:t>Login, logout, JWT token verification, central permission map enforcement.</w:t>
            </w:r>
          </w:p>
        </w:tc>
        <w:tc>
          <w:tcPr>
            <w:tcW w:type="dxa" w:w="2340"/>
            <w:tcMar>
              <w:top w:w="80" w:type="dxa"/>
              <w:bottom w:w="80" w:type="dxa"/>
              <w:left w:w="120" w:type="dxa"/>
              <w:right w:w="120" w:type="dxa"/>
            </w:tcMar>
            <w:shd w:fill="FFFFFF"/>
          </w:tcPr>
          <w:p>
            <w:r>
              <w:rPr>
                <w:rFonts w:ascii="Calibri" w:hAnsi="Calibri"/>
                <w:color w:val="334155"/>
                <w:sz w:val="18"/>
              </w:rPr>
              <w:t>JWT, bcryptjs, authorize middleware</w:t>
            </w:r>
          </w:p>
        </w:tc>
      </w:tr>
      <w:tr>
        <w:tc>
          <w:tcPr>
            <w:tcW w:type="dxa" w:w="2340"/>
            <w:tcMar>
              <w:top w:w="80" w:type="dxa"/>
              <w:bottom w:w="80" w:type="dxa"/>
              <w:left w:w="120" w:type="dxa"/>
              <w:right w:w="120" w:type="dxa"/>
            </w:tcMar>
            <w:shd w:fill="F1F5F9"/>
          </w:tcPr>
          <w:p>
            <w:r>
              <w:rPr>
                <w:rFonts w:ascii="Calibri" w:hAnsi="Calibri"/>
                <w:color w:val="334155"/>
                <w:sz w:val="18"/>
              </w:rPr>
              <w:t>2</w:t>
            </w:r>
          </w:p>
        </w:tc>
        <w:tc>
          <w:tcPr>
            <w:tcW w:type="dxa" w:w="2340"/>
            <w:tcMar>
              <w:top w:w="80" w:type="dxa"/>
              <w:bottom w:w="80" w:type="dxa"/>
              <w:left w:w="120" w:type="dxa"/>
              <w:right w:w="120" w:type="dxa"/>
            </w:tcMar>
            <w:shd w:fill="F1F5F9"/>
          </w:tcPr>
          <w:p>
            <w:r>
              <w:rPr>
                <w:rFonts w:ascii="Calibri" w:hAnsi="Calibri"/>
                <w:color w:val="334155"/>
                <w:sz w:val="18"/>
              </w:rPr>
              <w:t>Contract Management</w:t>
            </w:r>
          </w:p>
        </w:tc>
        <w:tc>
          <w:tcPr>
            <w:tcW w:type="dxa" w:w="2340"/>
            <w:tcMar>
              <w:top w:w="80" w:type="dxa"/>
              <w:bottom w:w="80" w:type="dxa"/>
              <w:left w:w="120" w:type="dxa"/>
              <w:right w:w="120" w:type="dxa"/>
            </w:tcMar>
            <w:shd w:fill="F1F5F9"/>
          </w:tcPr>
          <w:p>
            <w:r>
              <w:rPr>
                <w:rFonts w:ascii="Calibri" w:hAnsi="Calibri"/>
                <w:color w:val="334155"/>
                <w:sz w:val="18"/>
              </w:rPr>
              <w:t>CRUD, search, filters, pagination, 10-state lifecycle engine.</w:t>
            </w:r>
          </w:p>
        </w:tc>
        <w:tc>
          <w:tcPr>
            <w:tcW w:type="dxa" w:w="2340"/>
            <w:tcMar>
              <w:top w:w="80" w:type="dxa"/>
              <w:bottom w:w="80" w:type="dxa"/>
              <w:left w:w="120" w:type="dxa"/>
              <w:right w:w="120" w:type="dxa"/>
            </w:tcMar>
            <w:shd w:fill="F1F5F9"/>
          </w:tcPr>
          <w:p>
            <w:r>
              <w:rPr>
                <w:rFonts w:ascii="Calibri" w:hAnsi="Calibri"/>
                <w:color w:val="334155"/>
                <w:sz w:val="18"/>
              </w:rPr>
              <w:t>Express.js, Mongoose, StateMachine</w:t>
            </w:r>
          </w:p>
        </w:tc>
      </w:tr>
      <w:tr>
        <w:tc>
          <w:tcPr>
            <w:tcW w:type="dxa" w:w="2340"/>
            <w:tcMar>
              <w:top w:w="80" w:type="dxa"/>
              <w:bottom w:w="80" w:type="dxa"/>
              <w:left w:w="120" w:type="dxa"/>
              <w:right w:w="120" w:type="dxa"/>
            </w:tcMar>
            <w:shd w:fill="FFFFFF"/>
          </w:tcPr>
          <w:p>
            <w:r>
              <w:rPr>
                <w:rFonts w:ascii="Calibri" w:hAnsi="Calibri"/>
                <w:color w:val="334155"/>
                <w:sz w:val="18"/>
              </w:rPr>
              <w:t>3</w:t>
            </w:r>
          </w:p>
        </w:tc>
        <w:tc>
          <w:tcPr>
            <w:tcW w:type="dxa" w:w="2340"/>
            <w:tcMar>
              <w:top w:w="80" w:type="dxa"/>
              <w:bottom w:w="80" w:type="dxa"/>
              <w:left w:w="120" w:type="dxa"/>
              <w:right w:w="120" w:type="dxa"/>
            </w:tcMar>
            <w:shd w:fill="FFFFFF"/>
          </w:tcPr>
          <w:p>
            <w:r>
              <w:rPr>
                <w:rFonts w:ascii="Calibri" w:hAnsi="Calibri"/>
                <w:color w:val="334155"/>
                <w:sz w:val="18"/>
              </w:rPr>
              <w:t>Document Management</w:t>
            </w:r>
          </w:p>
        </w:tc>
        <w:tc>
          <w:tcPr>
            <w:tcW w:type="dxa" w:w="2340"/>
            <w:tcMar>
              <w:top w:w="80" w:type="dxa"/>
              <w:bottom w:w="80" w:type="dxa"/>
              <w:left w:w="120" w:type="dxa"/>
              <w:right w:w="120" w:type="dxa"/>
            </w:tcMar>
            <w:shd w:fill="FFFFFF"/>
          </w:tcPr>
          <w:p>
            <w:r>
              <w:rPr>
                <w:rFonts w:ascii="Calibri" w:hAnsi="Calibri"/>
                <w:color w:val="334155"/>
                <w:sz w:val="18"/>
              </w:rPr>
              <w:t>Validated file upload (25MB limit), UUID naming, download.</w:t>
            </w:r>
          </w:p>
        </w:tc>
        <w:tc>
          <w:tcPr>
            <w:tcW w:type="dxa" w:w="2340"/>
            <w:tcMar>
              <w:top w:w="80" w:type="dxa"/>
              <w:bottom w:w="80" w:type="dxa"/>
              <w:left w:w="120" w:type="dxa"/>
              <w:right w:w="120" w:type="dxa"/>
            </w:tcMar>
            <w:shd w:fill="FFFFFF"/>
          </w:tcPr>
          <w:p>
            <w:r>
              <w:rPr>
                <w:rFonts w:ascii="Calibri" w:hAnsi="Calibri"/>
                <w:color w:val="334155"/>
                <w:sz w:val="18"/>
              </w:rPr>
              <w:t>Multer, UUID</w:t>
            </w:r>
          </w:p>
        </w:tc>
      </w:tr>
      <w:tr>
        <w:tc>
          <w:tcPr>
            <w:tcW w:type="dxa" w:w="2340"/>
            <w:tcMar>
              <w:top w:w="80" w:type="dxa"/>
              <w:bottom w:w="80" w:type="dxa"/>
              <w:left w:w="120" w:type="dxa"/>
              <w:right w:w="120" w:type="dxa"/>
            </w:tcMar>
            <w:shd w:fill="F1F5F9"/>
          </w:tcPr>
          <w:p>
            <w:r>
              <w:rPr>
                <w:rFonts w:ascii="Calibri" w:hAnsi="Calibri"/>
                <w:color w:val="334155"/>
                <w:sz w:val="18"/>
              </w:rPr>
              <w:t>4</w:t>
            </w:r>
          </w:p>
        </w:tc>
        <w:tc>
          <w:tcPr>
            <w:tcW w:type="dxa" w:w="2340"/>
            <w:tcMar>
              <w:top w:w="80" w:type="dxa"/>
              <w:bottom w:w="80" w:type="dxa"/>
              <w:left w:w="120" w:type="dxa"/>
              <w:right w:w="120" w:type="dxa"/>
            </w:tcMar>
            <w:shd w:fill="F1F5F9"/>
          </w:tcPr>
          <w:p>
            <w:r>
              <w:rPr>
                <w:rFonts w:ascii="Calibri" w:hAnsi="Calibri"/>
                <w:color w:val="334155"/>
                <w:sz w:val="18"/>
              </w:rPr>
              <w:t>Vendor Management</w:t>
            </w:r>
          </w:p>
        </w:tc>
        <w:tc>
          <w:tcPr>
            <w:tcW w:type="dxa" w:w="2340"/>
            <w:tcMar>
              <w:top w:w="80" w:type="dxa"/>
              <w:bottom w:w="80" w:type="dxa"/>
              <w:left w:w="120" w:type="dxa"/>
              <w:right w:w="120" w:type="dxa"/>
            </w:tcMar>
            <w:shd w:fill="F1F5F9"/>
          </w:tcPr>
          <w:p>
            <w:r>
              <w:rPr>
                <w:rFonts w:ascii="Calibri" w:hAnsi="Calibri"/>
                <w:color w:val="334155"/>
                <w:sz w:val="18"/>
              </w:rPr>
              <w:t>Vendor directory, risk classification, performance scorecards.</w:t>
            </w:r>
          </w:p>
        </w:tc>
        <w:tc>
          <w:tcPr>
            <w:tcW w:type="dxa" w:w="2340"/>
            <w:tcMar>
              <w:top w:w="80" w:type="dxa"/>
              <w:bottom w:w="80" w:type="dxa"/>
              <w:left w:w="120" w:type="dxa"/>
              <w:right w:w="120" w:type="dxa"/>
            </w:tcMar>
            <w:shd w:fill="F1F5F9"/>
          </w:tcPr>
          <w:p>
            <w:r>
              <w:rPr>
                <w:rFonts w:ascii="Calibri" w:hAnsi="Calibri"/>
                <w:color w:val="334155"/>
                <w:sz w:val="18"/>
              </w:rPr>
              <w:t>Mongoose, React</w:t>
            </w:r>
          </w:p>
        </w:tc>
      </w:tr>
      <w:tr>
        <w:tc>
          <w:tcPr>
            <w:tcW w:type="dxa" w:w="2340"/>
            <w:tcMar>
              <w:top w:w="80" w:type="dxa"/>
              <w:bottom w:w="80" w:type="dxa"/>
              <w:left w:w="120" w:type="dxa"/>
              <w:right w:w="120" w:type="dxa"/>
            </w:tcMar>
            <w:shd w:fill="FFFFFF"/>
          </w:tcPr>
          <w:p>
            <w:r>
              <w:rPr>
                <w:rFonts w:ascii="Calibri" w:hAnsi="Calibri"/>
                <w:color w:val="334155"/>
                <w:sz w:val="18"/>
              </w:rPr>
              <w:t>5</w:t>
            </w:r>
          </w:p>
        </w:tc>
        <w:tc>
          <w:tcPr>
            <w:tcW w:type="dxa" w:w="2340"/>
            <w:tcMar>
              <w:top w:w="80" w:type="dxa"/>
              <w:bottom w:w="80" w:type="dxa"/>
              <w:left w:w="120" w:type="dxa"/>
              <w:right w:w="120" w:type="dxa"/>
            </w:tcMar>
            <w:shd w:fill="FFFFFF"/>
          </w:tcPr>
          <w:p>
            <w:r>
              <w:rPr>
                <w:rFonts w:ascii="Calibri" w:hAnsi="Calibri"/>
                <w:color w:val="334155"/>
                <w:sz w:val="18"/>
              </w:rPr>
              <w:t>Approval Workflow</w:t>
            </w:r>
          </w:p>
        </w:tc>
        <w:tc>
          <w:tcPr>
            <w:tcW w:type="dxa" w:w="2340"/>
            <w:tcMar>
              <w:top w:w="80" w:type="dxa"/>
              <w:bottom w:w="80" w:type="dxa"/>
              <w:left w:w="120" w:type="dxa"/>
              <w:right w:w="120" w:type="dxa"/>
            </w:tcMar>
            <w:shd w:fill="FFFFFF"/>
          </w:tcPr>
          <w:p>
            <w:r>
              <w:rPr>
                <w:rFonts w:ascii="Calibri" w:hAnsi="Calibri"/>
                <w:color w:val="334155"/>
                <w:sz w:val="18"/>
              </w:rPr>
              <w:t>Sequential 3-tier routing by contract value, mandatory comments.</w:t>
            </w:r>
          </w:p>
        </w:tc>
        <w:tc>
          <w:tcPr>
            <w:tcW w:type="dxa" w:w="2340"/>
            <w:tcMar>
              <w:top w:w="80" w:type="dxa"/>
              <w:bottom w:w="80" w:type="dxa"/>
              <w:left w:w="120" w:type="dxa"/>
              <w:right w:w="120" w:type="dxa"/>
            </w:tcMar>
            <w:shd w:fill="FFFFFF"/>
          </w:tcPr>
          <w:p>
            <w:r>
              <w:rPr>
                <w:rFonts w:ascii="Calibri" w:hAnsi="Calibri"/>
                <w:color w:val="334155"/>
                <w:sz w:val="18"/>
              </w:rPr>
              <w:t>Service layer, Zod</w:t>
            </w:r>
          </w:p>
        </w:tc>
      </w:tr>
      <w:tr>
        <w:tc>
          <w:tcPr>
            <w:tcW w:type="dxa" w:w="2340"/>
            <w:tcMar>
              <w:top w:w="80" w:type="dxa"/>
              <w:bottom w:w="80" w:type="dxa"/>
              <w:left w:w="120" w:type="dxa"/>
              <w:right w:w="120" w:type="dxa"/>
            </w:tcMar>
            <w:shd w:fill="F1F5F9"/>
          </w:tcPr>
          <w:p>
            <w:r>
              <w:rPr>
                <w:rFonts w:ascii="Calibri" w:hAnsi="Calibri"/>
                <w:color w:val="334155"/>
                <w:sz w:val="18"/>
              </w:rPr>
              <w:t>6</w:t>
            </w:r>
          </w:p>
        </w:tc>
        <w:tc>
          <w:tcPr>
            <w:tcW w:type="dxa" w:w="2340"/>
            <w:tcMar>
              <w:top w:w="80" w:type="dxa"/>
              <w:bottom w:w="80" w:type="dxa"/>
              <w:left w:w="120" w:type="dxa"/>
              <w:right w:w="120" w:type="dxa"/>
            </w:tcMar>
            <w:shd w:fill="F1F5F9"/>
          </w:tcPr>
          <w:p>
            <w:r>
              <w:rPr>
                <w:rFonts w:ascii="Calibri" w:hAnsi="Calibri"/>
                <w:color w:val="334155"/>
                <w:sz w:val="18"/>
              </w:rPr>
              <w:t>Expiry Radar</w:t>
            </w:r>
          </w:p>
        </w:tc>
        <w:tc>
          <w:tcPr>
            <w:tcW w:type="dxa" w:w="2340"/>
            <w:tcMar>
              <w:top w:w="80" w:type="dxa"/>
              <w:bottom w:w="80" w:type="dxa"/>
              <w:left w:w="120" w:type="dxa"/>
              <w:right w:w="120" w:type="dxa"/>
            </w:tcMar>
            <w:shd w:fill="F1F5F9"/>
          </w:tcPr>
          <w:p>
            <w:r>
              <w:rPr>
                <w:rFonts w:ascii="Calibri" w:hAnsi="Calibri"/>
                <w:color w:val="334155"/>
                <w:sz w:val="18"/>
              </w:rPr>
              <w:t>Automated midnight background sweeps, status transitions.</w:t>
            </w:r>
          </w:p>
        </w:tc>
        <w:tc>
          <w:tcPr>
            <w:tcW w:type="dxa" w:w="2340"/>
            <w:tcMar>
              <w:top w:w="80" w:type="dxa"/>
              <w:bottom w:w="80" w:type="dxa"/>
              <w:left w:w="120" w:type="dxa"/>
              <w:right w:w="120" w:type="dxa"/>
            </w:tcMar>
            <w:shd w:fill="F1F5F9"/>
          </w:tcPr>
          <w:p>
            <w:r>
              <w:rPr>
                <w:rFonts w:ascii="Calibri" w:hAnsi="Calibri"/>
                <w:color w:val="334155"/>
                <w:sz w:val="18"/>
              </w:rPr>
              <w:t>node-cron</w:t>
            </w:r>
          </w:p>
        </w:tc>
      </w:tr>
      <w:tr>
        <w:tc>
          <w:tcPr>
            <w:tcW w:type="dxa" w:w="2340"/>
            <w:tcMar>
              <w:top w:w="80" w:type="dxa"/>
              <w:bottom w:w="80" w:type="dxa"/>
              <w:left w:w="120" w:type="dxa"/>
              <w:right w:w="120" w:type="dxa"/>
            </w:tcMar>
            <w:shd w:fill="FFFFFF"/>
          </w:tcPr>
          <w:p>
            <w:r>
              <w:rPr>
                <w:rFonts w:ascii="Calibri" w:hAnsi="Calibri"/>
                <w:color w:val="334155"/>
                <w:sz w:val="18"/>
              </w:rPr>
              <w:t>7</w:t>
            </w:r>
          </w:p>
        </w:tc>
        <w:tc>
          <w:tcPr>
            <w:tcW w:type="dxa" w:w="2340"/>
            <w:tcMar>
              <w:top w:w="80" w:type="dxa"/>
              <w:bottom w:w="80" w:type="dxa"/>
              <w:left w:w="120" w:type="dxa"/>
              <w:right w:w="120" w:type="dxa"/>
            </w:tcMar>
            <w:shd w:fill="FFFFFF"/>
          </w:tcPr>
          <w:p>
            <w:r>
              <w:rPr>
                <w:rFonts w:ascii="Calibri" w:hAnsi="Calibri"/>
                <w:color w:val="334155"/>
                <w:sz w:val="18"/>
              </w:rPr>
              <w:t>Compliance Tracking</w:t>
            </w:r>
          </w:p>
        </w:tc>
        <w:tc>
          <w:tcPr>
            <w:tcW w:type="dxa" w:w="2340"/>
            <w:tcMar>
              <w:top w:w="80" w:type="dxa"/>
              <w:bottom w:w="80" w:type="dxa"/>
              <w:left w:w="120" w:type="dxa"/>
              <w:right w:w="120" w:type="dxa"/>
            </w:tcMar>
            <w:shd w:fill="FFFFFF"/>
          </w:tcPr>
          <w:p>
            <w:r>
              <w:rPr>
                <w:rFonts w:ascii="Calibri" w:hAnsi="Calibri"/>
                <w:color w:val="334155"/>
                <w:sz w:val="18"/>
              </w:rPr>
              <w:t>Contract compliance items, verification status, due dates.</w:t>
            </w:r>
          </w:p>
        </w:tc>
        <w:tc>
          <w:tcPr>
            <w:tcW w:type="dxa" w:w="2340"/>
            <w:tcMar>
              <w:top w:w="80" w:type="dxa"/>
              <w:bottom w:w="80" w:type="dxa"/>
              <w:left w:w="120" w:type="dxa"/>
              <w:right w:w="120" w:type="dxa"/>
            </w:tcMar>
            <w:shd w:fill="FFFFFF"/>
          </w:tcPr>
          <w:p>
            <w:r>
              <w:rPr>
                <w:rFonts w:ascii="Calibri" w:hAnsi="Calibri"/>
                <w:color w:val="334155"/>
                <w:sz w:val="18"/>
              </w:rPr>
              <w:t>Mongoose, React</w:t>
            </w:r>
          </w:p>
        </w:tc>
      </w:tr>
      <w:tr>
        <w:tc>
          <w:tcPr>
            <w:tcW w:type="dxa" w:w="2340"/>
            <w:tcMar>
              <w:top w:w="80" w:type="dxa"/>
              <w:bottom w:w="80" w:type="dxa"/>
              <w:left w:w="120" w:type="dxa"/>
              <w:right w:w="120" w:type="dxa"/>
            </w:tcMar>
            <w:shd w:fill="F1F5F9"/>
          </w:tcPr>
          <w:p>
            <w:r>
              <w:rPr>
                <w:rFonts w:ascii="Calibri" w:hAnsi="Calibri"/>
                <w:color w:val="334155"/>
                <w:sz w:val="18"/>
              </w:rPr>
              <w:t>8</w:t>
            </w:r>
          </w:p>
        </w:tc>
        <w:tc>
          <w:tcPr>
            <w:tcW w:type="dxa" w:w="2340"/>
            <w:tcMar>
              <w:top w:w="80" w:type="dxa"/>
              <w:bottom w:w="80" w:type="dxa"/>
              <w:left w:w="120" w:type="dxa"/>
              <w:right w:w="120" w:type="dxa"/>
            </w:tcMar>
            <w:shd w:fill="F1F5F9"/>
          </w:tcPr>
          <w:p>
            <w:r>
              <w:rPr>
                <w:rFonts w:ascii="Calibri" w:hAnsi="Calibri"/>
                <w:color w:val="334155"/>
                <w:sz w:val="18"/>
              </w:rPr>
              <w:t>Notifications</w:t>
            </w:r>
          </w:p>
        </w:tc>
        <w:tc>
          <w:tcPr>
            <w:tcW w:type="dxa" w:w="2340"/>
            <w:tcMar>
              <w:top w:w="80" w:type="dxa"/>
              <w:bottom w:w="80" w:type="dxa"/>
              <w:left w:w="120" w:type="dxa"/>
              <w:right w:w="120" w:type="dxa"/>
            </w:tcMar>
            <w:shd w:fill="F1F5F9"/>
          </w:tcPr>
          <w:p>
            <w:r>
              <w:rPr>
                <w:rFonts w:ascii="Calibri" w:hAnsi="Calibri"/>
                <w:color w:val="334155"/>
                <w:sz w:val="18"/>
              </w:rPr>
              <w:t>In-app notification center with unread badge, SMTP dispatch log.</w:t>
            </w:r>
          </w:p>
        </w:tc>
        <w:tc>
          <w:tcPr>
            <w:tcW w:type="dxa" w:w="2340"/>
            <w:tcMar>
              <w:top w:w="80" w:type="dxa"/>
              <w:bottom w:w="80" w:type="dxa"/>
              <w:left w:w="120" w:type="dxa"/>
              <w:right w:w="120" w:type="dxa"/>
            </w:tcMar>
            <w:shd w:fill="F1F5F9"/>
          </w:tcPr>
          <w:p>
            <w:r>
              <w:rPr>
                <w:rFonts w:ascii="Calibri" w:hAnsi="Calibri"/>
                <w:color w:val="334155"/>
                <w:sz w:val="18"/>
              </w:rPr>
              <w:t>MongoDB, NotificationService</w:t>
            </w:r>
          </w:p>
        </w:tc>
      </w:tr>
      <w:tr>
        <w:tc>
          <w:tcPr>
            <w:tcW w:type="dxa" w:w="2340"/>
            <w:tcMar>
              <w:top w:w="80" w:type="dxa"/>
              <w:bottom w:w="80" w:type="dxa"/>
              <w:left w:w="120" w:type="dxa"/>
              <w:right w:w="120" w:type="dxa"/>
            </w:tcMar>
            <w:shd w:fill="FFFFFF"/>
          </w:tcPr>
          <w:p>
            <w:r>
              <w:rPr>
                <w:rFonts w:ascii="Calibri" w:hAnsi="Calibri"/>
                <w:color w:val="334155"/>
                <w:sz w:val="18"/>
              </w:rPr>
              <w:t>9</w:t>
            </w:r>
          </w:p>
        </w:tc>
        <w:tc>
          <w:tcPr>
            <w:tcW w:type="dxa" w:w="2340"/>
            <w:tcMar>
              <w:top w:w="80" w:type="dxa"/>
              <w:bottom w:w="80" w:type="dxa"/>
              <w:left w:w="120" w:type="dxa"/>
              <w:right w:w="120" w:type="dxa"/>
            </w:tcMar>
            <w:shd w:fill="FFFFFF"/>
          </w:tcPr>
          <w:p>
            <w:r>
              <w:rPr>
                <w:rFonts w:ascii="Calibri" w:hAnsi="Calibri"/>
                <w:color w:val="334155"/>
                <w:sz w:val="18"/>
              </w:rPr>
              <w:t>Reports and Export</w:t>
            </w:r>
          </w:p>
        </w:tc>
        <w:tc>
          <w:tcPr>
            <w:tcW w:type="dxa" w:w="2340"/>
            <w:tcMar>
              <w:top w:w="80" w:type="dxa"/>
              <w:bottom w:w="80" w:type="dxa"/>
              <w:left w:w="120" w:type="dxa"/>
              <w:right w:w="120" w:type="dxa"/>
            </w:tcMar>
            <w:shd w:fill="FFFFFF"/>
          </w:tcPr>
          <w:p>
            <w:r>
              <w:rPr>
                <w:rFonts w:ascii="Calibri" w:hAnsi="Calibri"/>
                <w:color w:val="334155"/>
                <w:sz w:val="18"/>
              </w:rPr>
              <w:t>Executive KPIs, department spend allocation, PDF and CSV export.</w:t>
            </w:r>
          </w:p>
        </w:tc>
        <w:tc>
          <w:tcPr>
            <w:tcW w:type="dxa" w:w="2340"/>
            <w:tcMar>
              <w:top w:w="80" w:type="dxa"/>
              <w:bottom w:w="80" w:type="dxa"/>
              <w:left w:w="120" w:type="dxa"/>
              <w:right w:w="120" w:type="dxa"/>
            </w:tcMar>
            <w:shd w:fill="FFFFFF"/>
          </w:tcPr>
          <w:p>
            <w:r>
              <w:rPr>
                <w:rFonts w:ascii="Calibri" w:hAnsi="Calibri"/>
                <w:color w:val="334155"/>
                <w:sz w:val="18"/>
              </w:rPr>
              <w:t>pdfkit, json2csv</w:t>
            </w:r>
          </w:p>
        </w:tc>
      </w:tr>
      <w:tr>
        <w:tc>
          <w:tcPr>
            <w:tcW w:type="dxa" w:w="2340"/>
            <w:tcMar>
              <w:top w:w="80" w:type="dxa"/>
              <w:bottom w:w="80" w:type="dxa"/>
              <w:left w:w="120" w:type="dxa"/>
              <w:right w:w="120" w:type="dxa"/>
            </w:tcMar>
            <w:shd w:fill="F1F5F9"/>
          </w:tcPr>
          <w:p>
            <w:r>
              <w:rPr>
                <w:rFonts w:ascii="Calibri" w:hAnsi="Calibri"/>
                <w:color w:val="334155"/>
                <w:sz w:val="18"/>
              </w:rPr>
              <w:t>10</w:t>
            </w:r>
          </w:p>
        </w:tc>
        <w:tc>
          <w:tcPr>
            <w:tcW w:type="dxa" w:w="2340"/>
            <w:tcMar>
              <w:top w:w="80" w:type="dxa"/>
              <w:bottom w:w="80" w:type="dxa"/>
              <w:left w:w="120" w:type="dxa"/>
              <w:right w:w="120" w:type="dxa"/>
            </w:tcMar>
            <w:shd w:fill="F1F5F9"/>
          </w:tcPr>
          <w:p>
            <w:r>
              <w:rPr>
                <w:rFonts w:ascii="Calibri" w:hAnsi="Calibri"/>
                <w:color w:val="334155"/>
                <w:sz w:val="18"/>
              </w:rPr>
              <w:t>Audit Logging</w:t>
            </w:r>
          </w:p>
        </w:tc>
        <w:tc>
          <w:tcPr>
            <w:tcW w:type="dxa" w:w="2340"/>
            <w:tcMar>
              <w:top w:w="80" w:type="dxa"/>
              <w:bottom w:w="80" w:type="dxa"/>
              <w:left w:w="120" w:type="dxa"/>
              <w:right w:w="120" w:type="dxa"/>
            </w:tcMar>
            <w:shd w:fill="F1F5F9"/>
          </w:tcPr>
          <w:p>
            <w:r>
              <w:rPr>
                <w:rFonts w:ascii="Calibri" w:hAnsi="Calibri"/>
                <w:color w:val="334155"/>
                <w:sz w:val="18"/>
              </w:rPr>
              <w:t>Immutable audit ledger with before/after state diffs.</w:t>
            </w:r>
          </w:p>
        </w:tc>
        <w:tc>
          <w:tcPr>
            <w:tcW w:type="dxa" w:w="2340"/>
            <w:tcMar>
              <w:top w:w="80" w:type="dxa"/>
              <w:bottom w:w="80" w:type="dxa"/>
              <w:left w:w="120" w:type="dxa"/>
              <w:right w:w="120" w:type="dxa"/>
            </w:tcMar>
            <w:shd w:fill="F1F5F9"/>
          </w:tcPr>
          <w:p>
            <w:r>
              <w:rPr>
                <w:rFonts w:ascii="Calibri" w:hAnsi="Calibri"/>
                <w:color w:val="334155"/>
                <w:sz w:val="18"/>
              </w:rPr>
              <w:t>Mongoose, AuditService</w:t>
            </w:r>
          </w:p>
        </w:tc>
      </w:tr>
    </w:tbl>
    <w:p>
      <w:pPr>
        <w:spacing w:before="80" w:after="80"/>
      </w:pPr>
    </w:p>
    <w:p>
      <w:pPr>
        <w:spacing w:before="240" w:after="80"/>
      </w:pPr>
      <w:r>
        <w:rPr>
          <w:rFonts w:ascii="Calibri" w:hAnsi="Calibri"/>
          <w:b/>
          <w:color w:val="334155"/>
          <w:sz w:val="24"/>
        </w:rPr>
        <w:t>4.4 DATABASE DESIGN</w:t>
      </w:r>
    </w:p>
    <w:p>
      <w:pPr>
        <w:spacing w:before="40" w:after="80" w:line="276" w:lineRule="auto"/>
      </w:pPr>
      <w:r>
        <w:rPr>
          <w:rFonts w:ascii="Calibri" w:hAnsi="Calibri"/>
          <w:color w:val="334155"/>
          <w:sz w:val="21"/>
        </w:rPr>
      </w:r>
      <w:r>
        <w:rPr>
          <w:rFonts w:ascii="Calibri" w:hAnsi="Calibri"/>
          <w:b/>
          <w:color w:val="334155"/>
          <w:sz w:val="21"/>
        </w:rPr>
        <w:t>Table 4.3 Database Collections and Indexes</w:t>
      </w:r>
      <w:r>
        <w:rPr>
          <w:rFonts w:ascii="Calibri" w:hAnsi="Calibri"/>
          <w:color w:val="334155"/>
          <w:sz w:val="21"/>
        </w:rPr>
      </w:r>
    </w:p>
    <w:tbl>
      <w:tblPr>
        <w:tblW w:type="auto" w:w="0"/>
        <w:jc w:val="center"/>
        <w:tblLook w:firstColumn="1" w:firstRow="1" w:lastColumn="0" w:lastRow="0" w:noHBand="0" w:noVBand="1" w:val="04A0"/>
      </w:tblPr>
      <w:tblGrid>
        <w:gridCol w:w="3120"/>
        <w:gridCol w:w="3120"/>
        <w:gridCol w:w="3120"/>
      </w:tblGrid>
      <w:tr>
        <w:tc>
          <w:tcPr>
            <w:tcW w:type="dxa" w:w="3120"/>
            <w:tcMar>
              <w:top w:w="80" w:type="dxa"/>
              <w:bottom w:w="80" w:type="dxa"/>
              <w:left w:w="120" w:type="dxa"/>
              <w:right w:w="120" w:type="dxa"/>
            </w:tcMar>
            <w:shd w:fill="1E293B"/>
          </w:tcPr>
          <w:p>
            <w:r>
              <w:rPr>
                <w:rFonts w:ascii="Calibri" w:hAnsi="Calibri"/>
                <w:b/>
                <w:color w:val="FFFFFF"/>
                <w:sz w:val="19"/>
              </w:rPr>
              <w:t>Collection</w:t>
            </w:r>
          </w:p>
        </w:tc>
        <w:tc>
          <w:tcPr>
            <w:tcW w:type="dxa" w:w="3120"/>
            <w:tcMar>
              <w:top w:w="80" w:type="dxa"/>
              <w:bottom w:w="80" w:type="dxa"/>
              <w:left w:w="120" w:type="dxa"/>
              <w:right w:w="120" w:type="dxa"/>
            </w:tcMar>
            <w:shd w:fill="1E293B"/>
          </w:tcPr>
          <w:p>
            <w:r>
              <w:rPr>
                <w:rFonts w:ascii="Calibri" w:hAnsi="Calibri"/>
                <w:b/>
                <w:color w:val="FFFFFF"/>
                <w:sz w:val="19"/>
              </w:rPr>
              <w:t>Purpose</w:t>
            </w:r>
          </w:p>
        </w:tc>
        <w:tc>
          <w:tcPr>
            <w:tcW w:type="dxa" w:w="3120"/>
            <w:tcMar>
              <w:top w:w="80" w:type="dxa"/>
              <w:bottom w:w="80" w:type="dxa"/>
              <w:left w:w="120" w:type="dxa"/>
              <w:right w:w="120" w:type="dxa"/>
            </w:tcMar>
            <w:shd w:fill="1E293B"/>
          </w:tcPr>
          <w:p>
            <w:r>
              <w:rPr>
                <w:rFonts w:ascii="Calibri" w:hAnsi="Calibri"/>
                <w:b/>
                <w:color w:val="FFFFFF"/>
                <w:sz w:val="19"/>
              </w:rPr>
              <w:t>Important Fields and Indexes</w:t>
            </w:r>
          </w:p>
        </w:tc>
      </w:tr>
      <w:tr>
        <w:tc>
          <w:tcPr>
            <w:tcW w:type="dxa" w:w="3120"/>
            <w:tcMar>
              <w:top w:w="80" w:type="dxa"/>
              <w:bottom w:w="80" w:type="dxa"/>
              <w:left w:w="120" w:type="dxa"/>
              <w:right w:w="120" w:type="dxa"/>
            </w:tcMar>
            <w:shd w:fill="FFFFFF"/>
          </w:tcPr>
          <w:p>
            <w:r>
              <w:rPr>
                <w:rFonts w:ascii="Calibri" w:hAnsi="Calibri"/>
                <w:color w:val="334155"/>
                <w:sz w:val="18"/>
              </w:rPr>
              <w:t>`users`</w:t>
            </w:r>
          </w:p>
        </w:tc>
        <w:tc>
          <w:tcPr>
            <w:tcW w:type="dxa" w:w="3120"/>
            <w:tcMar>
              <w:top w:w="80" w:type="dxa"/>
              <w:bottom w:w="80" w:type="dxa"/>
              <w:left w:w="120" w:type="dxa"/>
              <w:right w:w="120" w:type="dxa"/>
            </w:tcMar>
            <w:shd w:fill="FFFFFF"/>
          </w:tcPr>
          <w:p>
            <w:r>
              <w:rPr>
                <w:rFonts w:ascii="Calibri" w:hAnsi="Calibri"/>
                <w:color w:val="334155"/>
                <w:sz w:val="18"/>
              </w:rPr>
              <w:t>Accounts and roles</w:t>
            </w:r>
          </w:p>
        </w:tc>
        <w:tc>
          <w:tcPr>
            <w:tcW w:type="dxa" w:w="3120"/>
            <w:tcMar>
              <w:top w:w="80" w:type="dxa"/>
              <w:bottom w:w="80" w:type="dxa"/>
              <w:left w:w="120" w:type="dxa"/>
              <w:right w:w="120" w:type="dxa"/>
            </w:tcMar>
            <w:shd w:fill="FFFFFF"/>
          </w:tcPr>
          <w:p>
            <w:r>
              <w:rPr>
                <w:rFonts w:ascii="Calibri" w:hAnsi="Calibri"/>
                <w:color w:val="334155"/>
                <w:sz w:val="18"/>
              </w:rPr>
              <w:t>name, email (unique index), passwordHash, role, department, isActive</w:t>
            </w:r>
          </w:p>
        </w:tc>
      </w:tr>
      <w:tr>
        <w:tc>
          <w:tcPr>
            <w:tcW w:type="dxa" w:w="3120"/>
            <w:tcMar>
              <w:top w:w="80" w:type="dxa"/>
              <w:bottom w:w="80" w:type="dxa"/>
              <w:left w:w="120" w:type="dxa"/>
              <w:right w:w="120" w:type="dxa"/>
            </w:tcMar>
            <w:shd w:fill="F1F5F9"/>
          </w:tcPr>
          <w:p>
            <w:r>
              <w:rPr>
                <w:rFonts w:ascii="Calibri" w:hAnsi="Calibri"/>
                <w:color w:val="334155"/>
                <w:sz w:val="18"/>
              </w:rPr>
              <w:t>`vendors`</w:t>
            </w:r>
          </w:p>
        </w:tc>
        <w:tc>
          <w:tcPr>
            <w:tcW w:type="dxa" w:w="3120"/>
            <w:tcMar>
              <w:top w:w="80" w:type="dxa"/>
              <w:bottom w:w="80" w:type="dxa"/>
              <w:left w:w="120" w:type="dxa"/>
              <w:right w:w="120" w:type="dxa"/>
            </w:tcMar>
            <w:shd w:fill="F1F5F9"/>
          </w:tcPr>
          <w:p>
            <w:r>
              <w:rPr>
                <w:rFonts w:ascii="Calibri" w:hAnsi="Calibri"/>
                <w:color w:val="334155"/>
                <w:sz w:val="18"/>
              </w:rPr>
              <w:t>Vendor directory</w:t>
            </w:r>
          </w:p>
        </w:tc>
        <w:tc>
          <w:tcPr>
            <w:tcW w:type="dxa" w:w="3120"/>
            <w:tcMar>
              <w:top w:w="80" w:type="dxa"/>
              <w:bottom w:w="80" w:type="dxa"/>
              <w:left w:w="120" w:type="dxa"/>
              <w:right w:w="120" w:type="dxa"/>
            </w:tcMar>
            <w:shd w:fill="F1F5F9"/>
          </w:tcPr>
          <w:p>
            <w:r>
              <w:rPr>
                <w:rFonts w:ascii="Calibri" w:hAnsi="Calibri"/>
                <w:color w:val="334155"/>
                <w:sz w:val="18"/>
              </w:rPr>
              <w:t>code (unique index), name, taxId, category, riskScore, status, performanceRating</w:t>
            </w:r>
          </w:p>
        </w:tc>
      </w:tr>
      <w:tr>
        <w:tc>
          <w:tcPr>
            <w:tcW w:type="dxa" w:w="3120"/>
            <w:tcMar>
              <w:top w:w="80" w:type="dxa"/>
              <w:bottom w:w="80" w:type="dxa"/>
              <w:left w:w="120" w:type="dxa"/>
              <w:right w:w="120" w:type="dxa"/>
            </w:tcMar>
            <w:shd w:fill="FFFFFF"/>
          </w:tcPr>
          <w:p>
            <w:r>
              <w:rPr>
                <w:rFonts w:ascii="Calibri" w:hAnsi="Calibri"/>
                <w:color w:val="334155"/>
                <w:sz w:val="18"/>
              </w:rPr>
              <w:t>`contracts`</w:t>
            </w:r>
          </w:p>
        </w:tc>
        <w:tc>
          <w:tcPr>
            <w:tcW w:type="dxa" w:w="3120"/>
            <w:tcMar>
              <w:top w:w="80" w:type="dxa"/>
              <w:bottom w:w="80" w:type="dxa"/>
              <w:left w:w="120" w:type="dxa"/>
              <w:right w:w="120" w:type="dxa"/>
            </w:tcMar>
            <w:shd w:fill="FFFFFF"/>
          </w:tcPr>
          <w:p>
            <w:r>
              <w:rPr>
                <w:rFonts w:ascii="Calibri" w:hAnsi="Calibri"/>
                <w:color w:val="334155"/>
                <w:sz w:val="18"/>
              </w:rPr>
              <w:t>Contracts &amp; state</w:t>
            </w:r>
          </w:p>
        </w:tc>
        <w:tc>
          <w:tcPr>
            <w:tcW w:type="dxa" w:w="3120"/>
            <w:tcMar>
              <w:top w:w="80" w:type="dxa"/>
              <w:bottom w:w="80" w:type="dxa"/>
              <w:left w:w="120" w:type="dxa"/>
              <w:right w:w="120" w:type="dxa"/>
            </w:tcMar>
            <w:shd w:fill="FFFFFF"/>
          </w:tcPr>
          <w:p>
            <w:r>
              <w:rPr>
                <w:rFonts w:ascii="Calibri" w:hAnsi="Calibri"/>
                <w:color w:val="334155"/>
                <w:sz w:val="18"/>
              </w:rPr>
              <w:t>contractNumber (unique index), title, type, value, vendorId, ownerId, status, renewalNoticeDays</w:t>
            </w:r>
          </w:p>
        </w:tc>
      </w:tr>
      <w:tr>
        <w:tc>
          <w:tcPr>
            <w:tcW w:type="dxa" w:w="3120"/>
            <w:tcMar>
              <w:top w:w="80" w:type="dxa"/>
              <w:bottom w:w="80" w:type="dxa"/>
              <w:left w:w="120" w:type="dxa"/>
              <w:right w:w="120" w:type="dxa"/>
            </w:tcMar>
            <w:shd w:fill="F1F5F9"/>
          </w:tcPr>
          <w:p>
            <w:r>
              <w:rPr>
                <w:rFonts w:ascii="Calibri" w:hAnsi="Calibri"/>
                <w:color w:val="334155"/>
                <w:sz w:val="18"/>
              </w:rPr>
              <w:t>`approval_workflows`</w:t>
            </w:r>
          </w:p>
        </w:tc>
        <w:tc>
          <w:tcPr>
            <w:tcW w:type="dxa" w:w="3120"/>
            <w:tcMar>
              <w:top w:w="80" w:type="dxa"/>
              <w:bottom w:w="80" w:type="dxa"/>
              <w:left w:w="120" w:type="dxa"/>
              <w:right w:w="120" w:type="dxa"/>
            </w:tcMar>
            <w:shd w:fill="F1F5F9"/>
          </w:tcPr>
          <w:p>
            <w:r>
              <w:rPr>
                <w:rFonts w:ascii="Calibri" w:hAnsi="Calibri"/>
                <w:color w:val="334155"/>
                <w:sz w:val="18"/>
              </w:rPr>
              <w:t>Approval workflows</w:t>
            </w:r>
          </w:p>
        </w:tc>
        <w:tc>
          <w:tcPr>
            <w:tcW w:type="dxa" w:w="3120"/>
            <w:tcMar>
              <w:top w:w="80" w:type="dxa"/>
              <w:bottom w:w="80" w:type="dxa"/>
              <w:left w:w="120" w:type="dxa"/>
              <w:right w:w="120" w:type="dxa"/>
            </w:tcMar>
            <w:shd w:fill="F1F5F9"/>
          </w:tcPr>
          <w:p>
            <w:r>
              <w:rPr>
                <w:rFonts w:ascii="Calibri" w:hAnsi="Calibri"/>
                <w:color w:val="334155"/>
                <w:sz w:val="18"/>
              </w:rPr>
              <w:t>contractId, currentStepIndex, status, steps (stepNumber, roleRequired, status, comments)</w:t>
            </w:r>
          </w:p>
        </w:tc>
      </w:tr>
      <w:tr>
        <w:tc>
          <w:tcPr>
            <w:tcW w:type="dxa" w:w="3120"/>
            <w:tcMar>
              <w:top w:w="80" w:type="dxa"/>
              <w:bottom w:w="80" w:type="dxa"/>
              <w:left w:w="120" w:type="dxa"/>
              <w:right w:w="120" w:type="dxa"/>
            </w:tcMar>
            <w:shd w:fill="FFFFFF"/>
          </w:tcPr>
          <w:p>
            <w:r>
              <w:rPr>
                <w:rFonts w:ascii="Calibri" w:hAnsi="Calibri"/>
                <w:color w:val="334155"/>
                <w:sz w:val="18"/>
              </w:rPr>
              <w:t>`notifications`</w:t>
            </w:r>
          </w:p>
        </w:tc>
        <w:tc>
          <w:tcPr>
            <w:tcW w:type="dxa" w:w="3120"/>
            <w:tcMar>
              <w:top w:w="80" w:type="dxa"/>
              <w:bottom w:w="80" w:type="dxa"/>
              <w:left w:w="120" w:type="dxa"/>
              <w:right w:w="120" w:type="dxa"/>
            </w:tcMar>
            <w:shd w:fill="FFFFFF"/>
          </w:tcPr>
          <w:p>
            <w:r>
              <w:rPr>
                <w:rFonts w:ascii="Calibri" w:hAnsi="Calibri"/>
                <w:color w:val="334155"/>
                <w:sz w:val="18"/>
              </w:rPr>
              <w:t>In-app alerts</w:t>
            </w:r>
          </w:p>
        </w:tc>
        <w:tc>
          <w:tcPr>
            <w:tcW w:type="dxa" w:w="3120"/>
            <w:tcMar>
              <w:top w:w="80" w:type="dxa"/>
              <w:bottom w:w="80" w:type="dxa"/>
              <w:left w:w="120" w:type="dxa"/>
              <w:right w:w="120" w:type="dxa"/>
            </w:tcMar>
            <w:shd w:fill="FFFFFF"/>
          </w:tcPr>
          <w:p>
            <w:r>
              <w:rPr>
                <w:rFonts w:ascii="Calibri" w:hAnsi="Calibri"/>
                <w:color w:val="334155"/>
                <w:sz w:val="18"/>
              </w:rPr>
              <w:t>recipientId, type, title, message, contractId, isRead, createdAt</w:t>
            </w:r>
          </w:p>
        </w:tc>
      </w:tr>
      <w:tr>
        <w:tc>
          <w:tcPr>
            <w:tcW w:type="dxa" w:w="3120"/>
            <w:tcMar>
              <w:top w:w="80" w:type="dxa"/>
              <w:bottom w:w="80" w:type="dxa"/>
              <w:left w:w="120" w:type="dxa"/>
              <w:right w:w="120" w:type="dxa"/>
            </w:tcMar>
            <w:shd w:fill="F1F5F9"/>
          </w:tcPr>
          <w:p>
            <w:r>
              <w:rPr>
                <w:rFonts w:ascii="Calibri" w:hAnsi="Calibri"/>
                <w:color w:val="334155"/>
                <w:sz w:val="18"/>
              </w:rPr>
              <w:t>`audit_logs`</w:t>
            </w:r>
          </w:p>
        </w:tc>
        <w:tc>
          <w:tcPr>
            <w:tcW w:type="dxa" w:w="3120"/>
            <w:tcMar>
              <w:top w:w="80" w:type="dxa"/>
              <w:bottom w:w="80" w:type="dxa"/>
              <w:left w:w="120" w:type="dxa"/>
              <w:right w:w="120" w:type="dxa"/>
            </w:tcMar>
            <w:shd w:fill="F1F5F9"/>
          </w:tcPr>
          <w:p>
            <w:r>
              <w:rPr>
                <w:rFonts w:ascii="Calibri" w:hAnsi="Calibri"/>
                <w:color w:val="334155"/>
                <w:sz w:val="18"/>
              </w:rPr>
              <w:t>Immutable audit trail</w:t>
            </w:r>
          </w:p>
        </w:tc>
        <w:tc>
          <w:tcPr>
            <w:tcW w:type="dxa" w:w="3120"/>
            <w:tcMar>
              <w:top w:w="80" w:type="dxa"/>
              <w:bottom w:w="80" w:type="dxa"/>
              <w:left w:w="120" w:type="dxa"/>
              <w:right w:w="120" w:type="dxa"/>
            </w:tcMar>
            <w:shd w:fill="F1F5F9"/>
          </w:tcPr>
          <w:p>
            <w:r>
              <w:rPr>
                <w:rFonts w:ascii="Calibri" w:hAnsi="Calibri"/>
                <w:color w:val="334155"/>
                <w:sz w:val="18"/>
              </w:rPr>
              <w:t>userId, userEmail, userRole, action, entityType, entityId, changes, ipAddress, timestamp</w:t>
            </w:r>
          </w:p>
        </w:tc>
      </w:tr>
      <w:tr>
        <w:tc>
          <w:tcPr>
            <w:tcW w:type="dxa" w:w="3120"/>
            <w:tcMar>
              <w:top w:w="80" w:type="dxa"/>
              <w:bottom w:w="80" w:type="dxa"/>
              <w:left w:w="120" w:type="dxa"/>
              <w:right w:w="120" w:type="dxa"/>
            </w:tcMar>
            <w:shd w:fill="FFFFFF"/>
          </w:tcPr>
          <w:p>
            <w:r>
              <w:rPr>
                <w:rFonts w:ascii="Calibri" w:hAnsi="Calibri"/>
                <w:color w:val="334155"/>
                <w:sz w:val="18"/>
              </w:rPr>
              <w:t>`system_settings`</w:t>
            </w:r>
          </w:p>
        </w:tc>
        <w:tc>
          <w:tcPr>
            <w:tcW w:type="dxa" w:w="3120"/>
            <w:tcMar>
              <w:top w:w="80" w:type="dxa"/>
              <w:bottom w:w="80" w:type="dxa"/>
              <w:left w:w="120" w:type="dxa"/>
              <w:right w:w="120" w:type="dxa"/>
            </w:tcMar>
            <w:shd w:fill="FFFFFF"/>
          </w:tcPr>
          <w:p>
            <w:r>
              <w:rPr>
                <w:rFonts w:ascii="Calibri" w:hAnsi="Calibri"/>
                <w:color w:val="334155"/>
                <w:sz w:val="18"/>
              </w:rPr>
              <w:t>Dynamic thresholds</w:t>
            </w:r>
          </w:p>
        </w:tc>
        <w:tc>
          <w:tcPr>
            <w:tcW w:type="dxa" w:w="3120"/>
            <w:tcMar>
              <w:top w:w="80" w:type="dxa"/>
              <w:bottom w:w="80" w:type="dxa"/>
              <w:left w:w="120" w:type="dxa"/>
              <w:right w:w="120" w:type="dxa"/>
            </w:tcMar>
            <w:shd w:fill="FFFFFF"/>
          </w:tcPr>
          <w:p>
            <w:r>
              <w:rPr>
                <w:rFonts w:ascii="Calibri" w:hAnsi="Calibri"/>
                <w:color w:val="334155"/>
                <w:sz w:val="18"/>
              </w:rPr>
              <w:t>tier1Threshold ($25,000), tier2Threshold ($100,000), smtpHost, notificationDays</w:t>
            </w:r>
          </w:p>
        </w:tc>
      </w:tr>
    </w:tbl>
    <w:p>
      <w:pPr>
        <w:spacing w:before="80" w:after="80"/>
      </w:pPr>
    </w:p>
    <w:p>
      <w:pPr>
        <w:spacing w:before="240" w:after="80"/>
      </w:pPr>
      <w:r>
        <w:rPr>
          <w:rFonts w:ascii="Calibri" w:hAnsi="Calibri"/>
          <w:b/>
          <w:color w:val="334155"/>
          <w:sz w:val="24"/>
        </w:rPr>
        <w:t>4.5 CONTRACT LIFECYCLE STATES</w:t>
      </w:r>
    </w:p>
    <w:p>
      <w:pPr>
        <w:spacing w:before="40" w:after="80" w:line="276" w:lineRule="auto"/>
      </w:pPr>
      <w:r>
        <w:rPr>
          <w:rFonts w:ascii="Calibri" w:hAnsi="Calibri"/>
          <w:color w:val="334155"/>
          <w:sz w:val="21"/>
        </w:rPr>
      </w:r>
      <w:r>
        <w:rPr>
          <w:rFonts w:ascii="Calibri" w:hAnsi="Calibri"/>
          <w:b/>
          <w:color w:val="334155"/>
          <w:sz w:val="21"/>
        </w:rPr>
        <w:t>Table 4.4 Contract Lifecycle States</w:t>
      </w:r>
      <w:r>
        <w:rPr>
          <w:rFonts w:ascii="Calibri" w:hAnsi="Calibri"/>
          <w:color w:val="334155"/>
          <w:sz w:val="21"/>
        </w:rPr>
      </w:r>
    </w:p>
    <w:tbl>
      <w:tblPr>
        <w:tblW w:type="auto" w:w="0"/>
        <w:jc w:val="center"/>
        <w:tblLook w:firstColumn="1" w:firstRow="1" w:lastColumn="0" w:lastRow="0" w:noHBand="0" w:noVBand="1" w:val="04A0"/>
      </w:tblPr>
      <w:tblGrid>
        <w:gridCol w:w="3120"/>
        <w:gridCol w:w="3120"/>
        <w:gridCol w:w="3120"/>
      </w:tblGrid>
      <w:tr>
        <w:tc>
          <w:tcPr>
            <w:tcW w:type="dxa" w:w="3120"/>
            <w:tcMar>
              <w:top w:w="80" w:type="dxa"/>
              <w:bottom w:w="80" w:type="dxa"/>
              <w:left w:w="120" w:type="dxa"/>
              <w:right w:w="120" w:type="dxa"/>
            </w:tcMar>
            <w:shd w:fill="1E293B"/>
          </w:tcPr>
          <w:p>
            <w:r>
              <w:rPr>
                <w:rFonts w:ascii="Calibri" w:hAnsi="Calibri"/>
                <w:b/>
                <w:color w:val="FFFFFF"/>
                <w:sz w:val="19"/>
              </w:rPr>
              <w:t>No.</w:t>
            </w:r>
          </w:p>
        </w:tc>
        <w:tc>
          <w:tcPr>
            <w:tcW w:type="dxa" w:w="3120"/>
            <w:tcMar>
              <w:top w:w="80" w:type="dxa"/>
              <w:bottom w:w="80" w:type="dxa"/>
              <w:left w:w="120" w:type="dxa"/>
              <w:right w:w="120" w:type="dxa"/>
            </w:tcMar>
            <w:shd w:fill="1E293B"/>
          </w:tcPr>
          <w:p>
            <w:r>
              <w:rPr>
                <w:rFonts w:ascii="Calibri" w:hAnsi="Calibri"/>
                <w:b/>
                <w:color w:val="FFFFFF"/>
                <w:sz w:val="19"/>
              </w:rPr>
              <w:t>State</w:t>
            </w:r>
          </w:p>
        </w:tc>
        <w:tc>
          <w:tcPr>
            <w:tcW w:type="dxa" w:w="3120"/>
            <w:tcMar>
              <w:top w:w="80" w:type="dxa"/>
              <w:bottom w:w="80" w:type="dxa"/>
              <w:left w:w="120" w:type="dxa"/>
              <w:right w:w="120" w:type="dxa"/>
            </w:tcMar>
            <w:shd w:fill="1E293B"/>
          </w:tcPr>
          <w:p>
            <w:r>
              <w:rPr>
                <w:rFonts w:ascii="Calibri" w:hAnsi="Calibri"/>
                <w:b/>
                <w:color w:val="FFFFFF"/>
                <w:sz w:val="19"/>
              </w:rPr>
              <w:t>Description and Trigger</w:t>
            </w:r>
          </w:p>
        </w:tc>
      </w:tr>
      <w:tr>
        <w:tc>
          <w:tcPr>
            <w:tcW w:type="dxa" w:w="3120"/>
            <w:tcMar>
              <w:top w:w="80" w:type="dxa"/>
              <w:bottom w:w="80" w:type="dxa"/>
              <w:left w:w="120" w:type="dxa"/>
              <w:right w:w="120" w:type="dxa"/>
            </w:tcMar>
            <w:shd w:fill="FFFFFF"/>
          </w:tcPr>
          <w:p>
            <w:r>
              <w:rPr>
                <w:rFonts w:ascii="Calibri" w:hAnsi="Calibri"/>
                <w:color w:val="334155"/>
                <w:sz w:val="18"/>
              </w:rPr>
              <w:t>1</w:t>
            </w:r>
          </w:p>
        </w:tc>
        <w:tc>
          <w:tcPr>
            <w:tcW w:type="dxa" w:w="3120"/>
            <w:tcMar>
              <w:top w:w="80" w:type="dxa"/>
              <w:bottom w:w="80" w:type="dxa"/>
              <w:left w:w="120" w:type="dxa"/>
              <w:right w:w="120" w:type="dxa"/>
            </w:tcMar>
            <w:shd w:fill="FFFFFF"/>
          </w:tcPr>
          <w:p>
            <w:r>
              <w:rPr>
                <w:rFonts w:ascii="Calibri" w:hAnsi="Calibri"/>
                <w:color w:val="334155"/>
                <w:sz w:val="18"/>
              </w:rPr>
              <w:t>Draft</w:t>
            </w:r>
          </w:p>
        </w:tc>
        <w:tc>
          <w:tcPr>
            <w:tcW w:type="dxa" w:w="3120"/>
            <w:tcMar>
              <w:top w:w="80" w:type="dxa"/>
              <w:bottom w:w="80" w:type="dxa"/>
              <w:left w:w="120" w:type="dxa"/>
              <w:right w:w="120" w:type="dxa"/>
            </w:tcMar>
            <w:shd w:fill="FFFFFF"/>
          </w:tcPr>
          <w:p>
            <w:r>
              <w:rPr>
                <w:rFonts w:ascii="Calibri" w:hAnsi="Calibri"/>
                <w:color w:val="334155"/>
                <w:sz w:val="18"/>
              </w:rPr>
              <w:t>Initial drafting by Procurement; document uploads and renewal notice setup.</w:t>
            </w:r>
          </w:p>
        </w:tc>
      </w:tr>
      <w:tr>
        <w:tc>
          <w:tcPr>
            <w:tcW w:type="dxa" w:w="3120"/>
            <w:tcMar>
              <w:top w:w="80" w:type="dxa"/>
              <w:bottom w:w="80" w:type="dxa"/>
              <w:left w:w="120" w:type="dxa"/>
              <w:right w:w="120" w:type="dxa"/>
            </w:tcMar>
            <w:shd w:fill="F1F5F9"/>
          </w:tcPr>
          <w:p>
            <w:r>
              <w:rPr>
                <w:rFonts w:ascii="Calibri" w:hAnsi="Calibri"/>
                <w:color w:val="334155"/>
                <w:sz w:val="18"/>
              </w:rPr>
              <w:t>2</w:t>
            </w:r>
          </w:p>
        </w:tc>
        <w:tc>
          <w:tcPr>
            <w:tcW w:type="dxa" w:w="3120"/>
            <w:tcMar>
              <w:top w:w="80" w:type="dxa"/>
              <w:bottom w:w="80" w:type="dxa"/>
              <w:left w:w="120" w:type="dxa"/>
              <w:right w:w="120" w:type="dxa"/>
            </w:tcMar>
            <w:shd w:fill="F1F5F9"/>
          </w:tcPr>
          <w:p>
            <w:r>
              <w:rPr>
                <w:rFonts w:ascii="Calibri" w:hAnsi="Calibri"/>
                <w:color w:val="334155"/>
                <w:sz w:val="18"/>
              </w:rPr>
              <w:t>In Review</w:t>
            </w:r>
          </w:p>
        </w:tc>
        <w:tc>
          <w:tcPr>
            <w:tcW w:type="dxa" w:w="3120"/>
            <w:tcMar>
              <w:top w:w="80" w:type="dxa"/>
              <w:bottom w:w="80" w:type="dxa"/>
              <w:left w:w="120" w:type="dxa"/>
              <w:right w:w="120" w:type="dxa"/>
            </w:tcMar>
            <w:shd w:fill="F1F5F9"/>
          </w:tcPr>
          <w:p>
            <w:r>
              <w:rPr>
                <w:rFonts w:ascii="Calibri" w:hAnsi="Calibri"/>
                <w:color w:val="334155"/>
                <w:sz w:val="18"/>
              </w:rPr>
              <w:t>Preliminary review; can be returned to Draft with feedback comments.</w:t>
            </w:r>
          </w:p>
        </w:tc>
      </w:tr>
      <w:tr>
        <w:tc>
          <w:tcPr>
            <w:tcW w:type="dxa" w:w="3120"/>
            <w:tcMar>
              <w:top w:w="80" w:type="dxa"/>
              <w:bottom w:w="80" w:type="dxa"/>
              <w:left w:w="120" w:type="dxa"/>
              <w:right w:w="120" w:type="dxa"/>
            </w:tcMar>
            <w:shd w:fill="FFFFFF"/>
          </w:tcPr>
          <w:p>
            <w:r>
              <w:rPr>
                <w:rFonts w:ascii="Calibri" w:hAnsi="Calibri"/>
                <w:color w:val="334155"/>
                <w:sz w:val="18"/>
              </w:rPr>
              <w:t>3</w:t>
            </w:r>
          </w:p>
        </w:tc>
        <w:tc>
          <w:tcPr>
            <w:tcW w:type="dxa" w:w="3120"/>
            <w:tcMar>
              <w:top w:w="80" w:type="dxa"/>
              <w:bottom w:w="80" w:type="dxa"/>
              <w:left w:w="120" w:type="dxa"/>
              <w:right w:w="120" w:type="dxa"/>
            </w:tcMar>
            <w:shd w:fill="FFFFFF"/>
          </w:tcPr>
          <w:p>
            <w:r>
              <w:rPr>
                <w:rFonts w:ascii="Calibri" w:hAnsi="Calibri"/>
                <w:color w:val="334155"/>
                <w:sz w:val="18"/>
              </w:rPr>
              <w:t>Pending Approval</w:t>
            </w:r>
          </w:p>
        </w:tc>
        <w:tc>
          <w:tcPr>
            <w:tcW w:type="dxa" w:w="3120"/>
            <w:tcMar>
              <w:top w:w="80" w:type="dxa"/>
              <w:bottom w:w="80" w:type="dxa"/>
              <w:left w:w="120" w:type="dxa"/>
              <w:right w:w="120" w:type="dxa"/>
            </w:tcMar>
            <w:shd w:fill="FFFFFF"/>
          </w:tcPr>
          <w:p>
            <w:r>
              <w:rPr>
                <w:rFonts w:ascii="Calibri" w:hAnsi="Calibri"/>
                <w:color w:val="334155"/>
                <w:sz w:val="18"/>
              </w:rPr>
              <w:t>Locked into multi-tier sequential approval routing based on total value.</w:t>
            </w:r>
          </w:p>
        </w:tc>
      </w:tr>
      <w:tr>
        <w:tc>
          <w:tcPr>
            <w:tcW w:type="dxa" w:w="3120"/>
            <w:tcMar>
              <w:top w:w="80" w:type="dxa"/>
              <w:bottom w:w="80" w:type="dxa"/>
              <w:left w:w="120" w:type="dxa"/>
              <w:right w:w="120" w:type="dxa"/>
            </w:tcMar>
            <w:shd w:fill="F1F5F9"/>
          </w:tcPr>
          <w:p>
            <w:r>
              <w:rPr>
                <w:rFonts w:ascii="Calibri" w:hAnsi="Calibri"/>
                <w:color w:val="334155"/>
                <w:sz w:val="18"/>
              </w:rPr>
              <w:t>4</w:t>
            </w:r>
          </w:p>
        </w:tc>
        <w:tc>
          <w:tcPr>
            <w:tcW w:type="dxa" w:w="3120"/>
            <w:tcMar>
              <w:top w:w="80" w:type="dxa"/>
              <w:bottom w:w="80" w:type="dxa"/>
              <w:left w:w="120" w:type="dxa"/>
              <w:right w:w="120" w:type="dxa"/>
            </w:tcMar>
            <w:shd w:fill="F1F5F9"/>
          </w:tcPr>
          <w:p>
            <w:r>
              <w:rPr>
                <w:rFonts w:ascii="Calibri" w:hAnsi="Calibri"/>
                <w:color w:val="334155"/>
                <w:sz w:val="18"/>
              </w:rPr>
              <w:t>Approved</w:t>
            </w:r>
          </w:p>
        </w:tc>
        <w:tc>
          <w:tcPr>
            <w:tcW w:type="dxa" w:w="3120"/>
            <w:tcMar>
              <w:top w:w="80" w:type="dxa"/>
              <w:bottom w:w="80" w:type="dxa"/>
              <w:left w:w="120" w:type="dxa"/>
              <w:right w:w="120" w:type="dxa"/>
            </w:tcMar>
            <w:shd w:fill="F1F5F9"/>
          </w:tcPr>
          <w:p>
            <w:r>
              <w:rPr>
                <w:rFonts w:ascii="Calibri" w:hAnsi="Calibri"/>
                <w:color w:val="334155"/>
                <w:sz w:val="18"/>
              </w:rPr>
              <w:t>All required sequential sign-offs successfully obtained.</w:t>
            </w:r>
          </w:p>
        </w:tc>
      </w:tr>
      <w:tr>
        <w:tc>
          <w:tcPr>
            <w:tcW w:type="dxa" w:w="3120"/>
            <w:tcMar>
              <w:top w:w="80" w:type="dxa"/>
              <w:bottom w:w="80" w:type="dxa"/>
              <w:left w:w="120" w:type="dxa"/>
              <w:right w:w="120" w:type="dxa"/>
            </w:tcMar>
            <w:shd w:fill="FFFFFF"/>
          </w:tcPr>
          <w:p>
            <w:r>
              <w:rPr>
                <w:rFonts w:ascii="Calibri" w:hAnsi="Calibri"/>
                <w:color w:val="334155"/>
                <w:sz w:val="18"/>
              </w:rPr>
              <w:t>5</w:t>
            </w:r>
          </w:p>
        </w:tc>
        <w:tc>
          <w:tcPr>
            <w:tcW w:type="dxa" w:w="3120"/>
            <w:tcMar>
              <w:top w:w="80" w:type="dxa"/>
              <w:bottom w:w="80" w:type="dxa"/>
              <w:left w:w="120" w:type="dxa"/>
              <w:right w:w="120" w:type="dxa"/>
            </w:tcMar>
            <w:shd w:fill="FFFFFF"/>
          </w:tcPr>
          <w:p>
            <w:r>
              <w:rPr>
                <w:rFonts w:ascii="Calibri" w:hAnsi="Calibri"/>
                <w:color w:val="334155"/>
                <w:sz w:val="18"/>
              </w:rPr>
              <w:t>Active</w:t>
            </w:r>
          </w:p>
        </w:tc>
        <w:tc>
          <w:tcPr>
            <w:tcW w:type="dxa" w:w="3120"/>
            <w:tcMar>
              <w:top w:w="80" w:type="dxa"/>
              <w:bottom w:w="80" w:type="dxa"/>
              <w:left w:w="120" w:type="dxa"/>
              <w:right w:w="120" w:type="dxa"/>
            </w:tcMar>
            <w:shd w:fill="FFFFFF"/>
          </w:tcPr>
          <w:p>
            <w:r>
              <w:rPr>
                <w:rFonts w:ascii="Calibri" w:hAnsi="Calibri"/>
                <w:color w:val="334155"/>
                <w:sz w:val="18"/>
              </w:rPr>
              <w:t>Executed agreement currently in force and delivering services.</w:t>
            </w:r>
          </w:p>
        </w:tc>
      </w:tr>
      <w:tr>
        <w:tc>
          <w:tcPr>
            <w:tcW w:type="dxa" w:w="3120"/>
            <w:tcMar>
              <w:top w:w="80" w:type="dxa"/>
              <w:bottom w:w="80" w:type="dxa"/>
              <w:left w:w="120" w:type="dxa"/>
              <w:right w:w="120" w:type="dxa"/>
            </w:tcMar>
            <w:shd w:fill="F1F5F9"/>
          </w:tcPr>
          <w:p>
            <w:r>
              <w:rPr>
                <w:rFonts w:ascii="Calibri" w:hAnsi="Calibri"/>
                <w:color w:val="334155"/>
                <w:sz w:val="18"/>
              </w:rPr>
              <w:t>6</w:t>
            </w:r>
          </w:p>
        </w:tc>
        <w:tc>
          <w:tcPr>
            <w:tcW w:type="dxa" w:w="3120"/>
            <w:tcMar>
              <w:top w:w="80" w:type="dxa"/>
              <w:bottom w:w="80" w:type="dxa"/>
              <w:left w:w="120" w:type="dxa"/>
              <w:right w:w="120" w:type="dxa"/>
            </w:tcMar>
            <w:shd w:fill="F1F5F9"/>
          </w:tcPr>
          <w:p>
            <w:r>
              <w:rPr>
                <w:rFonts w:ascii="Calibri" w:hAnsi="Calibri"/>
                <w:color w:val="334155"/>
                <w:sz w:val="18"/>
              </w:rPr>
              <w:t>Expiring Soon</w:t>
            </w:r>
          </w:p>
        </w:tc>
        <w:tc>
          <w:tcPr>
            <w:tcW w:type="dxa" w:w="3120"/>
            <w:tcMar>
              <w:top w:w="80" w:type="dxa"/>
              <w:bottom w:w="80" w:type="dxa"/>
              <w:left w:w="120" w:type="dxa"/>
              <w:right w:w="120" w:type="dxa"/>
            </w:tcMar>
            <w:shd w:fill="F1F5F9"/>
          </w:tcPr>
          <w:p>
            <w:r>
              <w:rPr>
                <w:rFonts w:ascii="Calibri" w:hAnsi="Calibri"/>
                <w:color w:val="334155"/>
                <w:sz w:val="18"/>
              </w:rPr>
              <w:t>Automatically set by Expiry Radar when `today &gt;= endDate - renewalNoticeDays`.</w:t>
            </w:r>
          </w:p>
        </w:tc>
      </w:tr>
      <w:tr>
        <w:tc>
          <w:tcPr>
            <w:tcW w:type="dxa" w:w="3120"/>
            <w:tcMar>
              <w:top w:w="80" w:type="dxa"/>
              <w:bottom w:w="80" w:type="dxa"/>
              <w:left w:w="120" w:type="dxa"/>
              <w:right w:w="120" w:type="dxa"/>
            </w:tcMar>
            <w:shd w:fill="FFFFFF"/>
          </w:tcPr>
          <w:p>
            <w:r>
              <w:rPr>
                <w:rFonts w:ascii="Calibri" w:hAnsi="Calibri"/>
                <w:color w:val="334155"/>
                <w:sz w:val="18"/>
              </w:rPr>
              <w:t>7</w:t>
            </w:r>
          </w:p>
        </w:tc>
        <w:tc>
          <w:tcPr>
            <w:tcW w:type="dxa" w:w="3120"/>
            <w:tcMar>
              <w:top w:w="80" w:type="dxa"/>
              <w:bottom w:w="80" w:type="dxa"/>
              <w:left w:w="120" w:type="dxa"/>
              <w:right w:w="120" w:type="dxa"/>
            </w:tcMar>
            <w:shd w:fill="FFFFFF"/>
          </w:tcPr>
          <w:p>
            <w:r>
              <w:rPr>
                <w:rFonts w:ascii="Calibri" w:hAnsi="Calibri"/>
                <w:color w:val="334155"/>
                <w:sz w:val="18"/>
              </w:rPr>
              <w:t>Expired</w:t>
            </w:r>
          </w:p>
        </w:tc>
        <w:tc>
          <w:tcPr>
            <w:tcW w:type="dxa" w:w="3120"/>
            <w:tcMar>
              <w:top w:w="80" w:type="dxa"/>
              <w:bottom w:w="80" w:type="dxa"/>
              <w:left w:w="120" w:type="dxa"/>
              <w:right w:w="120" w:type="dxa"/>
            </w:tcMar>
            <w:shd w:fill="FFFFFF"/>
          </w:tcPr>
          <w:p>
            <w:r>
              <w:rPr>
                <w:rFonts w:ascii="Calibri" w:hAnsi="Calibri"/>
                <w:color w:val="334155"/>
                <w:sz w:val="18"/>
              </w:rPr>
              <w:t>Automatically set by Expiry Radar when `today &gt; endDate` without renewal.</w:t>
            </w:r>
          </w:p>
        </w:tc>
      </w:tr>
      <w:tr>
        <w:tc>
          <w:tcPr>
            <w:tcW w:type="dxa" w:w="3120"/>
            <w:tcMar>
              <w:top w:w="80" w:type="dxa"/>
              <w:bottom w:w="80" w:type="dxa"/>
              <w:left w:w="120" w:type="dxa"/>
              <w:right w:w="120" w:type="dxa"/>
            </w:tcMar>
            <w:shd w:fill="F1F5F9"/>
          </w:tcPr>
          <w:p>
            <w:r>
              <w:rPr>
                <w:rFonts w:ascii="Calibri" w:hAnsi="Calibri"/>
                <w:color w:val="334155"/>
                <w:sz w:val="18"/>
              </w:rPr>
              <w:t>8</w:t>
            </w:r>
          </w:p>
        </w:tc>
        <w:tc>
          <w:tcPr>
            <w:tcW w:type="dxa" w:w="3120"/>
            <w:tcMar>
              <w:top w:w="80" w:type="dxa"/>
              <w:bottom w:w="80" w:type="dxa"/>
              <w:left w:w="120" w:type="dxa"/>
              <w:right w:w="120" w:type="dxa"/>
            </w:tcMar>
            <w:shd w:fill="F1F5F9"/>
          </w:tcPr>
          <w:p>
            <w:r>
              <w:rPr>
                <w:rFonts w:ascii="Calibri" w:hAnsi="Calibri"/>
                <w:color w:val="334155"/>
                <w:sz w:val="18"/>
              </w:rPr>
              <w:t>Renewed</w:t>
            </w:r>
          </w:p>
        </w:tc>
        <w:tc>
          <w:tcPr>
            <w:tcW w:type="dxa" w:w="3120"/>
            <w:tcMar>
              <w:top w:w="80" w:type="dxa"/>
              <w:bottom w:w="80" w:type="dxa"/>
              <w:left w:w="120" w:type="dxa"/>
              <w:right w:w="120" w:type="dxa"/>
            </w:tcMar>
            <w:shd w:fill="F1F5F9"/>
          </w:tcPr>
          <w:p>
            <w:r>
              <w:rPr>
                <w:rFonts w:ascii="Calibri" w:hAnsi="Calibri"/>
                <w:color w:val="334155"/>
                <w:sz w:val="18"/>
              </w:rPr>
              <w:t>Re-enters Active state with extended term dates.</w:t>
            </w:r>
          </w:p>
        </w:tc>
      </w:tr>
      <w:tr>
        <w:tc>
          <w:tcPr>
            <w:tcW w:type="dxa" w:w="3120"/>
            <w:tcMar>
              <w:top w:w="80" w:type="dxa"/>
              <w:bottom w:w="80" w:type="dxa"/>
              <w:left w:w="120" w:type="dxa"/>
              <w:right w:w="120" w:type="dxa"/>
            </w:tcMar>
            <w:shd w:fill="FFFFFF"/>
          </w:tcPr>
          <w:p>
            <w:r>
              <w:rPr>
                <w:rFonts w:ascii="Calibri" w:hAnsi="Calibri"/>
                <w:color w:val="334155"/>
                <w:sz w:val="18"/>
              </w:rPr>
              <w:t>9</w:t>
            </w:r>
          </w:p>
        </w:tc>
        <w:tc>
          <w:tcPr>
            <w:tcW w:type="dxa" w:w="3120"/>
            <w:tcMar>
              <w:top w:w="80" w:type="dxa"/>
              <w:bottom w:w="80" w:type="dxa"/>
              <w:left w:w="120" w:type="dxa"/>
              <w:right w:w="120" w:type="dxa"/>
            </w:tcMar>
            <w:shd w:fill="FFFFFF"/>
          </w:tcPr>
          <w:p>
            <w:r>
              <w:rPr>
                <w:rFonts w:ascii="Calibri" w:hAnsi="Calibri"/>
                <w:color w:val="334155"/>
                <w:sz w:val="18"/>
              </w:rPr>
              <w:t>Terminated</w:t>
            </w:r>
          </w:p>
        </w:tc>
        <w:tc>
          <w:tcPr>
            <w:tcW w:type="dxa" w:w="3120"/>
            <w:tcMar>
              <w:top w:w="80" w:type="dxa"/>
              <w:bottom w:w="80" w:type="dxa"/>
              <w:left w:w="120" w:type="dxa"/>
              <w:right w:w="120" w:type="dxa"/>
            </w:tcMar>
            <w:shd w:fill="FFFFFF"/>
          </w:tcPr>
          <w:p>
            <w:r>
              <w:rPr>
                <w:rFonts w:ascii="Calibri" w:hAnsi="Calibri"/>
                <w:color w:val="334155"/>
                <w:sz w:val="18"/>
              </w:rPr>
              <w:t>Early contract termination with recorded justification notes.</w:t>
            </w:r>
          </w:p>
        </w:tc>
      </w:tr>
      <w:tr>
        <w:tc>
          <w:tcPr>
            <w:tcW w:type="dxa" w:w="3120"/>
            <w:tcMar>
              <w:top w:w="80" w:type="dxa"/>
              <w:bottom w:w="80" w:type="dxa"/>
              <w:left w:w="120" w:type="dxa"/>
              <w:right w:w="120" w:type="dxa"/>
            </w:tcMar>
            <w:shd w:fill="F1F5F9"/>
          </w:tcPr>
          <w:p>
            <w:r>
              <w:rPr>
                <w:rFonts w:ascii="Calibri" w:hAnsi="Calibri"/>
                <w:color w:val="334155"/>
                <w:sz w:val="18"/>
              </w:rPr>
              <w:t>10</w:t>
            </w:r>
          </w:p>
        </w:tc>
        <w:tc>
          <w:tcPr>
            <w:tcW w:type="dxa" w:w="3120"/>
            <w:tcMar>
              <w:top w:w="80" w:type="dxa"/>
              <w:bottom w:w="80" w:type="dxa"/>
              <w:left w:w="120" w:type="dxa"/>
              <w:right w:w="120" w:type="dxa"/>
            </w:tcMar>
            <w:shd w:fill="F1F5F9"/>
          </w:tcPr>
          <w:p>
            <w:r>
              <w:rPr>
                <w:rFonts w:ascii="Calibri" w:hAnsi="Calibri"/>
                <w:color w:val="334155"/>
                <w:sz w:val="18"/>
              </w:rPr>
              <w:t>Amended</w:t>
            </w:r>
          </w:p>
        </w:tc>
        <w:tc>
          <w:tcPr>
            <w:tcW w:type="dxa" w:w="3120"/>
            <w:tcMar>
              <w:top w:w="80" w:type="dxa"/>
              <w:bottom w:w="80" w:type="dxa"/>
              <w:left w:w="120" w:type="dxa"/>
              <w:right w:w="120" w:type="dxa"/>
            </w:tcMar>
            <w:shd w:fill="F1F5F9"/>
          </w:tcPr>
          <w:p>
            <w:r>
              <w:rPr>
                <w:rFonts w:ascii="Calibri" w:hAnsi="Calibri"/>
                <w:color w:val="334155"/>
                <w:sz w:val="18"/>
              </w:rPr>
              <w:t>Contract amendment drafted; re-enters approval review queue.</w:t>
            </w:r>
          </w:p>
        </w:tc>
      </w:tr>
    </w:tbl>
    <w:p>
      <w:pPr>
        <w:spacing w:before="80" w:after="80"/>
      </w:pPr>
    </w:p>
    <w:p>
      <w:pPr>
        <w:spacing w:before="120" w:after="120"/>
      </w:pPr>
    </w:p>
    <w:p>
      <w:pPr>
        <w:spacing w:before="320" w:after="120"/>
      </w:pPr>
      <w:r>
        <w:rPr>
          <w:rFonts w:ascii="Calibri" w:hAnsi="Calibri"/>
          <w:b/>
          <w:color w:val="1E3A8A"/>
          <w:sz w:val="28"/>
        </w:rPr>
        <w:t>CHAPTER 5: IMPLEMENTATION</w:t>
      </w:r>
    </w:p>
    <w:p>
      <w:pPr>
        <w:spacing w:before="240" w:after="80"/>
      </w:pPr>
      <w:r>
        <w:rPr>
          <w:rFonts w:ascii="Calibri" w:hAnsi="Calibri"/>
          <w:b/>
          <w:color w:val="334155"/>
          <w:sz w:val="24"/>
        </w:rPr>
        <w:t>5.1 IMPLEMENTATION OVERVIEW</w:t>
      </w:r>
    </w:p>
    <w:p>
      <w:pPr>
        <w:spacing w:before="40" w:after="80" w:line="276" w:lineRule="auto"/>
      </w:pPr>
      <w:r>
        <w:rPr>
          <w:rFonts w:ascii="Calibri" w:hAnsi="Calibri"/>
          <w:color w:val="334155"/>
          <w:sz w:val="21"/>
        </w:rPr>
        <w:t>The project is implemented as two applications in one repository: `server/` (Node.js, Express, TypeScript) and `client/` (React, Vite, TypeScript). The REST endpoints are served under `/api` and are summarized in Table 5.1.</w:t>
      </w:r>
    </w:p>
    <w:p>
      <w:pPr>
        <w:spacing w:before="40" w:after="80" w:line="276" w:lineRule="auto"/>
      </w:pPr>
      <w:r>
        <w:rPr>
          <w:rFonts w:ascii="Calibri" w:hAnsi="Calibri"/>
          <w:color w:val="334155"/>
          <w:sz w:val="21"/>
        </w:rPr>
      </w:r>
      <w:r>
        <w:rPr>
          <w:rFonts w:ascii="Calibri" w:hAnsi="Calibri"/>
          <w:b/>
          <w:color w:val="334155"/>
          <w:sz w:val="21"/>
        </w:rPr>
        <w:t>Table 5.1 REST API Endpoints</w:t>
      </w:r>
      <w:r>
        <w:rPr>
          <w:rFonts w:ascii="Calibri" w:hAnsi="Calibri"/>
          <w:color w:val="334155"/>
          <w:sz w:val="21"/>
        </w:rPr>
      </w:r>
    </w:p>
    <w:tbl>
      <w:tblPr>
        <w:tblW w:type="auto" w:w="0"/>
        <w:jc w:val="center"/>
        <w:tblLook w:firstColumn="1" w:firstRow="1" w:lastColumn="0" w:lastRow="0" w:noHBand="0" w:noVBand="1" w:val="04A0"/>
      </w:tblPr>
      <w:tblGrid>
        <w:gridCol w:w="2340"/>
        <w:gridCol w:w="2340"/>
        <w:gridCol w:w="2340"/>
        <w:gridCol w:w="2340"/>
      </w:tblGrid>
      <w:tr>
        <w:tc>
          <w:tcPr>
            <w:tcW w:type="dxa" w:w="2340"/>
            <w:tcMar>
              <w:top w:w="80" w:type="dxa"/>
              <w:bottom w:w="80" w:type="dxa"/>
              <w:left w:w="120" w:type="dxa"/>
              <w:right w:w="120" w:type="dxa"/>
            </w:tcMar>
            <w:shd w:fill="1E293B"/>
          </w:tcPr>
          <w:p>
            <w:r>
              <w:rPr>
                <w:rFonts w:ascii="Calibri" w:hAnsi="Calibri"/>
                <w:b/>
                <w:color w:val="FFFFFF"/>
                <w:sz w:val="19"/>
              </w:rPr>
              <w:t>Method</w:t>
            </w:r>
          </w:p>
        </w:tc>
        <w:tc>
          <w:tcPr>
            <w:tcW w:type="dxa" w:w="2340"/>
            <w:tcMar>
              <w:top w:w="80" w:type="dxa"/>
              <w:bottom w:w="80" w:type="dxa"/>
              <w:left w:w="120" w:type="dxa"/>
              <w:right w:w="120" w:type="dxa"/>
            </w:tcMar>
            <w:shd w:fill="1E293B"/>
          </w:tcPr>
          <w:p>
            <w:r>
              <w:rPr>
                <w:rFonts w:ascii="Calibri" w:hAnsi="Calibri"/>
                <w:b/>
                <w:color w:val="FFFFFF"/>
                <w:sz w:val="19"/>
              </w:rPr>
              <w:t>Endpoint</w:t>
            </w:r>
          </w:p>
        </w:tc>
        <w:tc>
          <w:tcPr>
            <w:tcW w:type="dxa" w:w="2340"/>
            <w:tcMar>
              <w:top w:w="80" w:type="dxa"/>
              <w:bottom w:w="80" w:type="dxa"/>
              <w:left w:w="120" w:type="dxa"/>
              <w:right w:w="120" w:type="dxa"/>
            </w:tcMar>
            <w:shd w:fill="1E293B"/>
          </w:tcPr>
          <w:p>
            <w:r>
              <w:rPr>
                <w:rFonts w:ascii="Calibri" w:hAnsi="Calibri"/>
                <w:b/>
                <w:color w:val="FFFFFF"/>
                <w:sz w:val="19"/>
              </w:rPr>
              <w:t>Access</w:t>
            </w:r>
          </w:p>
        </w:tc>
        <w:tc>
          <w:tcPr>
            <w:tcW w:type="dxa" w:w="2340"/>
            <w:tcMar>
              <w:top w:w="80" w:type="dxa"/>
              <w:bottom w:w="80" w:type="dxa"/>
              <w:left w:w="120" w:type="dxa"/>
              <w:right w:w="120" w:type="dxa"/>
            </w:tcMar>
            <w:shd w:fill="1E293B"/>
          </w:tcPr>
          <w:p>
            <w:r>
              <w:rPr>
                <w:rFonts w:ascii="Calibri" w:hAnsi="Calibri"/>
                <w:b/>
                <w:color w:val="FFFFFF"/>
                <w:sz w:val="19"/>
              </w:rPr>
              <w:t>Description</w:t>
            </w:r>
          </w:p>
        </w:tc>
      </w:tr>
      <w:tr>
        <w:tc>
          <w:tcPr>
            <w:tcW w:type="dxa" w:w="2340"/>
            <w:tcMar>
              <w:top w:w="80" w:type="dxa"/>
              <w:bottom w:w="80" w:type="dxa"/>
              <w:left w:w="120" w:type="dxa"/>
              <w:right w:w="120" w:type="dxa"/>
            </w:tcMar>
            <w:shd w:fill="FFFFFF"/>
          </w:tcPr>
          <w:p>
            <w:r>
              <w:rPr>
                <w:rFonts w:ascii="Calibri" w:hAnsi="Calibri"/>
                <w:color w:val="334155"/>
                <w:sz w:val="18"/>
              </w:rPr>
              <w:t>POST</w:t>
            </w:r>
          </w:p>
        </w:tc>
        <w:tc>
          <w:tcPr>
            <w:tcW w:type="dxa" w:w="2340"/>
            <w:tcMar>
              <w:top w:w="80" w:type="dxa"/>
              <w:bottom w:w="80" w:type="dxa"/>
              <w:left w:w="120" w:type="dxa"/>
              <w:right w:w="120" w:type="dxa"/>
            </w:tcMar>
            <w:shd w:fill="FFFFFF"/>
          </w:tcPr>
          <w:p>
            <w:r>
              <w:rPr>
                <w:rFonts w:ascii="Calibri" w:hAnsi="Calibri"/>
                <w:color w:val="334155"/>
                <w:sz w:val="18"/>
              </w:rPr>
              <w:t>`/api/auth/login`</w:t>
            </w:r>
          </w:p>
        </w:tc>
        <w:tc>
          <w:tcPr>
            <w:tcW w:type="dxa" w:w="2340"/>
            <w:tcMar>
              <w:top w:w="80" w:type="dxa"/>
              <w:bottom w:w="80" w:type="dxa"/>
              <w:left w:w="120" w:type="dxa"/>
              <w:right w:w="120" w:type="dxa"/>
            </w:tcMar>
            <w:shd w:fill="FFFFFF"/>
          </w:tcPr>
          <w:p>
            <w:r>
              <w:rPr>
                <w:rFonts w:ascii="Calibri" w:hAnsi="Calibri"/>
                <w:color w:val="334155"/>
                <w:sz w:val="18"/>
              </w:rPr>
              <w:t>Public</w:t>
            </w:r>
          </w:p>
        </w:tc>
        <w:tc>
          <w:tcPr>
            <w:tcW w:type="dxa" w:w="2340"/>
            <w:tcMar>
              <w:top w:w="80" w:type="dxa"/>
              <w:bottom w:w="80" w:type="dxa"/>
              <w:left w:w="120" w:type="dxa"/>
              <w:right w:w="120" w:type="dxa"/>
            </w:tcMar>
            <w:shd w:fill="FFFFFF"/>
          </w:tcPr>
          <w:p>
            <w:r>
              <w:rPr>
                <w:rFonts w:ascii="Calibri" w:hAnsi="Calibri"/>
                <w:color w:val="334155"/>
                <w:sz w:val="18"/>
              </w:rPr>
              <w:t>Authenticates credentials and returns JWT session with permission map</w:t>
            </w:r>
          </w:p>
        </w:tc>
      </w:tr>
      <w:tr>
        <w:tc>
          <w:tcPr>
            <w:tcW w:type="dxa" w:w="2340"/>
            <w:tcMar>
              <w:top w:w="80" w:type="dxa"/>
              <w:bottom w:w="80" w:type="dxa"/>
              <w:left w:w="120" w:type="dxa"/>
              <w:right w:w="120" w:type="dxa"/>
            </w:tcMar>
            <w:shd w:fill="F1F5F9"/>
          </w:tcPr>
          <w:p>
            <w:r>
              <w:rPr>
                <w:rFonts w:ascii="Calibri" w:hAnsi="Calibri"/>
                <w:color w:val="334155"/>
                <w:sz w:val="18"/>
              </w:rPr>
              <w:t>GET</w:t>
            </w:r>
          </w:p>
        </w:tc>
        <w:tc>
          <w:tcPr>
            <w:tcW w:type="dxa" w:w="2340"/>
            <w:tcMar>
              <w:top w:w="80" w:type="dxa"/>
              <w:bottom w:w="80" w:type="dxa"/>
              <w:left w:w="120" w:type="dxa"/>
              <w:right w:w="120" w:type="dxa"/>
            </w:tcMar>
            <w:shd w:fill="F1F5F9"/>
          </w:tcPr>
          <w:p>
            <w:r>
              <w:rPr>
                <w:rFonts w:ascii="Calibri" w:hAnsi="Calibri"/>
                <w:color w:val="334155"/>
                <w:sz w:val="18"/>
              </w:rPr>
              <w:t>`/api/auth/me`</w:t>
            </w:r>
          </w:p>
        </w:tc>
        <w:tc>
          <w:tcPr>
            <w:tcW w:type="dxa" w:w="2340"/>
            <w:tcMar>
              <w:top w:w="80" w:type="dxa"/>
              <w:bottom w:w="80" w:type="dxa"/>
              <w:left w:w="120" w:type="dxa"/>
              <w:right w:w="120" w:type="dxa"/>
            </w:tcMar>
            <w:shd w:fill="F1F5F9"/>
          </w:tcPr>
          <w:p>
            <w:r>
              <w:rPr>
                <w:rFonts w:ascii="Calibri" w:hAnsi="Calibri"/>
                <w:color w:val="334155"/>
                <w:sz w:val="18"/>
              </w:rPr>
              <w:t>Authenticated</w:t>
            </w:r>
          </w:p>
        </w:tc>
        <w:tc>
          <w:tcPr>
            <w:tcW w:type="dxa" w:w="2340"/>
            <w:tcMar>
              <w:top w:w="80" w:type="dxa"/>
              <w:bottom w:w="80" w:type="dxa"/>
              <w:left w:w="120" w:type="dxa"/>
              <w:right w:w="120" w:type="dxa"/>
            </w:tcMar>
            <w:shd w:fill="F1F5F9"/>
          </w:tcPr>
          <w:p>
            <w:r>
              <w:rPr>
                <w:rFonts w:ascii="Calibri" w:hAnsi="Calibri"/>
                <w:color w:val="334155"/>
                <w:sz w:val="18"/>
              </w:rPr>
              <w:t>Returns current profile, role permissions, and demo mode flag</w:t>
            </w:r>
          </w:p>
        </w:tc>
      </w:tr>
      <w:tr>
        <w:tc>
          <w:tcPr>
            <w:tcW w:type="dxa" w:w="2340"/>
            <w:tcMar>
              <w:top w:w="80" w:type="dxa"/>
              <w:bottom w:w="80" w:type="dxa"/>
              <w:left w:w="120" w:type="dxa"/>
              <w:right w:w="120" w:type="dxa"/>
            </w:tcMar>
            <w:shd w:fill="FFFFFF"/>
          </w:tcPr>
          <w:p>
            <w:r>
              <w:rPr>
                <w:rFonts w:ascii="Calibri" w:hAnsi="Calibri"/>
                <w:color w:val="334155"/>
                <w:sz w:val="18"/>
              </w:rPr>
              <w:t>POST</w:t>
            </w:r>
          </w:p>
        </w:tc>
        <w:tc>
          <w:tcPr>
            <w:tcW w:type="dxa" w:w="2340"/>
            <w:tcMar>
              <w:top w:w="80" w:type="dxa"/>
              <w:bottom w:w="80" w:type="dxa"/>
              <w:left w:w="120" w:type="dxa"/>
              <w:right w:w="120" w:type="dxa"/>
            </w:tcMar>
            <w:shd w:fill="FFFFFF"/>
          </w:tcPr>
          <w:p>
            <w:r>
              <w:rPr>
                <w:rFonts w:ascii="Calibri" w:hAnsi="Calibri"/>
                <w:color w:val="334155"/>
                <w:sz w:val="18"/>
              </w:rPr>
              <w:t>`/api/auth/logout`</w:t>
            </w:r>
          </w:p>
        </w:tc>
        <w:tc>
          <w:tcPr>
            <w:tcW w:type="dxa" w:w="2340"/>
            <w:tcMar>
              <w:top w:w="80" w:type="dxa"/>
              <w:bottom w:w="80" w:type="dxa"/>
              <w:left w:w="120" w:type="dxa"/>
              <w:right w:w="120" w:type="dxa"/>
            </w:tcMar>
            <w:shd w:fill="FFFFFF"/>
          </w:tcPr>
          <w:p>
            <w:r>
              <w:rPr>
                <w:rFonts w:ascii="Calibri" w:hAnsi="Calibri"/>
                <w:color w:val="334155"/>
                <w:sz w:val="18"/>
              </w:rPr>
              <w:t>Authenticated</w:t>
            </w:r>
          </w:p>
        </w:tc>
        <w:tc>
          <w:tcPr>
            <w:tcW w:type="dxa" w:w="2340"/>
            <w:tcMar>
              <w:top w:w="80" w:type="dxa"/>
              <w:bottom w:w="80" w:type="dxa"/>
              <w:left w:w="120" w:type="dxa"/>
              <w:right w:w="120" w:type="dxa"/>
            </w:tcMar>
            <w:shd w:fill="FFFFFF"/>
          </w:tcPr>
          <w:p>
            <w:r>
              <w:rPr>
                <w:rFonts w:ascii="Calibri" w:hAnsi="Calibri"/>
                <w:color w:val="334155"/>
                <w:sz w:val="18"/>
              </w:rPr>
              <w:t>Logs out user and writes audit log entry</w:t>
            </w:r>
          </w:p>
        </w:tc>
      </w:tr>
      <w:tr>
        <w:tc>
          <w:tcPr>
            <w:tcW w:type="dxa" w:w="2340"/>
            <w:tcMar>
              <w:top w:w="80" w:type="dxa"/>
              <w:bottom w:w="80" w:type="dxa"/>
              <w:left w:w="120" w:type="dxa"/>
              <w:right w:w="120" w:type="dxa"/>
            </w:tcMar>
            <w:shd w:fill="F1F5F9"/>
          </w:tcPr>
          <w:p>
            <w:r>
              <w:rPr>
                <w:rFonts w:ascii="Calibri" w:hAnsi="Calibri"/>
                <w:color w:val="334155"/>
                <w:sz w:val="18"/>
              </w:rPr>
              <w:t>GET / POST</w:t>
            </w:r>
          </w:p>
        </w:tc>
        <w:tc>
          <w:tcPr>
            <w:tcW w:type="dxa" w:w="2340"/>
            <w:tcMar>
              <w:top w:w="80" w:type="dxa"/>
              <w:bottom w:w="80" w:type="dxa"/>
              <w:left w:w="120" w:type="dxa"/>
              <w:right w:w="120" w:type="dxa"/>
            </w:tcMar>
            <w:shd w:fill="F1F5F9"/>
          </w:tcPr>
          <w:p>
            <w:r>
              <w:rPr>
                <w:rFonts w:ascii="Calibri" w:hAnsi="Calibri"/>
                <w:color w:val="334155"/>
                <w:sz w:val="18"/>
              </w:rPr>
              <w:t>`/api/users`</w:t>
            </w:r>
          </w:p>
        </w:tc>
        <w:tc>
          <w:tcPr>
            <w:tcW w:type="dxa" w:w="2340"/>
            <w:tcMar>
              <w:top w:w="80" w:type="dxa"/>
              <w:bottom w:w="80" w:type="dxa"/>
              <w:left w:w="120" w:type="dxa"/>
              <w:right w:w="120" w:type="dxa"/>
            </w:tcMar>
            <w:shd w:fill="F1F5F9"/>
          </w:tcPr>
          <w:p>
            <w:r>
              <w:rPr>
                <w:rFonts w:ascii="Calibri" w:hAnsi="Calibri"/>
                <w:color w:val="334155"/>
                <w:sz w:val="18"/>
              </w:rPr>
              <w:t>Admin</w:t>
            </w:r>
          </w:p>
        </w:tc>
        <w:tc>
          <w:tcPr>
            <w:tcW w:type="dxa" w:w="2340"/>
            <w:tcMar>
              <w:top w:w="80" w:type="dxa"/>
              <w:bottom w:w="80" w:type="dxa"/>
              <w:left w:w="120" w:type="dxa"/>
              <w:right w:w="120" w:type="dxa"/>
            </w:tcMar>
            <w:shd w:fill="F1F5F9"/>
          </w:tcPr>
          <w:p>
            <w:r>
              <w:rPr>
                <w:rFonts w:ascii="Calibri" w:hAnsi="Calibri"/>
                <w:color w:val="334155"/>
                <w:sz w:val="18"/>
              </w:rPr>
              <w:t>Lists and creates system users</w:t>
            </w:r>
          </w:p>
        </w:tc>
      </w:tr>
      <w:tr>
        <w:tc>
          <w:tcPr>
            <w:tcW w:type="dxa" w:w="2340"/>
            <w:tcMar>
              <w:top w:w="80" w:type="dxa"/>
              <w:bottom w:w="80" w:type="dxa"/>
              <w:left w:w="120" w:type="dxa"/>
              <w:right w:w="120" w:type="dxa"/>
            </w:tcMar>
            <w:shd w:fill="FFFFFF"/>
          </w:tcPr>
          <w:p>
            <w:r>
              <w:rPr>
                <w:rFonts w:ascii="Calibri" w:hAnsi="Calibri"/>
                <w:color w:val="334155"/>
                <w:sz w:val="18"/>
              </w:rPr>
              <w:t>PUT / DELETE</w:t>
            </w:r>
          </w:p>
        </w:tc>
        <w:tc>
          <w:tcPr>
            <w:tcW w:type="dxa" w:w="2340"/>
            <w:tcMar>
              <w:top w:w="80" w:type="dxa"/>
              <w:bottom w:w="80" w:type="dxa"/>
              <w:left w:w="120" w:type="dxa"/>
              <w:right w:w="120" w:type="dxa"/>
            </w:tcMar>
            <w:shd w:fill="FFFFFF"/>
          </w:tcPr>
          <w:p>
            <w:r>
              <w:rPr>
                <w:rFonts w:ascii="Calibri" w:hAnsi="Calibri"/>
                <w:color w:val="334155"/>
                <w:sz w:val="18"/>
              </w:rPr>
              <w:t>`/api/users/:id`</w:t>
            </w:r>
          </w:p>
        </w:tc>
        <w:tc>
          <w:tcPr>
            <w:tcW w:type="dxa" w:w="2340"/>
            <w:tcMar>
              <w:top w:w="80" w:type="dxa"/>
              <w:bottom w:w="80" w:type="dxa"/>
              <w:left w:w="120" w:type="dxa"/>
              <w:right w:w="120" w:type="dxa"/>
            </w:tcMar>
            <w:shd w:fill="FFFFFF"/>
          </w:tcPr>
          <w:p>
            <w:r>
              <w:rPr>
                <w:rFonts w:ascii="Calibri" w:hAnsi="Calibri"/>
                <w:color w:val="334155"/>
                <w:sz w:val="18"/>
              </w:rPr>
              <w:t>Admin</w:t>
            </w:r>
          </w:p>
        </w:tc>
        <w:tc>
          <w:tcPr>
            <w:tcW w:type="dxa" w:w="2340"/>
            <w:tcMar>
              <w:top w:w="80" w:type="dxa"/>
              <w:bottom w:w="80" w:type="dxa"/>
              <w:left w:w="120" w:type="dxa"/>
              <w:right w:w="120" w:type="dxa"/>
            </w:tcMar>
            <w:shd w:fill="FFFFFF"/>
          </w:tcPr>
          <w:p>
            <w:r>
              <w:rPr>
                <w:rFonts w:ascii="Calibri" w:hAnsi="Calibri"/>
                <w:color w:val="334155"/>
                <w:sz w:val="18"/>
              </w:rPr>
              <w:t>Updates role/status or deactivates user accounts</w:t>
            </w:r>
          </w:p>
        </w:tc>
      </w:tr>
      <w:tr>
        <w:tc>
          <w:tcPr>
            <w:tcW w:type="dxa" w:w="2340"/>
            <w:tcMar>
              <w:top w:w="80" w:type="dxa"/>
              <w:bottom w:w="80" w:type="dxa"/>
              <w:left w:w="120" w:type="dxa"/>
              <w:right w:w="120" w:type="dxa"/>
            </w:tcMar>
            <w:shd w:fill="F1F5F9"/>
          </w:tcPr>
          <w:p>
            <w:r>
              <w:rPr>
                <w:rFonts w:ascii="Calibri" w:hAnsi="Calibri"/>
                <w:color w:val="334155"/>
                <w:sz w:val="18"/>
              </w:rPr>
              <w:t>GET / POST</w:t>
            </w:r>
          </w:p>
        </w:tc>
        <w:tc>
          <w:tcPr>
            <w:tcW w:type="dxa" w:w="2340"/>
            <w:tcMar>
              <w:top w:w="80" w:type="dxa"/>
              <w:bottom w:w="80" w:type="dxa"/>
              <w:left w:w="120" w:type="dxa"/>
              <w:right w:w="120" w:type="dxa"/>
            </w:tcMar>
            <w:shd w:fill="F1F5F9"/>
          </w:tcPr>
          <w:p>
            <w:r>
              <w:rPr>
                <w:rFonts w:ascii="Calibri" w:hAnsi="Calibri"/>
                <w:color w:val="334155"/>
                <w:sz w:val="18"/>
              </w:rPr>
              <w:t>`/api/contracts`</w:t>
            </w:r>
          </w:p>
        </w:tc>
        <w:tc>
          <w:tcPr>
            <w:tcW w:type="dxa" w:w="2340"/>
            <w:tcMar>
              <w:top w:w="80" w:type="dxa"/>
              <w:bottom w:w="80" w:type="dxa"/>
              <w:left w:w="120" w:type="dxa"/>
              <w:right w:w="120" w:type="dxa"/>
            </w:tcMar>
            <w:shd w:fill="F1F5F9"/>
          </w:tcPr>
          <w:p>
            <w:r>
              <w:rPr>
                <w:rFonts w:ascii="Calibri" w:hAnsi="Calibri"/>
                <w:color w:val="334155"/>
                <w:sz w:val="18"/>
              </w:rPr>
              <w:t>Role-based</w:t>
            </w:r>
          </w:p>
        </w:tc>
        <w:tc>
          <w:tcPr>
            <w:tcW w:type="dxa" w:w="2340"/>
            <w:tcMar>
              <w:top w:w="80" w:type="dxa"/>
              <w:bottom w:w="80" w:type="dxa"/>
              <w:left w:w="120" w:type="dxa"/>
              <w:right w:w="120" w:type="dxa"/>
            </w:tcMar>
            <w:shd w:fill="F1F5F9"/>
          </w:tcPr>
          <w:p>
            <w:r>
              <w:rPr>
                <w:rFonts w:ascii="Calibri" w:hAnsi="Calibri"/>
                <w:color w:val="334155"/>
                <w:sz w:val="18"/>
              </w:rPr>
              <w:t>Lists contracts with filters/search; creates draft contract</w:t>
            </w:r>
          </w:p>
        </w:tc>
      </w:tr>
      <w:tr>
        <w:tc>
          <w:tcPr>
            <w:tcW w:type="dxa" w:w="2340"/>
            <w:tcMar>
              <w:top w:w="80" w:type="dxa"/>
              <w:bottom w:w="80" w:type="dxa"/>
              <w:left w:w="120" w:type="dxa"/>
              <w:right w:w="120" w:type="dxa"/>
            </w:tcMar>
            <w:shd w:fill="FFFFFF"/>
          </w:tcPr>
          <w:p>
            <w:r>
              <w:rPr>
                <w:rFonts w:ascii="Calibri" w:hAnsi="Calibri"/>
                <w:color w:val="334155"/>
                <w:sz w:val="18"/>
              </w:rPr>
              <w:t>GET / PUT / DEL</w:t>
            </w:r>
          </w:p>
        </w:tc>
        <w:tc>
          <w:tcPr>
            <w:tcW w:type="dxa" w:w="2340"/>
            <w:tcMar>
              <w:top w:w="80" w:type="dxa"/>
              <w:bottom w:w="80" w:type="dxa"/>
              <w:left w:w="120" w:type="dxa"/>
              <w:right w:w="120" w:type="dxa"/>
            </w:tcMar>
            <w:shd w:fill="FFFFFF"/>
          </w:tcPr>
          <w:p>
            <w:r>
              <w:rPr>
                <w:rFonts w:ascii="Calibri" w:hAnsi="Calibri"/>
                <w:color w:val="334155"/>
                <w:sz w:val="18"/>
              </w:rPr>
              <w:t>`/api/contracts/:id`</w:t>
            </w:r>
          </w:p>
        </w:tc>
        <w:tc>
          <w:tcPr>
            <w:tcW w:type="dxa" w:w="2340"/>
            <w:tcMar>
              <w:top w:w="80" w:type="dxa"/>
              <w:bottom w:w="80" w:type="dxa"/>
              <w:left w:w="120" w:type="dxa"/>
              <w:right w:w="120" w:type="dxa"/>
            </w:tcMar>
            <w:shd w:fill="FFFFFF"/>
          </w:tcPr>
          <w:p>
            <w:r>
              <w:rPr>
                <w:rFonts w:ascii="Calibri" w:hAnsi="Calibri"/>
                <w:color w:val="334155"/>
                <w:sz w:val="18"/>
              </w:rPr>
              <w:t>Role-based</w:t>
            </w:r>
          </w:p>
        </w:tc>
        <w:tc>
          <w:tcPr>
            <w:tcW w:type="dxa" w:w="2340"/>
            <w:tcMar>
              <w:top w:w="80" w:type="dxa"/>
              <w:bottom w:w="80" w:type="dxa"/>
              <w:left w:w="120" w:type="dxa"/>
              <w:right w:w="120" w:type="dxa"/>
            </w:tcMar>
            <w:shd w:fill="FFFFFF"/>
          </w:tcPr>
          <w:p>
            <w:r>
              <w:rPr>
                <w:rFonts w:ascii="Calibri" w:hAnsi="Calibri"/>
                <w:color w:val="334155"/>
                <w:sz w:val="18"/>
              </w:rPr>
              <w:t>Retrieves, updates, or soft-deletes contract (own only for Procurement)</w:t>
            </w:r>
          </w:p>
        </w:tc>
      </w:tr>
      <w:tr>
        <w:tc>
          <w:tcPr>
            <w:tcW w:type="dxa" w:w="2340"/>
            <w:tcMar>
              <w:top w:w="80" w:type="dxa"/>
              <w:bottom w:w="80" w:type="dxa"/>
              <w:left w:w="120" w:type="dxa"/>
              <w:right w:w="120" w:type="dxa"/>
            </w:tcMar>
            <w:shd w:fill="F1F5F9"/>
          </w:tcPr>
          <w:p>
            <w:r>
              <w:rPr>
                <w:rFonts w:ascii="Calibri" w:hAnsi="Calibri"/>
                <w:color w:val="334155"/>
                <w:sz w:val="18"/>
              </w:rPr>
              <w:t>PATCH</w:t>
            </w:r>
          </w:p>
        </w:tc>
        <w:tc>
          <w:tcPr>
            <w:tcW w:type="dxa" w:w="2340"/>
            <w:tcMar>
              <w:top w:w="80" w:type="dxa"/>
              <w:bottom w:w="80" w:type="dxa"/>
              <w:left w:w="120" w:type="dxa"/>
              <w:right w:w="120" w:type="dxa"/>
            </w:tcMar>
            <w:shd w:fill="F1F5F9"/>
          </w:tcPr>
          <w:p>
            <w:r>
              <w:rPr>
                <w:rFonts w:ascii="Calibri" w:hAnsi="Calibri"/>
                <w:color w:val="334155"/>
                <w:sz w:val="18"/>
              </w:rPr>
              <w:t>`/api/contracts/:id/transition`</w:t>
            </w:r>
          </w:p>
        </w:tc>
        <w:tc>
          <w:tcPr>
            <w:tcW w:type="dxa" w:w="2340"/>
            <w:tcMar>
              <w:top w:w="80" w:type="dxa"/>
              <w:bottom w:w="80" w:type="dxa"/>
              <w:left w:w="120" w:type="dxa"/>
              <w:right w:w="120" w:type="dxa"/>
            </w:tcMar>
            <w:shd w:fill="F1F5F9"/>
          </w:tcPr>
          <w:p>
            <w:r>
              <w:rPr>
                <w:rFonts w:ascii="Calibri" w:hAnsi="Calibri"/>
                <w:color w:val="334155"/>
                <w:sz w:val="18"/>
              </w:rPr>
              <w:t>Role-based</w:t>
            </w:r>
          </w:p>
        </w:tc>
        <w:tc>
          <w:tcPr>
            <w:tcW w:type="dxa" w:w="2340"/>
            <w:tcMar>
              <w:top w:w="80" w:type="dxa"/>
              <w:bottom w:w="80" w:type="dxa"/>
              <w:left w:w="120" w:type="dxa"/>
              <w:right w:w="120" w:type="dxa"/>
            </w:tcMar>
            <w:shd w:fill="F1F5F9"/>
          </w:tcPr>
          <w:p>
            <w:r>
              <w:rPr>
                <w:rFonts w:ascii="Calibri" w:hAnsi="Calibri"/>
                <w:color w:val="334155"/>
                <w:sz w:val="18"/>
              </w:rPr>
              <w:t>Executes validated state machine transition</w:t>
            </w:r>
          </w:p>
        </w:tc>
      </w:tr>
      <w:tr>
        <w:tc>
          <w:tcPr>
            <w:tcW w:type="dxa" w:w="2340"/>
            <w:tcMar>
              <w:top w:w="80" w:type="dxa"/>
              <w:bottom w:w="80" w:type="dxa"/>
              <w:left w:w="120" w:type="dxa"/>
              <w:right w:w="120" w:type="dxa"/>
            </w:tcMar>
            <w:shd w:fill="FFFFFF"/>
          </w:tcPr>
          <w:p>
            <w:r>
              <w:rPr>
                <w:rFonts w:ascii="Calibri" w:hAnsi="Calibri"/>
                <w:color w:val="334155"/>
                <w:sz w:val="18"/>
              </w:rPr>
              <w:t>POST</w:t>
            </w:r>
          </w:p>
        </w:tc>
        <w:tc>
          <w:tcPr>
            <w:tcW w:type="dxa" w:w="2340"/>
            <w:tcMar>
              <w:top w:w="80" w:type="dxa"/>
              <w:bottom w:w="80" w:type="dxa"/>
              <w:left w:w="120" w:type="dxa"/>
              <w:right w:w="120" w:type="dxa"/>
            </w:tcMar>
            <w:shd w:fill="FFFFFF"/>
          </w:tcPr>
          <w:p>
            <w:r>
              <w:rPr>
                <w:rFonts w:ascii="Calibri" w:hAnsi="Calibri"/>
                <w:color w:val="334155"/>
                <w:sz w:val="18"/>
              </w:rPr>
              <w:t>`/api/contracts/:id/documents`</w:t>
            </w:r>
          </w:p>
        </w:tc>
        <w:tc>
          <w:tcPr>
            <w:tcW w:type="dxa" w:w="2340"/>
            <w:tcMar>
              <w:top w:w="80" w:type="dxa"/>
              <w:bottom w:w="80" w:type="dxa"/>
              <w:left w:w="120" w:type="dxa"/>
              <w:right w:w="120" w:type="dxa"/>
            </w:tcMar>
            <w:shd w:fill="FFFFFF"/>
          </w:tcPr>
          <w:p>
            <w:r>
              <w:rPr>
                <w:rFonts w:ascii="Calibri" w:hAnsi="Calibri"/>
                <w:color w:val="334155"/>
                <w:sz w:val="18"/>
              </w:rPr>
              <w:t>Role-based</w:t>
            </w:r>
          </w:p>
        </w:tc>
        <w:tc>
          <w:tcPr>
            <w:tcW w:type="dxa" w:w="2340"/>
            <w:tcMar>
              <w:top w:w="80" w:type="dxa"/>
              <w:bottom w:w="80" w:type="dxa"/>
              <w:left w:w="120" w:type="dxa"/>
              <w:right w:w="120" w:type="dxa"/>
            </w:tcMar>
            <w:shd w:fill="FFFFFF"/>
          </w:tcPr>
          <w:p>
            <w:r>
              <w:rPr>
                <w:rFonts w:ascii="Calibri" w:hAnsi="Calibri"/>
                <w:color w:val="334155"/>
                <w:sz w:val="18"/>
              </w:rPr>
              <w:t>Uploads document (MIME and 25MB size validated)</w:t>
            </w:r>
          </w:p>
        </w:tc>
      </w:tr>
      <w:tr>
        <w:tc>
          <w:tcPr>
            <w:tcW w:type="dxa" w:w="2340"/>
            <w:tcMar>
              <w:top w:w="80" w:type="dxa"/>
              <w:bottom w:w="80" w:type="dxa"/>
              <w:left w:w="120" w:type="dxa"/>
              <w:right w:w="120" w:type="dxa"/>
            </w:tcMar>
            <w:shd w:fill="F1F5F9"/>
          </w:tcPr>
          <w:p>
            <w:r>
              <w:rPr>
                <w:rFonts w:ascii="Calibri" w:hAnsi="Calibri"/>
                <w:color w:val="334155"/>
                <w:sz w:val="18"/>
              </w:rPr>
              <w:t>GET / POST</w:t>
            </w:r>
          </w:p>
        </w:tc>
        <w:tc>
          <w:tcPr>
            <w:tcW w:type="dxa" w:w="2340"/>
            <w:tcMar>
              <w:top w:w="80" w:type="dxa"/>
              <w:bottom w:w="80" w:type="dxa"/>
              <w:left w:w="120" w:type="dxa"/>
              <w:right w:w="120" w:type="dxa"/>
            </w:tcMar>
            <w:shd w:fill="F1F5F9"/>
          </w:tcPr>
          <w:p>
            <w:r>
              <w:rPr>
                <w:rFonts w:ascii="Calibri" w:hAnsi="Calibri"/>
                <w:color w:val="334155"/>
                <w:sz w:val="18"/>
              </w:rPr>
              <w:t>`/api/vendors`</w:t>
            </w:r>
          </w:p>
        </w:tc>
        <w:tc>
          <w:tcPr>
            <w:tcW w:type="dxa" w:w="2340"/>
            <w:tcMar>
              <w:top w:w="80" w:type="dxa"/>
              <w:bottom w:w="80" w:type="dxa"/>
              <w:left w:w="120" w:type="dxa"/>
              <w:right w:w="120" w:type="dxa"/>
            </w:tcMar>
            <w:shd w:fill="F1F5F9"/>
          </w:tcPr>
          <w:p>
            <w:r>
              <w:rPr>
                <w:rFonts w:ascii="Calibri" w:hAnsi="Calibri"/>
                <w:color w:val="334155"/>
                <w:sz w:val="18"/>
              </w:rPr>
              <w:t>Role-based</w:t>
            </w:r>
          </w:p>
        </w:tc>
        <w:tc>
          <w:tcPr>
            <w:tcW w:type="dxa" w:w="2340"/>
            <w:tcMar>
              <w:top w:w="80" w:type="dxa"/>
              <w:bottom w:w="80" w:type="dxa"/>
              <w:left w:w="120" w:type="dxa"/>
              <w:right w:w="120" w:type="dxa"/>
            </w:tcMar>
            <w:shd w:fill="F1F5F9"/>
          </w:tcPr>
          <w:p>
            <w:r>
              <w:rPr>
                <w:rFonts w:ascii="Calibri" w:hAnsi="Calibri"/>
                <w:color w:val="334155"/>
                <w:sz w:val="18"/>
              </w:rPr>
              <w:t>Lists and creates vendor records</w:t>
            </w:r>
          </w:p>
        </w:tc>
      </w:tr>
      <w:tr>
        <w:tc>
          <w:tcPr>
            <w:tcW w:type="dxa" w:w="2340"/>
            <w:tcMar>
              <w:top w:w="80" w:type="dxa"/>
              <w:bottom w:w="80" w:type="dxa"/>
              <w:left w:w="120" w:type="dxa"/>
              <w:right w:w="120" w:type="dxa"/>
            </w:tcMar>
            <w:shd w:fill="FFFFFF"/>
          </w:tcPr>
          <w:p>
            <w:r>
              <w:rPr>
                <w:rFonts w:ascii="Calibri" w:hAnsi="Calibri"/>
                <w:color w:val="334155"/>
                <w:sz w:val="18"/>
              </w:rPr>
              <w:t>POST</w:t>
            </w:r>
          </w:p>
        </w:tc>
        <w:tc>
          <w:tcPr>
            <w:tcW w:type="dxa" w:w="2340"/>
            <w:tcMar>
              <w:top w:w="80" w:type="dxa"/>
              <w:bottom w:w="80" w:type="dxa"/>
              <w:left w:w="120" w:type="dxa"/>
              <w:right w:w="120" w:type="dxa"/>
            </w:tcMar>
            <w:shd w:fill="FFFFFF"/>
          </w:tcPr>
          <w:p>
            <w:r>
              <w:rPr>
                <w:rFonts w:ascii="Calibri" w:hAnsi="Calibri"/>
                <w:color w:val="334155"/>
                <w:sz w:val="18"/>
              </w:rPr>
              <w:t>`/api/approvals/submit`</w:t>
            </w:r>
          </w:p>
        </w:tc>
        <w:tc>
          <w:tcPr>
            <w:tcW w:type="dxa" w:w="2340"/>
            <w:tcMar>
              <w:top w:w="80" w:type="dxa"/>
              <w:bottom w:w="80" w:type="dxa"/>
              <w:left w:w="120" w:type="dxa"/>
              <w:right w:w="120" w:type="dxa"/>
            </w:tcMar>
            <w:shd w:fill="FFFFFF"/>
          </w:tcPr>
          <w:p>
            <w:r>
              <w:rPr>
                <w:rFonts w:ascii="Calibri" w:hAnsi="Calibri"/>
                <w:color w:val="334155"/>
                <w:sz w:val="18"/>
              </w:rPr>
              <w:t>Procurement</w:t>
            </w:r>
          </w:p>
        </w:tc>
        <w:tc>
          <w:tcPr>
            <w:tcW w:type="dxa" w:w="2340"/>
            <w:tcMar>
              <w:top w:w="80" w:type="dxa"/>
              <w:bottom w:w="80" w:type="dxa"/>
              <w:left w:w="120" w:type="dxa"/>
              <w:right w:w="120" w:type="dxa"/>
            </w:tcMar>
            <w:shd w:fill="FFFFFF"/>
          </w:tcPr>
          <w:p>
            <w:r>
              <w:rPr>
                <w:rFonts w:ascii="Calibri" w:hAnsi="Calibri"/>
                <w:color w:val="334155"/>
                <w:sz w:val="18"/>
              </w:rPr>
              <w:t>Submits contract and instantiates 3-tier workflow</w:t>
            </w:r>
          </w:p>
        </w:tc>
      </w:tr>
      <w:tr>
        <w:tc>
          <w:tcPr>
            <w:tcW w:type="dxa" w:w="2340"/>
            <w:tcMar>
              <w:top w:w="80" w:type="dxa"/>
              <w:bottom w:w="80" w:type="dxa"/>
              <w:left w:w="120" w:type="dxa"/>
              <w:right w:w="120" w:type="dxa"/>
            </w:tcMar>
            <w:shd w:fill="F1F5F9"/>
          </w:tcPr>
          <w:p>
            <w:r>
              <w:rPr>
                <w:rFonts w:ascii="Calibri" w:hAnsi="Calibri"/>
                <w:color w:val="334155"/>
                <w:sz w:val="18"/>
              </w:rPr>
              <w:t>POST</w:t>
            </w:r>
          </w:p>
        </w:tc>
        <w:tc>
          <w:tcPr>
            <w:tcW w:type="dxa" w:w="2340"/>
            <w:tcMar>
              <w:top w:w="80" w:type="dxa"/>
              <w:bottom w:w="80" w:type="dxa"/>
              <w:left w:w="120" w:type="dxa"/>
              <w:right w:w="120" w:type="dxa"/>
            </w:tcMar>
            <w:shd w:fill="F1F5F9"/>
          </w:tcPr>
          <w:p>
            <w:r>
              <w:rPr>
                <w:rFonts w:ascii="Calibri" w:hAnsi="Calibri"/>
                <w:color w:val="334155"/>
                <w:sz w:val="18"/>
              </w:rPr>
              <w:t>`/api/approvals/:id/action`</w:t>
            </w:r>
          </w:p>
        </w:tc>
        <w:tc>
          <w:tcPr>
            <w:tcW w:type="dxa" w:w="2340"/>
            <w:tcMar>
              <w:top w:w="80" w:type="dxa"/>
              <w:bottom w:w="80" w:type="dxa"/>
              <w:left w:w="120" w:type="dxa"/>
              <w:right w:w="120" w:type="dxa"/>
            </w:tcMar>
            <w:shd w:fill="F1F5F9"/>
          </w:tcPr>
          <w:p>
            <w:r>
              <w:rPr>
                <w:rFonts w:ascii="Calibri" w:hAnsi="Calibri"/>
                <w:color w:val="334155"/>
                <w:sz w:val="18"/>
              </w:rPr>
              <w:t>Approvers</w:t>
            </w:r>
          </w:p>
        </w:tc>
        <w:tc>
          <w:tcPr>
            <w:tcW w:type="dxa" w:w="2340"/>
            <w:tcMar>
              <w:top w:w="80" w:type="dxa"/>
              <w:bottom w:w="80" w:type="dxa"/>
              <w:left w:w="120" w:type="dxa"/>
              <w:right w:w="120" w:type="dxa"/>
            </w:tcMar>
            <w:shd w:fill="F1F5F9"/>
          </w:tcPr>
          <w:p>
            <w:r>
              <w:rPr>
                <w:rFonts w:ascii="Calibri" w:hAnsi="Calibri"/>
                <w:color w:val="334155"/>
                <w:sz w:val="18"/>
              </w:rPr>
              <w:t>Approves or rejects step (rejection requires comment)</w:t>
            </w:r>
          </w:p>
        </w:tc>
      </w:tr>
      <w:tr>
        <w:tc>
          <w:tcPr>
            <w:tcW w:type="dxa" w:w="2340"/>
            <w:tcMar>
              <w:top w:w="80" w:type="dxa"/>
              <w:bottom w:w="80" w:type="dxa"/>
              <w:left w:w="120" w:type="dxa"/>
              <w:right w:w="120" w:type="dxa"/>
            </w:tcMar>
            <w:shd w:fill="FFFFFF"/>
          </w:tcPr>
          <w:p>
            <w:r>
              <w:rPr>
                <w:rFonts w:ascii="Calibri" w:hAnsi="Calibri"/>
                <w:color w:val="334155"/>
                <w:sz w:val="18"/>
              </w:rPr>
              <w:t>GET</w:t>
            </w:r>
          </w:p>
        </w:tc>
        <w:tc>
          <w:tcPr>
            <w:tcW w:type="dxa" w:w="2340"/>
            <w:tcMar>
              <w:top w:w="80" w:type="dxa"/>
              <w:bottom w:w="80" w:type="dxa"/>
              <w:left w:w="120" w:type="dxa"/>
              <w:right w:w="120" w:type="dxa"/>
            </w:tcMar>
            <w:shd w:fill="FFFFFF"/>
          </w:tcPr>
          <w:p>
            <w:r>
              <w:rPr>
                <w:rFonts w:ascii="Calibri" w:hAnsi="Calibri"/>
                <w:color w:val="334155"/>
                <w:sz w:val="18"/>
              </w:rPr>
              <w:t>`/api/compliance/radar`</w:t>
            </w:r>
          </w:p>
        </w:tc>
        <w:tc>
          <w:tcPr>
            <w:tcW w:type="dxa" w:w="2340"/>
            <w:tcMar>
              <w:top w:w="80" w:type="dxa"/>
              <w:bottom w:w="80" w:type="dxa"/>
              <w:left w:w="120" w:type="dxa"/>
              <w:right w:w="120" w:type="dxa"/>
            </w:tcMar>
            <w:shd w:fill="FFFFFF"/>
          </w:tcPr>
          <w:p>
            <w:r>
              <w:rPr>
                <w:rFonts w:ascii="Calibri" w:hAnsi="Calibri"/>
                <w:color w:val="334155"/>
                <w:sz w:val="18"/>
              </w:rPr>
              <w:t>Role-based</w:t>
            </w:r>
          </w:p>
        </w:tc>
        <w:tc>
          <w:tcPr>
            <w:tcW w:type="dxa" w:w="2340"/>
            <w:tcMar>
              <w:top w:w="80" w:type="dxa"/>
              <w:bottom w:w="80" w:type="dxa"/>
              <w:left w:w="120" w:type="dxa"/>
              <w:right w:w="120" w:type="dxa"/>
            </w:tcMar>
            <w:shd w:fill="FFFFFF"/>
          </w:tcPr>
          <w:p>
            <w:r>
              <w:rPr>
                <w:rFonts w:ascii="Calibri" w:hAnsi="Calibri"/>
                <w:color w:val="334155"/>
                <w:sz w:val="18"/>
              </w:rPr>
              <w:t>Retrieves expiry radar metrics and at-risk contracts</w:t>
            </w:r>
          </w:p>
        </w:tc>
      </w:tr>
      <w:tr>
        <w:tc>
          <w:tcPr>
            <w:tcW w:type="dxa" w:w="2340"/>
            <w:tcMar>
              <w:top w:w="80" w:type="dxa"/>
              <w:bottom w:w="80" w:type="dxa"/>
              <w:left w:w="120" w:type="dxa"/>
              <w:right w:w="120" w:type="dxa"/>
            </w:tcMar>
            <w:shd w:fill="F1F5F9"/>
          </w:tcPr>
          <w:p>
            <w:r>
              <w:rPr>
                <w:rFonts w:ascii="Calibri" w:hAnsi="Calibri"/>
                <w:color w:val="334155"/>
                <w:sz w:val="18"/>
              </w:rPr>
              <w:t>POST</w:t>
            </w:r>
          </w:p>
        </w:tc>
        <w:tc>
          <w:tcPr>
            <w:tcW w:type="dxa" w:w="2340"/>
            <w:tcMar>
              <w:top w:w="80" w:type="dxa"/>
              <w:bottom w:w="80" w:type="dxa"/>
              <w:left w:w="120" w:type="dxa"/>
              <w:right w:w="120" w:type="dxa"/>
            </w:tcMar>
            <w:shd w:fill="F1F5F9"/>
          </w:tcPr>
          <w:p>
            <w:r>
              <w:rPr>
                <w:rFonts w:ascii="Calibri" w:hAnsi="Calibri"/>
                <w:color w:val="334155"/>
                <w:sz w:val="18"/>
              </w:rPr>
              <w:t>`/api/compliance/sweep`</w:t>
            </w:r>
          </w:p>
        </w:tc>
        <w:tc>
          <w:tcPr>
            <w:tcW w:type="dxa" w:w="2340"/>
            <w:tcMar>
              <w:top w:w="80" w:type="dxa"/>
              <w:bottom w:w="80" w:type="dxa"/>
              <w:left w:w="120" w:type="dxa"/>
              <w:right w:w="120" w:type="dxa"/>
            </w:tcMar>
            <w:shd w:fill="F1F5F9"/>
          </w:tcPr>
          <w:p>
            <w:r>
              <w:rPr>
                <w:rFonts w:ascii="Calibri" w:hAnsi="Calibri"/>
                <w:color w:val="334155"/>
                <w:sz w:val="18"/>
              </w:rPr>
              <w:t>Admin</w:t>
            </w:r>
          </w:p>
        </w:tc>
        <w:tc>
          <w:tcPr>
            <w:tcW w:type="dxa" w:w="2340"/>
            <w:tcMar>
              <w:top w:w="80" w:type="dxa"/>
              <w:bottom w:w="80" w:type="dxa"/>
              <w:left w:w="120" w:type="dxa"/>
              <w:right w:w="120" w:type="dxa"/>
            </w:tcMar>
            <w:shd w:fill="F1F5F9"/>
          </w:tcPr>
          <w:p>
            <w:r>
              <w:rPr>
                <w:rFonts w:ascii="Calibri" w:hAnsi="Calibri"/>
                <w:color w:val="334155"/>
                <w:sz w:val="18"/>
              </w:rPr>
              <w:t>Manually triggers Expiry Radar sweep job</w:t>
            </w:r>
          </w:p>
        </w:tc>
      </w:tr>
      <w:tr>
        <w:tc>
          <w:tcPr>
            <w:tcW w:type="dxa" w:w="2340"/>
            <w:tcMar>
              <w:top w:w="80" w:type="dxa"/>
              <w:bottom w:w="80" w:type="dxa"/>
              <w:left w:w="120" w:type="dxa"/>
              <w:right w:w="120" w:type="dxa"/>
            </w:tcMar>
            <w:shd w:fill="FFFFFF"/>
          </w:tcPr>
          <w:p>
            <w:r>
              <w:rPr>
                <w:rFonts w:ascii="Calibri" w:hAnsi="Calibri"/>
                <w:color w:val="334155"/>
                <w:sz w:val="18"/>
              </w:rPr>
              <w:t>GET</w:t>
            </w:r>
          </w:p>
        </w:tc>
        <w:tc>
          <w:tcPr>
            <w:tcW w:type="dxa" w:w="2340"/>
            <w:tcMar>
              <w:top w:w="80" w:type="dxa"/>
              <w:bottom w:w="80" w:type="dxa"/>
              <w:left w:w="120" w:type="dxa"/>
              <w:right w:w="120" w:type="dxa"/>
            </w:tcMar>
            <w:shd w:fill="FFFFFF"/>
          </w:tcPr>
          <w:p>
            <w:r>
              <w:rPr>
                <w:rFonts w:ascii="Calibri" w:hAnsi="Calibri"/>
                <w:color w:val="334155"/>
                <w:sz w:val="18"/>
              </w:rPr>
              <w:t>`/api/reports/analytics`</w:t>
            </w:r>
          </w:p>
        </w:tc>
        <w:tc>
          <w:tcPr>
            <w:tcW w:type="dxa" w:w="2340"/>
            <w:tcMar>
              <w:top w:w="80" w:type="dxa"/>
              <w:bottom w:w="80" w:type="dxa"/>
              <w:left w:w="120" w:type="dxa"/>
              <w:right w:w="120" w:type="dxa"/>
            </w:tcMar>
            <w:shd w:fill="FFFFFF"/>
          </w:tcPr>
          <w:p>
            <w:r>
              <w:rPr>
                <w:rFonts w:ascii="Calibri" w:hAnsi="Calibri"/>
                <w:color w:val="334155"/>
                <w:sz w:val="18"/>
              </w:rPr>
              <w:t>Role-based</w:t>
            </w:r>
          </w:p>
        </w:tc>
        <w:tc>
          <w:tcPr>
            <w:tcW w:type="dxa" w:w="2340"/>
            <w:tcMar>
              <w:top w:w="80" w:type="dxa"/>
              <w:bottom w:w="80" w:type="dxa"/>
              <w:left w:w="120" w:type="dxa"/>
              <w:right w:w="120" w:type="dxa"/>
            </w:tcMar>
            <w:shd w:fill="FFFFFF"/>
          </w:tcPr>
          <w:p>
            <w:r>
              <w:rPr>
                <w:rFonts w:ascii="Calibri" w:hAnsi="Calibri"/>
                <w:color w:val="334155"/>
                <w:sz w:val="18"/>
              </w:rPr>
              <w:t>Aggregated financial and cycle-time analytics</w:t>
            </w:r>
          </w:p>
        </w:tc>
      </w:tr>
      <w:tr>
        <w:tc>
          <w:tcPr>
            <w:tcW w:type="dxa" w:w="2340"/>
            <w:tcMar>
              <w:top w:w="80" w:type="dxa"/>
              <w:bottom w:w="80" w:type="dxa"/>
              <w:left w:w="120" w:type="dxa"/>
              <w:right w:w="120" w:type="dxa"/>
            </w:tcMar>
            <w:shd w:fill="F1F5F9"/>
          </w:tcPr>
          <w:p>
            <w:r>
              <w:rPr>
                <w:rFonts w:ascii="Calibri" w:hAnsi="Calibri"/>
                <w:color w:val="334155"/>
                <w:sz w:val="18"/>
              </w:rPr>
              <w:t>GET</w:t>
            </w:r>
          </w:p>
        </w:tc>
        <w:tc>
          <w:tcPr>
            <w:tcW w:type="dxa" w:w="2340"/>
            <w:tcMar>
              <w:top w:w="80" w:type="dxa"/>
              <w:bottom w:w="80" w:type="dxa"/>
              <w:left w:w="120" w:type="dxa"/>
              <w:right w:w="120" w:type="dxa"/>
            </w:tcMar>
            <w:shd w:fill="F1F5F9"/>
          </w:tcPr>
          <w:p>
            <w:r>
              <w:rPr>
                <w:rFonts w:ascii="Calibri" w:hAnsi="Calibri"/>
                <w:color w:val="334155"/>
                <w:sz w:val="18"/>
              </w:rPr>
              <w:t>`/api/reports/contracts/export`</w:t>
            </w:r>
          </w:p>
        </w:tc>
        <w:tc>
          <w:tcPr>
            <w:tcW w:type="dxa" w:w="2340"/>
            <w:tcMar>
              <w:top w:w="80" w:type="dxa"/>
              <w:bottom w:w="80" w:type="dxa"/>
              <w:left w:w="120" w:type="dxa"/>
              <w:right w:w="120" w:type="dxa"/>
            </w:tcMar>
            <w:shd w:fill="F1F5F9"/>
          </w:tcPr>
          <w:p>
            <w:r>
              <w:rPr>
                <w:rFonts w:ascii="Calibri" w:hAnsi="Calibri"/>
                <w:color w:val="334155"/>
                <w:sz w:val="18"/>
              </w:rPr>
              <w:t>Role-based</w:t>
            </w:r>
          </w:p>
        </w:tc>
        <w:tc>
          <w:tcPr>
            <w:tcW w:type="dxa" w:w="2340"/>
            <w:tcMar>
              <w:top w:w="80" w:type="dxa"/>
              <w:bottom w:w="80" w:type="dxa"/>
              <w:left w:w="120" w:type="dxa"/>
              <w:right w:w="120" w:type="dxa"/>
            </w:tcMar>
            <w:shd w:fill="F1F5F9"/>
          </w:tcPr>
          <w:p>
            <w:r>
              <w:rPr>
                <w:rFonts w:ascii="Calibri" w:hAnsi="Calibri"/>
                <w:color w:val="334155"/>
                <w:sz w:val="18"/>
              </w:rPr>
              <w:t>Exports contract portfolio as PDF or CSV</w:t>
            </w:r>
          </w:p>
        </w:tc>
      </w:tr>
      <w:tr>
        <w:tc>
          <w:tcPr>
            <w:tcW w:type="dxa" w:w="2340"/>
            <w:tcMar>
              <w:top w:w="80" w:type="dxa"/>
              <w:bottom w:w="80" w:type="dxa"/>
              <w:left w:w="120" w:type="dxa"/>
              <w:right w:w="120" w:type="dxa"/>
            </w:tcMar>
            <w:shd w:fill="FFFFFF"/>
          </w:tcPr>
          <w:p>
            <w:r>
              <w:rPr>
                <w:rFonts w:ascii="Calibri" w:hAnsi="Calibri"/>
                <w:color w:val="334155"/>
                <w:sz w:val="18"/>
              </w:rPr>
              <w:t>GET</w:t>
            </w:r>
          </w:p>
        </w:tc>
        <w:tc>
          <w:tcPr>
            <w:tcW w:type="dxa" w:w="2340"/>
            <w:tcMar>
              <w:top w:w="80" w:type="dxa"/>
              <w:bottom w:w="80" w:type="dxa"/>
              <w:left w:w="120" w:type="dxa"/>
              <w:right w:w="120" w:type="dxa"/>
            </w:tcMar>
            <w:shd w:fill="FFFFFF"/>
          </w:tcPr>
          <w:p>
            <w:r>
              <w:rPr>
                <w:rFonts w:ascii="Calibri" w:hAnsi="Calibri"/>
                <w:color w:val="334155"/>
                <w:sz w:val="18"/>
              </w:rPr>
              <w:t>`/api/audit-logs`</w:t>
            </w:r>
          </w:p>
        </w:tc>
        <w:tc>
          <w:tcPr>
            <w:tcW w:type="dxa" w:w="2340"/>
            <w:tcMar>
              <w:top w:w="80" w:type="dxa"/>
              <w:bottom w:w="80" w:type="dxa"/>
              <w:left w:w="120" w:type="dxa"/>
              <w:right w:w="120" w:type="dxa"/>
            </w:tcMar>
            <w:shd w:fill="FFFFFF"/>
          </w:tcPr>
          <w:p>
            <w:r>
              <w:rPr>
                <w:rFonts w:ascii="Calibri" w:hAnsi="Calibri"/>
                <w:color w:val="334155"/>
                <w:sz w:val="18"/>
              </w:rPr>
              <w:t>Admin, Viewer</w:t>
            </w:r>
          </w:p>
        </w:tc>
        <w:tc>
          <w:tcPr>
            <w:tcW w:type="dxa" w:w="2340"/>
            <w:tcMar>
              <w:top w:w="80" w:type="dxa"/>
              <w:bottom w:w="80" w:type="dxa"/>
              <w:left w:w="120" w:type="dxa"/>
              <w:right w:w="120" w:type="dxa"/>
            </w:tcMar>
            <w:shd w:fill="FFFFFF"/>
          </w:tcPr>
          <w:p>
            <w:r>
              <w:rPr>
                <w:rFonts w:ascii="Calibri" w:hAnsi="Calibri"/>
                <w:color w:val="334155"/>
                <w:sz w:val="18"/>
              </w:rPr>
              <w:t>Queries immutable audit log entries with filters</w:t>
            </w:r>
          </w:p>
        </w:tc>
      </w:tr>
      <w:tr>
        <w:tc>
          <w:tcPr>
            <w:tcW w:type="dxa" w:w="2340"/>
            <w:tcMar>
              <w:top w:w="80" w:type="dxa"/>
              <w:bottom w:w="80" w:type="dxa"/>
              <w:left w:w="120" w:type="dxa"/>
              <w:right w:w="120" w:type="dxa"/>
            </w:tcMar>
            <w:shd w:fill="F1F5F9"/>
          </w:tcPr>
          <w:p>
            <w:r>
              <w:rPr>
                <w:rFonts w:ascii="Calibri" w:hAnsi="Calibri"/>
                <w:color w:val="334155"/>
                <w:sz w:val="18"/>
              </w:rPr>
              <w:t>GET</w:t>
            </w:r>
          </w:p>
        </w:tc>
        <w:tc>
          <w:tcPr>
            <w:tcW w:type="dxa" w:w="2340"/>
            <w:tcMar>
              <w:top w:w="80" w:type="dxa"/>
              <w:bottom w:w="80" w:type="dxa"/>
              <w:left w:w="120" w:type="dxa"/>
              <w:right w:w="120" w:type="dxa"/>
            </w:tcMar>
            <w:shd w:fill="F1F5F9"/>
          </w:tcPr>
          <w:p>
            <w:r>
              <w:rPr>
                <w:rFonts w:ascii="Calibri" w:hAnsi="Calibri"/>
                <w:color w:val="334155"/>
                <w:sz w:val="18"/>
              </w:rPr>
              <w:t>`/api/settings`</w:t>
            </w:r>
          </w:p>
        </w:tc>
        <w:tc>
          <w:tcPr>
            <w:tcW w:type="dxa" w:w="2340"/>
            <w:tcMar>
              <w:top w:w="80" w:type="dxa"/>
              <w:bottom w:w="80" w:type="dxa"/>
              <w:left w:w="120" w:type="dxa"/>
              <w:right w:w="120" w:type="dxa"/>
            </w:tcMar>
            <w:shd w:fill="F1F5F9"/>
          </w:tcPr>
          <w:p>
            <w:r>
              <w:rPr>
                <w:rFonts w:ascii="Calibri" w:hAnsi="Calibri"/>
                <w:color w:val="334155"/>
                <w:sz w:val="18"/>
              </w:rPr>
              <w:t>Admin</w:t>
            </w:r>
          </w:p>
        </w:tc>
        <w:tc>
          <w:tcPr>
            <w:tcW w:type="dxa" w:w="2340"/>
            <w:tcMar>
              <w:top w:w="80" w:type="dxa"/>
              <w:bottom w:w="80" w:type="dxa"/>
              <w:left w:w="120" w:type="dxa"/>
              <w:right w:w="120" w:type="dxa"/>
            </w:tcMar>
            <w:shd w:fill="F1F5F9"/>
          </w:tcPr>
          <w:p>
            <w:r>
              <w:rPr>
                <w:rFonts w:ascii="Calibri" w:hAnsi="Calibri"/>
                <w:color w:val="334155"/>
                <w:sz w:val="18"/>
              </w:rPr>
              <w:t>Retrieves dynamic approval thresholds and settings</w:t>
            </w:r>
          </w:p>
        </w:tc>
      </w:tr>
    </w:tbl>
    <w:p>
      <w:pPr>
        <w:spacing w:before="80" w:after="80"/>
      </w:pPr>
    </w:p>
    <w:p>
      <w:pPr>
        <w:spacing w:before="240" w:after="80"/>
      </w:pPr>
      <w:r>
        <w:rPr>
          <w:rFonts w:ascii="Calibri" w:hAnsi="Calibri"/>
          <w:b/>
          <w:color w:val="334155"/>
          <w:sz w:val="24"/>
        </w:rPr>
        <w:t>5.2 KEY FUNCTIONS (CODE EXPLANATION)</w:t>
      </w:r>
    </w:p>
    <w:p>
      <w:pPr>
        <w:spacing w:before="160" w:after="40"/>
      </w:pPr>
      <w:r>
        <w:rPr>
          <w:rFonts w:ascii="Calibri" w:hAnsi="Calibri"/>
          <w:b/>
          <w:color w:val="475569"/>
          <w:sz w:val="22"/>
        </w:rPr>
        <w:t>5.2.1 Role-Based Access Control</w:t>
      </w:r>
    </w:p>
    <w:p>
      <w:pPr>
        <w:spacing w:before="40" w:after="80" w:line="276" w:lineRule="auto"/>
      </w:pPr>
      <w:r>
        <w:rPr>
          <w:rFonts w:ascii="Calibri" w:hAnsi="Calibri"/>
          <w:color w:val="334155"/>
          <w:sz w:val="21"/>
        </w:rPr>
        <w:t xml:space="preserve">All permissions are maintained in a central configuration (`server/src/config/permissions.ts`) using a strict </w:t>
      </w:r>
      <w:r>
        <w:rPr>
          <w:rFonts w:ascii="Calibri" w:hAnsi="Calibri"/>
          <w:b/>
          <w:color w:val="334155"/>
          <w:sz w:val="21"/>
        </w:rPr>
        <w:t>deny-by-default</w:t>
      </w:r>
      <w:r>
        <w:rPr>
          <w:rFonts w:ascii="Calibri" w:hAnsi="Calibri"/>
          <w:color w:val="334155"/>
          <w:sz w:val="21"/>
        </w:rPr>
        <w:t xml:space="preserve"> model. The `authorize(module, action)` middleware enforces these rules on the server, writing an `ACCESS_DENIED` entry to the audit log upon any unauthorized request and returning HTTP 403.</w:t>
      </w:r>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Borders>
              <w:top w:val="single" w:sz="4" w:space="0" w:color="CBD5E1"/>
              <w:left w:val="single" w:sz="18" w:space="0" w:color="3B82F6"/>
              <w:bottom w:val="single" w:sz="4" w:space="0" w:color="CBD5E1"/>
              <w:right w:val="single" w:sz="4" w:space="0" w:color="CBD5E1"/>
            </w:tcBorders>
          </w:tcPr>
          <w:p>
            <w:pPr>
              <w:spacing w:before="40" w:after="40" w:line="276" w:lineRule="auto"/>
            </w:pPr>
            <w:r>
              <w:rPr>
                <w:rFonts w:ascii="Consolas" w:hAnsi="Consolas"/>
                <w:color w:val="1E293B"/>
                <w:sz w:val="17"/>
              </w:rPr>
              <w:t>// server/src/config/permissions.ts</w:t>
            </w:r>
          </w:p>
          <w:p>
            <w:pPr>
              <w:spacing w:before="0" w:after="0" w:line="276" w:lineRule="auto"/>
            </w:pPr>
            <w:r>
              <w:rPr>
                <w:rFonts w:ascii="Consolas" w:hAnsi="Consolas"/>
                <w:color w:val="1E293B"/>
                <w:sz w:val="17"/>
              </w:rPr>
              <w:t>export type UserRole = 'Admin' | 'Legal' | 'Procurement' | 'Finance' | 'Approver' | 'Viewer';</w:t>
            </w:r>
          </w:p>
          <w:p>
            <w:pPr>
              <w:spacing w:before="0" w:after="0" w:line="276" w:lineRule="auto"/>
            </w:pPr>
            <w:r>
              <w:rPr>
                <w:rFonts w:ascii="Consolas" w:hAnsi="Consolas"/>
                <w:color w:val="1E293B"/>
                <w:sz w:val="17"/>
              </w:rPr>
              <w:t>export type ModuleName = 'users' | 'contracts' | 'documents' | 'vendors' | 'approvals' | 'compliance' | 'reports' | 'audit-logs' | 'reminder-jobs' | 'settings' | 'notifications' | 'profile';</w:t>
            </w:r>
          </w:p>
          <w:p>
            <w:pPr>
              <w:spacing w:before="0" w:after="0" w:line="276" w:lineRule="auto"/>
            </w:pPr>
            <w:r>
              <w:rPr>
                <w:rFonts w:ascii="Consolas" w:hAnsi="Consolas"/>
                <w:color w:val="1E293B"/>
                <w:sz w:val="17"/>
              </w:rPr>
              <w:t>export type ActionName = 'create' | 'read' | 'update' | 'delete' | 'approve' | 'reject' | 'submit' | 'export' | 'run-job';</w:t>
            </w:r>
          </w:p>
          <w:p>
            <w:pPr>
              <w:spacing w:before="0" w:after="0" w:line="276" w:lineRule="auto"/>
            </w:pPr>
            <w:r>
              <w:rPr>
                <w:rFonts w:ascii="Consolas" w:hAnsi="Consolas"/>
                <w:color w:val="1E293B"/>
                <w:sz w:val="17"/>
              </w:rPr>
              <w:t xml:space="preserve"> </w:t>
            </w:r>
          </w:p>
          <w:p>
            <w:pPr>
              <w:spacing w:before="0" w:after="0" w:line="276" w:lineRule="auto"/>
            </w:pPr>
            <w:r>
              <w:rPr>
                <w:rFonts w:ascii="Consolas" w:hAnsi="Consolas"/>
                <w:color w:val="1E293B"/>
                <w:sz w:val="17"/>
              </w:rPr>
              <w:t>export const ROLE_PERMISSIONS: Record&lt;UserRole, Partial&lt;Record&lt;ModuleName, ActionName[]&gt;&gt;&gt; = {</w:t>
            </w:r>
          </w:p>
          <w:p>
            <w:pPr>
              <w:spacing w:before="0" w:after="0" w:line="276" w:lineRule="auto"/>
            </w:pPr>
            <w:r>
              <w:rPr>
                <w:rFonts w:ascii="Consolas" w:hAnsi="Consolas"/>
                <w:color w:val="1E293B"/>
                <w:sz w:val="17"/>
              </w:rPr>
              <w:t xml:space="preserve">  Admin: {</w:t>
            </w:r>
          </w:p>
          <w:p>
            <w:pPr>
              <w:spacing w:before="0" w:after="0" w:line="276" w:lineRule="auto"/>
            </w:pPr>
            <w:r>
              <w:rPr>
                <w:rFonts w:ascii="Consolas" w:hAnsi="Consolas"/>
                <w:color w:val="1E293B"/>
                <w:sz w:val="17"/>
              </w:rPr>
              <w:t xml:space="preserve">    users: ['create', 'read', 'update', 'delete'],</w:t>
            </w:r>
          </w:p>
          <w:p>
            <w:pPr>
              <w:spacing w:before="0" w:after="0" w:line="276" w:lineRule="auto"/>
            </w:pPr>
            <w:r>
              <w:rPr>
                <w:rFonts w:ascii="Consolas" w:hAnsi="Consolas"/>
                <w:color w:val="1E293B"/>
                <w:sz w:val="17"/>
              </w:rPr>
              <w:t xml:space="preserve">    contracts: ['create', 'read', 'update', 'delete', 'submit', 'export'],</w:t>
            </w:r>
          </w:p>
          <w:p>
            <w:pPr>
              <w:spacing w:before="0" w:after="0" w:line="276" w:lineRule="auto"/>
            </w:pPr>
            <w:r>
              <w:rPr>
                <w:rFonts w:ascii="Consolas" w:hAnsi="Consolas"/>
                <w:color w:val="1E293B"/>
                <w:sz w:val="17"/>
              </w:rPr>
              <w:t xml:space="preserve">    documents: ['create', 'read', 'update', 'delete'],</w:t>
            </w:r>
          </w:p>
          <w:p>
            <w:pPr>
              <w:spacing w:before="0" w:after="0" w:line="276" w:lineRule="auto"/>
            </w:pPr>
            <w:r>
              <w:rPr>
                <w:rFonts w:ascii="Consolas" w:hAnsi="Consolas"/>
                <w:color w:val="1E293B"/>
                <w:sz w:val="17"/>
              </w:rPr>
              <w:t xml:space="preserve">    vendors: ['create', 'read', 'update', 'delete', 'export'],</w:t>
            </w:r>
          </w:p>
          <w:p>
            <w:pPr>
              <w:spacing w:before="0" w:after="0" w:line="276" w:lineRule="auto"/>
            </w:pPr>
            <w:r>
              <w:rPr>
                <w:rFonts w:ascii="Consolas" w:hAnsi="Consolas"/>
                <w:color w:val="1E293B"/>
                <w:sz w:val="17"/>
              </w:rPr>
              <w:t xml:space="preserve">    approvals: ['create', 'read', 'update', 'delete', 'approve', 'reject', 'submit', 'export'],</w:t>
            </w:r>
          </w:p>
          <w:p>
            <w:pPr>
              <w:spacing w:before="0" w:after="0" w:line="276" w:lineRule="auto"/>
            </w:pPr>
            <w:r>
              <w:rPr>
                <w:rFonts w:ascii="Consolas" w:hAnsi="Consolas"/>
                <w:color w:val="1E293B"/>
                <w:sz w:val="17"/>
              </w:rPr>
              <w:t xml:space="preserve">    compliance: ['create', 'read', 'update', 'delete', 'export'],</w:t>
            </w:r>
          </w:p>
          <w:p>
            <w:pPr>
              <w:spacing w:before="0" w:after="0" w:line="276" w:lineRule="auto"/>
            </w:pPr>
            <w:r>
              <w:rPr>
                <w:rFonts w:ascii="Consolas" w:hAnsi="Consolas"/>
                <w:color w:val="1E293B"/>
                <w:sz w:val="17"/>
              </w:rPr>
              <w:t xml:space="preserve">    reports: ['create', 'read', 'update', 'delete', 'export'],</w:t>
            </w:r>
          </w:p>
          <w:p>
            <w:pPr>
              <w:spacing w:before="0" w:after="0" w:line="276" w:lineRule="auto"/>
            </w:pPr>
            <w:r>
              <w:rPr>
                <w:rFonts w:ascii="Consolas" w:hAnsi="Consolas"/>
                <w:color w:val="1E293B"/>
                <w:sz w:val="17"/>
              </w:rPr>
              <w:t xml:space="preserve">    'audit-logs': ['read', 'export'],</w:t>
            </w:r>
          </w:p>
          <w:p>
            <w:pPr>
              <w:spacing w:before="0" w:after="0" w:line="276" w:lineRule="auto"/>
            </w:pPr>
            <w:r>
              <w:rPr>
                <w:rFonts w:ascii="Consolas" w:hAnsi="Consolas"/>
                <w:color w:val="1E293B"/>
                <w:sz w:val="17"/>
              </w:rPr>
              <w:t xml:space="preserve">    'reminder-jobs': ['create', 'read', 'update', 'delete', 'run-job'],</w:t>
            </w:r>
          </w:p>
          <w:p>
            <w:pPr>
              <w:spacing w:before="0" w:after="0" w:line="276" w:lineRule="auto"/>
            </w:pPr>
            <w:r>
              <w:rPr>
                <w:rFonts w:ascii="Consolas" w:hAnsi="Consolas"/>
                <w:color w:val="1E293B"/>
                <w:sz w:val="17"/>
              </w:rPr>
              <w:t xml:space="preserve">    settings: ['create', 'read', 'update', 'delete'],</w:t>
            </w:r>
          </w:p>
          <w:p>
            <w:pPr>
              <w:spacing w:before="0" w:after="0" w:line="276" w:lineRule="auto"/>
            </w:pPr>
            <w:r>
              <w:rPr>
                <w:rFonts w:ascii="Consolas" w:hAnsi="Consolas"/>
                <w:color w:val="1E293B"/>
                <w:sz w:val="17"/>
              </w:rPr>
              <w:t xml:space="preserve">  },</w:t>
            </w:r>
          </w:p>
          <w:p>
            <w:pPr>
              <w:spacing w:before="0" w:after="0" w:line="276" w:lineRule="auto"/>
            </w:pPr>
            <w:r>
              <w:rPr>
                <w:rFonts w:ascii="Consolas" w:hAnsi="Consolas"/>
                <w:color w:val="1E293B"/>
                <w:sz w:val="17"/>
              </w:rPr>
              <w:t xml:space="preserve">  Procurement: {</w:t>
            </w:r>
          </w:p>
          <w:p>
            <w:pPr>
              <w:spacing w:before="0" w:after="0" w:line="276" w:lineRule="auto"/>
            </w:pPr>
            <w:r>
              <w:rPr>
                <w:rFonts w:ascii="Consolas" w:hAnsi="Consolas"/>
                <w:color w:val="1E293B"/>
                <w:sz w:val="17"/>
              </w:rPr>
              <w:t xml:space="preserve">    contracts: ['create', 'read', 'update', 'delete', 'submit'], // Record-level: own Draft/Rejected</w:t>
            </w:r>
          </w:p>
          <w:p>
            <w:pPr>
              <w:spacing w:before="0" w:after="0" w:line="276" w:lineRule="auto"/>
            </w:pPr>
            <w:r>
              <w:rPr>
                <w:rFonts w:ascii="Consolas" w:hAnsi="Consolas"/>
                <w:color w:val="1E293B"/>
                <w:sz w:val="17"/>
              </w:rPr>
              <w:t xml:space="preserve">    documents: ['create', 'read', 'delete'],</w:t>
            </w:r>
          </w:p>
          <w:p>
            <w:pPr>
              <w:spacing w:before="0" w:after="0" w:line="276" w:lineRule="auto"/>
            </w:pPr>
            <w:r>
              <w:rPr>
                <w:rFonts w:ascii="Consolas" w:hAnsi="Consolas"/>
                <w:color w:val="1E293B"/>
                <w:sz w:val="17"/>
              </w:rPr>
              <w:t xml:space="preserve">    vendors: ['create', 'read', 'update'],</w:t>
            </w:r>
          </w:p>
          <w:p>
            <w:pPr>
              <w:spacing w:before="0" w:after="0" w:line="276" w:lineRule="auto"/>
            </w:pPr>
            <w:r>
              <w:rPr>
                <w:rFonts w:ascii="Consolas" w:hAnsi="Consolas"/>
                <w:color w:val="1E293B"/>
                <w:sz w:val="17"/>
              </w:rPr>
              <w:t xml:space="preserve">    approvals: ['read', 'submit'],</w:t>
            </w:r>
          </w:p>
          <w:p>
            <w:pPr>
              <w:spacing w:before="0" w:after="0" w:line="276" w:lineRule="auto"/>
            </w:pPr>
            <w:r>
              <w:rPr>
                <w:rFonts w:ascii="Consolas" w:hAnsi="Consolas"/>
                <w:color w:val="1E293B"/>
                <w:sz w:val="17"/>
              </w:rPr>
              <w:t xml:space="preserve">    compliance: ['read'],</w:t>
            </w:r>
          </w:p>
          <w:p>
            <w:pPr>
              <w:spacing w:before="0" w:after="0" w:line="276" w:lineRule="auto"/>
            </w:pPr>
            <w:r>
              <w:rPr>
                <w:rFonts w:ascii="Consolas" w:hAnsi="Consolas"/>
                <w:color w:val="1E293B"/>
                <w:sz w:val="17"/>
              </w:rPr>
              <w:t xml:space="preserve">    reports: ['read', 'export'],</w:t>
            </w:r>
          </w:p>
          <w:p>
            <w:pPr>
              <w:spacing w:before="0" w:after="0" w:line="276" w:lineRule="auto"/>
            </w:pPr>
            <w:r>
              <w:rPr>
                <w:rFonts w:ascii="Consolas" w:hAnsi="Consolas"/>
                <w:color w:val="1E293B"/>
                <w:sz w:val="17"/>
              </w:rPr>
              <w:t xml:space="preserve">  },</w:t>
            </w:r>
          </w:p>
          <w:p>
            <w:pPr>
              <w:spacing w:before="0" w:after="0" w:line="276" w:lineRule="auto"/>
            </w:pPr>
            <w:r>
              <w:rPr>
                <w:rFonts w:ascii="Consolas" w:hAnsi="Consolas"/>
                <w:color w:val="1E293B"/>
                <w:sz w:val="17"/>
              </w:rPr>
              <w:t xml:space="preserve">  Legal: {</w:t>
            </w:r>
          </w:p>
          <w:p>
            <w:pPr>
              <w:spacing w:before="0" w:after="0" w:line="276" w:lineRule="auto"/>
            </w:pPr>
            <w:r>
              <w:rPr>
                <w:rFonts w:ascii="Consolas" w:hAnsi="Consolas"/>
                <w:color w:val="1E293B"/>
                <w:sz w:val="17"/>
              </w:rPr>
              <w:t xml:space="preserve">    contracts: ['read'],</w:t>
            </w:r>
          </w:p>
          <w:p>
            <w:pPr>
              <w:spacing w:before="0" w:after="0" w:line="276" w:lineRule="auto"/>
            </w:pPr>
            <w:r>
              <w:rPr>
                <w:rFonts w:ascii="Consolas" w:hAnsi="Consolas"/>
                <w:color w:val="1E293B"/>
                <w:sz w:val="17"/>
              </w:rPr>
              <w:t xml:space="preserve">    compliance: ['create', 'read', 'update'],</w:t>
            </w:r>
          </w:p>
          <w:p>
            <w:pPr>
              <w:spacing w:before="0" w:after="0" w:line="276" w:lineRule="auto"/>
            </w:pPr>
            <w:r>
              <w:rPr>
                <w:rFonts w:ascii="Consolas" w:hAnsi="Consolas"/>
                <w:color w:val="1E293B"/>
                <w:sz w:val="17"/>
              </w:rPr>
              <w:t xml:space="preserve">    approvals: ['read', 'approve', 'reject'],</w:t>
            </w:r>
          </w:p>
          <w:p>
            <w:pPr>
              <w:spacing w:before="0" w:after="0" w:line="276" w:lineRule="auto"/>
            </w:pPr>
            <w:r>
              <w:rPr>
                <w:rFonts w:ascii="Consolas" w:hAnsi="Consolas"/>
                <w:color w:val="1E293B"/>
                <w:sz w:val="17"/>
              </w:rPr>
              <w:t xml:space="preserve">    reports: ['read', 'export'],</w:t>
            </w:r>
          </w:p>
          <w:p>
            <w:pPr>
              <w:spacing w:before="0" w:after="0" w:line="276" w:lineRule="auto"/>
            </w:pPr>
            <w:r>
              <w:rPr>
                <w:rFonts w:ascii="Consolas" w:hAnsi="Consolas"/>
                <w:color w:val="1E293B"/>
                <w:sz w:val="17"/>
              </w:rPr>
              <w:t xml:space="preserve">  },</w:t>
            </w:r>
          </w:p>
          <w:p>
            <w:pPr>
              <w:spacing w:before="0" w:after="0" w:line="276" w:lineRule="auto"/>
            </w:pPr>
            <w:r>
              <w:rPr>
                <w:rFonts w:ascii="Consolas" w:hAnsi="Consolas"/>
                <w:color w:val="1E293B"/>
                <w:sz w:val="17"/>
              </w:rPr>
              <w:t xml:space="preserve">  Finance: {</w:t>
            </w:r>
          </w:p>
          <w:p>
            <w:pPr>
              <w:spacing w:before="0" w:after="0" w:line="276" w:lineRule="auto"/>
            </w:pPr>
            <w:r>
              <w:rPr>
                <w:rFonts w:ascii="Consolas" w:hAnsi="Consolas"/>
                <w:color w:val="1E293B"/>
                <w:sz w:val="17"/>
              </w:rPr>
              <w:t xml:space="preserve">    contracts: ['read'],</w:t>
            </w:r>
          </w:p>
          <w:p>
            <w:pPr>
              <w:spacing w:before="0" w:after="0" w:line="276" w:lineRule="auto"/>
            </w:pPr>
            <w:r>
              <w:rPr>
                <w:rFonts w:ascii="Consolas" w:hAnsi="Consolas"/>
                <w:color w:val="1E293B"/>
                <w:sz w:val="17"/>
              </w:rPr>
              <w:t xml:space="preserve">    vendors: ['read'],</w:t>
            </w:r>
          </w:p>
          <w:p>
            <w:pPr>
              <w:spacing w:before="0" w:after="0" w:line="276" w:lineRule="auto"/>
            </w:pPr>
            <w:r>
              <w:rPr>
                <w:rFonts w:ascii="Consolas" w:hAnsi="Consolas"/>
                <w:color w:val="1E293B"/>
                <w:sz w:val="17"/>
              </w:rPr>
              <w:t xml:space="preserve">    approvals: ['read', 'approve', 'reject'],</w:t>
            </w:r>
          </w:p>
          <w:p>
            <w:pPr>
              <w:spacing w:before="0" w:after="0" w:line="276" w:lineRule="auto"/>
            </w:pPr>
            <w:r>
              <w:rPr>
                <w:rFonts w:ascii="Consolas" w:hAnsi="Consolas"/>
                <w:color w:val="1E293B"/>
                <w:sz w:val="17"/>
              </w:rPr>
              <w:t xml:space="preserve">    reports: ['read', 'export'],</w:t>
            </w:r>
          </w:p>
          <w:p>
            <w:pPr>
              <w:spacing w:before="0" w:after="0" w:line="276" w:lineRule="auto"/>
            </w:pPr>
            <w:r>
              <w:rPr>
                <w:rFonts w:ascii="Consolas" w:hAnsi="Consolas"/>
                <w:color w:val="1E293B"/>
                <w:sz w:val="17"/>
              </w:rPr>
              <w:t xml:space="preserve">  },</w:t>
            </w:r>
          </w:p>
          <w:p>
            <w:pPr>
              <w:spacing w:before="0" w:after="0" w:line="276" w:lineRule="auto"/>
            </w:pPr>
            <w:r>
              <w:rPr>
                <w:rFonts w:ascii="Consolas" w:hAnsi="Consolas"/>
                <w:color w:val="1E293B"/>
                <w:sz w:val="17"/>
              </w:rPr>
              <w:t xml:space="preserve">  Approver: {</w:t>
            </w:r>
          </w:p>
          <w:p>
            <w:pPr>
              <w:spacing w:before="0" w:after="0" w:line="276" w:lineRule="auto"/>
            </w:pPr>
            <w:r>
              <w:rPr>
                <w:rFonts w:ascii="Consolas" w:hAnsi="Consolas"/>
                <w:color w:val="1E293B"/>
                <w:sz w:val="17"/>
              </w:rPr>
              <w:t xml:space="preserve">    contracts: ['read'],</w:t>
            </w:r>
          </w:p>
          <w:p>
            <w:pPr>
              <w:spacing w:before="0" w:after="0" w:line="276" w:lineRule="auto"/>
            </w:pPr>
            <w:r>
              <w:rPr>
                <w:rFonts w:ascii="Consolas" w:hAnsi="Consolas"/>
                <w:color w:val="1E293B"/>
                <w:sz w:val="17"/>
              </w:rPr>
              <w:t xml:space="preserve">    approvals: ['read', 'approve', 'reject'],</w:t>
            </w:r>
          </w:p>
          <w:p>
            <w:pPr>
              <w:spacing w:before="0" w:after="0" w:line="276" w:lineRule="auto"/>
            </w:pPr>
            <w:r>
              <w:rPr>
                <w:rFonts w:ascii="Consolas" w:hAnsi="Consolas"/>
                <w:color w:val="1E293B"/>
                <w:sz w:val="17"/>
              </w:rPr>
              <w:t xml:space="preserve">    reports: ['read', 'export'],</w:t>
            </w:r>
          </w:p>
          <w:p>
            <w:pPr>
              <w:spacing w:before="0" w:after="0" w:line="276" w:lineRule="auto"/>
            </w:pPr>
            <w:r>
              <w:rPr>
                <w:rFonts w:ascii="Consolas" w:hAnsi="Consolas"/>
                <w:color w:val="1E293B"/>
                <w:sz w:val="17"/>
              </w:rPr>
              <w:t xml:space="preserve">  },</w:t>
            </w:r>
          </w:p>
          <w:p>
            <w:pPr>
              <w:spacing w:before="0" w:after="0" w:line="276" w:lineRule="auto"/>
            </w:pPr>
            <w:r>
              <w:rPr>
                <w:rFonts w:ascii="Consolas" w:hAnsi="Consolas"/>
                <w:color w:val="1E293B"/>
                <w:sz w:val="17"/>
              </w:rPr>
              <w:t xml:space="preserve">  Viewer: {</w:t>
            </w:r>
          </w:p>
          <w:p>
            <w:pPr>
              <w:spacing w:before="0" w:after="0" w:line="276" w:lineRule="auto"/>
            </w:pPr>
            <w:r>
              <w:rPr>
                <w:rFonts w:ascii="Consolas" w:hAnsi="Consolas"/>
                <w:color w:val="1E293B"/>
                <w:sz w:val="17"/>
              </w:rPr>
              <w:t xml:space="preserve">    contracts: ['read'],</w:t>
            </w:r>
          </w:p>
          <w:p>
            <w:pPr>
              <w:spacing w:before="0" w:after="0" w:line="276" w:lineRule="auto"/>
            </w:pPr>
            <w:r>
              <w:rPr>
                <w:rFonts w:ascii="Consolas" w:hAnsi="Consolas"/>
                <w:color w:val="1E293B"/>
                <w:sz w:val="17"/>
              </w:rPr>
              <w:t xml:space="preserve">    vendors: ['read'],</w:t>
            </w:r>
          </w:p>
          <w:p>
            <w:pPr>
              <w:spacing w:before="0" w:after="0" w:line="276" w:lineRule="auto"/>
            </w:pPr>
            <w:r>
              <w:rPr>
                <w:rFonts w:ascii="Consolas" w:hAnsi="Consolas"/>
                <w:color w:val="1E293B"/>
                <w:sz w:val="17"/>
              </w:rPr>
              <w:t xml:space="preserve">    compliance: ['read'],</w:t>
            </w:r>
          </w:p>
          <w:p>
            <w:pPr>
              <w:spacing w:before="0" w:after="0" w:line="276" w:lineRule="auto"/>
            </w:pPr>
            <w:r>
              <w:rPr>
                <w:rFonts w:ascii="Consolas" w:hAnsi="Consolas"/>
                <w:color w:val="1E293B"/>
                <w:sz w:val="17"/>
              </w:rPr>
              <w:t xml:space="preserve">    approvals: ['read'],</w:t>
            </w:r>
          </w:p>
          <w:p>
            <w:pPr>
              <w:spacing w:before="0" w:after="0" w:line="276" w:lineRule="auto"/>
            </w:pPr>
            <w:r>
              <w:rPr>
                <w:rFonts w:ascii="Consolas" w:hAnsi="Consolas"/>
                <w:color w:val="1E293B"/>
                <w:sz w:val="17"/>
              </w:rPr>
              <w:t xml:space="preserve">    'audit-logs': ['read'], // Strictly read-only, no export</w:t>
            </w:r>
          </w:p>
          <w:p>
            <w:pPr>
              <w:spacing w:before="0" w:after="0" w:line="276" w:lineRule="auto"/>
            </w:pPr>
            <w:r>
              <w:rPr>
                <w:rFonts w:ascii="Consolas" w:hAnsi="Consolas"/>
                <w:color w:val="1E293B"/>
                <w:sz w:val="17"/>
              </w:rPr>
              <w:t xml:space="preserve">  },</w:t>
            </w:r>
          </w:p>
          <w:p>
            <w:pPr>
              <w:spacing w:before="0" w:after="0" w:line="276" w:lineRule="auto"/>
            </w:pPr>
            <w:r>
              <w:rPr>
                <w:rFonts w:ascii="Consolas" w:hAnsi="Consolas"/>
                <w:color w:val="1E293B"/>
                <w:sz w:val="17"/>
              </w:rPr>
              <w:t>};</w:t>
            </w:r>
          </w:p>
          <w:p>
            <w:pPr>
              <w:spacing w:before="0" w:after="0" w:line="276" w:lineRule="auto"/>
            </w:pPr>
            <w:r>
              <w:rPr>
                <w:rFonts w:ascii="Consolas" w:hAnsi="Consolas"/>
                <w:color w:val="1E293B"/>
                <w:sz w:val="17"/>
              </w:rPr>
              <w:t xml:space="preserve"> </w:t>
            </w:r>
          </w:p>
          <w:p>
            <w:pPr>
              <w:spacing w:before="0" w:after="0" w:line="276" w:lineRule="auto"/>
            </w:pPr>
            <w:r>
              <w:rPr>
                <w:rFonts w:ascii="Consolas" w:hAnsi="Consolas"/>
                <w:color w:val="1E293B"/>
                <w:sz w:val="17"/>
              </w:rPr>
              <w:t>export const hasPermission = (role: UserRole | undefined, module: ModuleName, action: ActionName): boolean =&gt; {</w:t>
            </w:r>
          </w:p>
          <w:p>
            <w:pPr>
              <w:spacing w:before="0" w:after="0" w:line="276" w:lineRule="auto"/>
            </w:pPr>
            <w:r>
              <w:rPr>
                <w:rFonts w:ascii="Consolas" w:hAnsi="Consolas"/>
                <w:color w:val="1E293B"/>
                <w:sz w:val="17"/>
              </w:rPr>
              <w:t xml:space="preserve">  if (!role || !ROLE_PERMISSIONS[role]) return false;</w:t>
            </w:r>
          </w:p>
          <w:p>
            <w:pPr>
              <w:spacing w:before="0" w:after="0" w:line="276" w:lineRule="auto"/>
            </w:pPr>
            <w:r>
              <w:rPr>
                <w:rFonts w:ascii="Consolas" w:hAnsi="Consolas"/>
                <w:color w:val="1E293B"/>
                <w:sz w:val="17"/>
              </w:rPr>
              <w:t xml:space="preserve">  return ROLE_PERMISSIONS[role][module]?.includes(action) ?? false;</w:t>
            </w:r>
          </w:p>
          <w:p>
            <w:pPr>
              <w:spacing w:before="0" w:after="0" w:line="276" w:lineRule="auto"/>
            </w:pPr>
            <w:r>
              <w:rPr>
                <w:rFonts w:ascii="Consolas" w:hAnsi="Consolas"/>
                <w:color w:val="1E293B"/>
                <w:sz w:val="17"/>
              </w:rPr>
              <w:t>};</w:t>
            </w:r>
          </w:p>
        </w:tc>
      </w:tr>
    </w:tbl>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Borders>
              <w:top w:val="single" w:sz="4" w:space="0" w:color="CBD5E1"/>
              <w:left w:val="single" w:sz="18" w:space="0" w:color="3B82F6"/>
              <w:bottom w:val="single" w:sz="4" w:space="0" w:color="CBD5E1"/>
              <w:right w:val="single" w:sz="4" w:space="0" w:color="CBD5E1"/>
            </w:tcBorders>
          </w:tcPr>
          <w:p>
            <w:pPr>
              <w:spacing w:before="40" w:after="40" w:line="276" w:lineRule="auto"/>
            </w:pPr>
            <w:r>
              <w:rPr>
                <w:rFonts w:ascii="Consolas" w:hAnsi="Consolas"/>
                <w:color w:val="1E293B"/>
                <w:sz w:val="17"/>
              </w:rPr>
              <w:t>// server/src/middleware/rbac.middleware.ts</w:t>
            </w:r>
          </w:p>
          <w:p>
            <w:pPr>
              <w:spacing w:before="0" w:after="0" w:line="276" w:lineRule="auto"/>
            </w:pPr>
            <w:r>
              <w:rPr>
                <w:rFonts w:ascii="Consolas" w:hAnsi="Consolas"/>
                <w:color w:val="1E293B"/>
                <w:sz w:val="17"/>
              </w:rPr>
              <w:t>export const authorize = (module: ModuleName, action: ActionName) =&gt; {</w:t>
            </w:r>
          </w:p>
          <w:p>
            <w:pPr>
              <w:spacing w:before="0" w:after="0" w:line="276" w:lineRule="auto"/>
            </w:pPr>
            <w:r>
              <w:rPr>
                <w:rFonts w:ascii="Consolas" w:hAnsi="Consolas"/>
                <w:color w:val="1E293B"/>
                <w:sz w:val="17"/>
              </w:rPr>
              <w:t xml:space="preserve">  return async (req: Request, res: Response, next: NextFunction): Promise&lt;void&gt; =&gt; {</w:t>
            </w:r>
          </w:p>
          <w:p>
            <w:pPr>
              <w:spacing w:before="0" w:after="0" w:line="276" w:lineRule="auto"/>
            </w:pPr>
            <w:r>
              <w:rPr>
                <w:rFonts w:ascii="Consolas" w:hAnsi="Consolas"/>
                <w:color w:val="1E293B"/>
                <w:sz w:val="17"/>
              </w:rPr>
              <w:t xml:space="preserve">    if (!req.user) {</w:t>
            </w:r>
          </w:p>
          <w:p>
            <w:pPr>
              <w:spacing w:before="0" w:after="0" w:line="276" w:lineRule="auto"/>
            </w:pPr>
            <w:r>
              <w:rPr>
                <w:rFonts w:ascii="Consolas" w:hAnsi="Consolas"/>
                <w:color w:val="1E293B"/>
                <w:sz w:val="17"/>
              </w:rPr>
              <w:t xml:space="preserve">      res.status(401).json({ error: 'Unauthorized', message: 'Authentication required' });</w:t>
            </w:r>
          </w:p>
          <w:p>
            <w:pPr>
              <w:spacing w:before="0" w:after="0" w:line="276" w:lineRule="auto"/>
            </w:pPr>
            <w:r>
              <w:rPr>
                <w:rFonts w:ascii="Consolas" w:hAnsi="Consolas"/>
                <w:color w:val="1E293B"/>
                <w:sz w:val="17"/>
              </w:rPr>
              <w:t xml:space="preserve">      return;</w:t>
            </w:r>
          </w:p>
          <w:p>
            <w:pPr>
              <w:spacing w:before="0" w:after="0" w:line="276" w:lineRule="auto"/>
            </w:pPr>
            <w:r>
              <w:rPr>
                <w:rFonts w:ascii="Consolas" w:hAnsi="Consolas"/>
                <w:color w:val="1E293B"/>
                <w:sz w:val="17"/>
              </w:rPr>
              <w:t xml:space="preserve">    }</w:t>
            </w:r>
          </w:p>
          <w:p>
            <w:pPr>
              <w:spacing w:before="0" w:after="0" w:line="276" w:lineRule="auto"/>
            </w:pPr>
            <w:r>
              <w:rPr>
                <w:rFonts w:ascii="Consolas" w:hAnsi="Consolas"/>
                <w:color w:val="1E293B"/>
                <w:sz w:val="17"/>
              </w:rPr>
              <w:t xml:space="preserve">    const permitted = hasPermission(req.user.role, module, action);</w:t>
            </w:r>
          </w:p>
          <w:p>
            <w:pPr>
              <w:spacing w:before="0" w:after="0" w:line="276" w:lineRule="auto"/>
            </w:pPr>
            <w:r>
              <w:rPr>
                <w:rFonts w:ascii="Consolas" w:hAnsi="Consolas"/>
                <w:color w:val="1E293B"/>
                <w:sz w:val="17"/>
              </w:rPr>
              <w:t xml:space="preserve">    if (!permitted) {</w:t>
            </w:r>
          </w:p>
          <w:p>
            <w:pPr>
              <w:spacing w:before="0" w:after="0" w:line="276" w:lineRule="auto"/>
            </w:pPr>
            <w:r>
              <w:rPr>
                <w:rFonts w:ascii="Consolas" w:hAnsi="Consolas"/>
                <w:color w:val="1E293B"/>
                <w:sz w:val="17"/>
              </w:rPr>
              <w:t xml:space="preserve">      await recordAuditLog({</w:t>
            </w:r>
          </w:p>
          <w:p>
            <w:pPr>
              <w:spacing w:before="0" w:after="0" w:line="276" w:lineRule="auto"/>
            </w:pPr>
            <w:r>
              <w:rPr>
                <w:rFonts w:ascii="Consolas" w:hAnsi="Consolas"/>
                <w:color w:val="1E293B"/>
                <w:sz w:val="17"/>
              </w:rPr>
              <w:t xml:space="preserve">        userId: req.user._id.toString(),</w:t>
            </w:r>
          </w:p>
          <w:p>
            <w:pPr>
              <w:spacing w:before="0" w:after="0" w:line="276" w:lineRule="auto"/>
            </w:pPr>
            <w:r>
              <w:rPr>
                <w:rFonts w:ascii="Consolas" w:hAnsi="Consolas"/>
                <w:color w:val="1E293B"/>
                <w:sz w:val="17"/>
              </w:rPr>
              <w:t xml:space="preserve">        userEmail: req.user.email,</w:t>
            </w:r>
          </w:p>
          <w:p>
            <w:pPr>
              <w:spacing w:before="0" w:after="0" w:line="276" w:lineRule="auto"/>
            </w:pPr>
            <w:r>
              <w:rPr>
                <w:rFonts w:ascii="Consolas" w:hAnsi="Consolas"/>
                <w:color w:val="1E293B"/>
                <w:sz w:val="17"/>
              </w:rPr>
              <w:t xml:space="preserve">        userRole: req.user.role,</w:t>
            </w:r>
          </w:p>
          <w:p>
            <w:pPr>
              <w:spacing w:before="0" w:after="0" w:line="276" w:lineRule="auto"/>
            </w:pPr>
            <w:r>
              <w:rPr>
                <w:rFonts w:ascii="Consolas" w:hAnsi="Consolas"/>
                <w:color w:val="1E293B"/>
                <w:sz w:val="17"/>
              </w:rPr>
              <w:t xml:space="preserve">        action: 'ACCESS_DENIED',</w:t>
            </w:r>
          </w:p>
          <w:p>
            <w:pPr>
              <w:spacing w:before="0" w:after="0" w:line="276" w:lineRule="auto"/>
            </w:pPr>
            <w:r>
              <w:rPr>
                <w:rFonts w:ascii="Consolas" w:hAnsi="Consolas"/>
                <w:color w:val="1E293B"/>
                <w:sz w:val="17"/>
              </w:rPr>
              <w:t xml:space="preserve">        entityType: 'System',</w:t>
            </w:r>
          </w:p>
          <w:p>
            <w:pPr>
              <w:spacing w:before="0" w:after="0" w:line="276" w:lineRule="auto"/>
            </w:pPr>
            <w:r>
              <w:rPr>
                <w:rFonts w:ascii="Consolas" w:hAnsi="Consolas"/>
                <w:color w:val="1E293B"/>
                <w:sz w:val="17"/>
              </w:rPr>
              <w:t xml:space="preserve">        entityId: req.originalUrl,</w:t>
            </w:r>
          </w:p>
          <w:p>
            <w:pPr>
              <w:spacing w:before="0" w:after="0" w:line="276" w:lineRule="auto"/>
            </w:pPr>
            <w:r>
              <w:rPr>
                <w:rFonts w:ascii="Consolas" w:hAnsi="Consolas"/>
                <w:color w:val="1E293B"/>
                <w:sz w:val="17"/>
              </w:rPr>
              <w:t xml:space="preserve">        changes: { after: { module, action, path: req.originalUrl, method: req.method } },</w:t>
            </w:r>
          </w:p>
          <w:p>
            <w:pPr>
              <w:spacing w:before="0" w:after="0" w:line="276" w:lineRule="auto"/>
            </w:pPr>
            <w:r>
              <w:rPr>
                <w:rFonts w:ascii="Consolas" w:hAnsi="Consolas"/>
                <w:color w:val="1E293B"/>
                <w:sz w:val="17"/>
              </w:rPr>
              <w:t xml:space="preserve">        ipAddress: req.ip,</w:t>
            </w:r>
          </w:p>
          <w:p>
            <w:pPr>
              <w:spacing w:before="0" w:after="0" w:line="276" w:lineRule="auto"/>
            </w:pPr>
            <w:r>
              <w:rPr>
                <w:rFonts w:ascii="Consolas" w:hAnsi="Consolas"/>
                <w:color w:val="1E293B"/>
                <w:sz w:val="17"/>
              </w:rPr>
              <w:t xml:space="preserve">      });</w:t>
            </w:r>
          </w:p>
          <w:p>
            <w:pPr>
              <w:spacing w:before="0" w:after="0" w:line="276" w:lineRule="auto"/>
            </w:pPr>
            <w:r>
              <w:rPr>
                <w:rFonts w:ascii="Consolas" w:hAnsi="Consolas"/>
                <w:color w:val="1E293B"/>
                <w:sz w:val="17"/>
              </w:rPr>
              <w:t xml:space="preserve">      res.status(403).json({ error: 'Forbidden', message: `Role '${req.user.role}' lacks '${action}' on '${module}'.` });</w:t>
            </w:r>
          </w:p>
          <w:p>
            <w:pPr>
              <w:spacing w:before="0" w:after="0" w:line="276" w:lineRule="auto"/>
            </w:pPr>
            <w:r>
              <w:rPr>
                <w:rFonts w:ascii="Consolas" w:hAnsi="Consolas"/>
                <w:color w:val="1E293B"/>
                <w:sz w:val="17"/>
              </w:rPr>
              <w:t xml:space="preserve">      return;</w:t>
            </w:r>
          </w:p>
          <w:p>
            <w:pPr>
              <w:spacing w:before="0" w:after="0" w:line="276" w:lineRule="auto"/>
            </w:pPr>
            <w:r>
              <w:rPr>
                <w:rFonts w:ascii="Consolas" w:hAnsi="Consolas"/>
                <w:color w:val="1E293B"/>
                <w:sz w:val="17"/>
              </w:rPr>
              <w:t xml:space="preserve">    }</w:t>
            </w:r>
          </w:p>
          <w:p>
            <w:pPr>
              <w:spacing w:before="0" w:after="0" w:line="276" w:lineRule="auto"/>
            </w:pPr>
            <w:r>
              <w:rPr>
                <w:rFonts w:ascii="Consolas" w:hAnsi="Consolas"/>
                <w:color w:val="1E293B"/>
                <w:sz w:val="17"/>
              </w:rPr>
              <w:t xml:space="preserve">    next();</w:t>
            </w:r>
          </w:p>
          <w:p>
            <w:pPr>
              <w:spacing w:before="0" w:after="0" w:line="276" w:lineRule="auto"/>
            </w:pPr>
            <w:r>
              <w:rPr>
                <w:rFonts w:ascii="Consolas" w:hAnsi="Consolas"/>
                <w:color w:val="1E293B"/>
                <w:sz w:val="17"/>
              </w:rPr>
              <w:t xml:space="preserve">  };</w:t>
            </w:r>
          </w:p>
          <w:p>
            <w:pPr>
              <w:spacing w:before="0" w:after="0" w:line="276" w:lineRule="auto"/>
            </w:pPr>
            <w:r>
              <w:rPr>
                <w:rFonts w:ascii="Consolas" w:hAnsi="Consolas"/>
                <w:color w:val="1E293B"/>
                <w:sz w:val="17"/>
              </w:rPr>
              <w:t>};</w:t>
            </w:r>
          </w:p>
        </w:tc>
      </w:tr>
    </w:tbl>
    <w:p>
      <w:pPr>
        <w:spacing w:before="40" w:after="80" w:line="276" w:lineRule="auto"/>
      </w:pPr>
      <w:r>
        <w:rPr>
          <w:rFonts w:ascii="Calibri" w:hAnsi="Calibri"/>
          <w:color w:val="334155"/>
          <w:sz w:val="21"/>
        </w:rPr>
      </w:r>
      <w:r>
        <w:rPr>
          <w:rFonts w:ascii="Calibri" w:hAnsi="Calibri"/>
          <w:b/>
          <w:color w:val="334155"/>
          <w:sz w:val="21"/>
        </w:rPr>
        <w:t>Table 5.2 Role-Based Access Matrix</w:t>
      </w:r>
      <w:r>
        <w:rPr>
          <w:rFonts w:ascii="Calibri" w:hAnsi="Calibri"/>
          <w:color w:val="334155"/>
          <w:sz w:val="21"/>
        </w:rPr>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tcMar>
              <w:top w:w="80" w:type="dxa"/>
              <w:bottom w:w="80" w:type="dxa"/>
              <w:left w:w="120" w:type="dxa"/>
              <w:right w:w="120" w:type="dxa"/>
            </w:tcMar>
            <w:shd w:fill="1E293B"/>
          </w:tcPr>
          <w:p>
            <w:r>
              <w:rPr>
                <w:rFonts w:ascii="Calibri" w:hAnsi="Calibri"/>
                <w:b/>
                <w:color w:val="FFFFFF"/>
                <w:sz w:val="19"/>
              </w:rPr>
              <w:t>Capability</w:t>
            </w:r>
          </w:p>
        </w:tc>
        <w:tc>
          <w:tcPr>
            <w:tcW w:type="dxa" w:w="1337"/>
            <w:tcMar>
              <w:top w:w="80" w:type="dxa"/>
              <w:bottom w:w="80" w:type="dxa"/>
              <w:left w:w="120" w:type="dxa"/>
              <w:right w:w="120" w:type="dxa"/>
            </w:tcMar>
            <w:shd w:fill="1E293B"/>
          </w:tcPr>
          <w:p>
            <w:r>
              <w:rPr>
                <w:rFonts w:ascii="Calibri" w:hAnsi="Calibri"/>
                <w:b/>
                <w:color w:val="FFFFFF"/>
                <w:sz w:val="19"/>
              </w:rPr>
              <w:t>Admin</w:t>
            </w:r>
          </w:p>
        </w:tc>
        <w:tc>
          <w:tcPr>
            <w:tcW w:type="dxa" w:w="1337"/>
            <w:tcMar>
              <w:top w:w="80" w:type="dxa"/>
              <w:bottom w:w="80" w:type="dxa"/>
              <w:left w:w="120" w:type="dxa"/>
              <w:right w:w="120" w:type="dxa"/>
            </w:tcMar>
            <w:shd w:fill="1E293B"/>
          </w:tcPr>
          <w:p>
            <w:r>
              <w:rPr>
                <w:rFonts w:ascii="Calibri" w:hAnsi="Calibri"/>
                <w:b/>
                <w:color w:val="FFFFFF"/>
                <w:sz w:val="19"/>
              </w:rPr>
              <w:t>Procurement</w:t>
            </w:r>
          </w:p>
        </w:tc>
        <w:tc>
          <w:tcPr>
            <w:tcW w:type="dxa" w:w="1337"/>
            <w:tcMar>
              <w:top w:w="80" w:type="dxa"/>
              <w:bottom w:w="80" w:type="dxa"/>
              <w:left w:w="120" w:type="dxa"/>
              <w:right w:w="120" w:type="dxa"/>
            </w:tcMar>
            <w:shd w:fill="1E293B"/>
          </w:tcPr>
          <w:p>
            <w:r>
              <w:rPr>
                <w:rFonts w:ascii="Calibri" w:hAnsi="Calibri"/>
                <w:b/>
                <w:color w:val="FFFFFF"/>
                <w:sz w:val="19"/>
              </w:rPr>
              <w:t>Legal</w:t>
            </w:r>
          </w:p>
        </w:tc>
        <w:tc>
          <w:tcPr>
            <w:tcW w:type="dxa" w:w="1337"/>
            <w:tcMar>
              <w:top w:w="80" w:type="dxa"/>
              <w:bottom w:w="80" w:type="dxa"/>
              <w:left w:w="120" w:type="dxa"/>
              <w:right w:w="120" w:type="dxa"/>
            </w:tcMar>
            <w:shd w:fill="1E293B"/>
          </w:tcPr>
          <w:p>
            <w:r>
              <w:rPr>
                <w:rFonts w:ascii="Calibri" w:hAnsi="Calibri"/>
                <w:b/>
                <w:color w:val="FFFFFF"/>
                <w:sz w:val="19"/>
              </w:rPr>
              <w:t>Finance</w:t>
            </w:r>
          </w:p>
        </w:tc>
        <w:tc>
          <w:tcPr>
            <w:tcW w:type="dxa" w:w="1337"/>
            <w:tcMar>
              <w:top w:w="80" w:type="dxa"/>
              <w:bottom w:w="80" w:type="dxa"/>
              <w:left w:w="120" w:type="dxa"/>
              <w:right w:w="120" w:type="dxa"/>
            </w:tcMar>
            <w:shd w:fill="1E293B"/>
          </w:tcPr>
          <w:p>
            <w:r>
              <w:rPr>
                <w:rFonts w:ascii="Calibri" w:hAnsi="Calibri"/>
                <w:b/>
                <w:color w:val="FFFFFF"/>
                <w:sz w:val="19"/>
              </w:rPr>
              <w:t>Approver</w:t>
            </w:r>
          </w:p>
        </w:tc>
        <w:tc>
          <w:tcPr>
            <w:tcW w:type="dxa" w:w="1337"/>
            <w:tcMar>
              <w:top w:w="80" w:type="dxa"/>
              <w:bottom w:w="80" w:type="dxa"/>
              <w:left w:w="120" w:type="dxa"/>
              <w:right w:w="120" w:type="dxa"/>
            </w:tcMar>
            <w:shd w:fill="1E293B"/>
          </w:tcPr>
          <w:p>
            <w:r>
              <w:rPr>
                <w:rFonts w:ascii="Calibri" w:hAnsi="Calibri"/>
                <w:b/>
                <w:color w:val="FFFFFF"/>
                <w:sz w:val="19"/>
              </w:rPr>
              <w:t>Viewer</w:t>
            </w:r>
          </w:p>
        </w:tc>
      </w:tr>
      <w:tr>
        <w:tc>
          <w:tcPr>
            <w:tcW w:type="dxa" w:w="1337"/>
            <w:tcMar>
              <w:top w:w="80" w:type="dxa"/>
              <w:bottom w:w="80" w:type="dxa"/>
              <w:left w:w="120" w:type="dxa"/>
              <w:right w:w="120" w:type="dxa"/>
            </w:tcMar>
            <w:shd w:fill="FFFFFF"/>
          </w:tcPr>
          <w:p>
            <w:r>
              <w:rPr>
                <w:rFonts w:ascii="Calibri" w:hAnsi="Calibri"/>
                <w:color w:val="334155"/>
                <w:sz w:val="18"/>
              </w:rPr>
              <w:t>User Administration &amp; Settings</w:t>
            </w:r>
          </w:p>
        </w:tc>
        <w:tc>
          <w:tcPr>
            <w:tcW w:type="dxa" w:w="1337"/>
            <w:tcMar>
              <w:top w:w="80" w:type="dxa"/>
              <w:bottom w:w="80" w:type="dxa"/>
              <w:left w:w="120" w:type="dxa"/>
              <w:right w:w="120" w:type="dxa"/>
            </w:tcMar>
            <w:shd w:fill="FFFFFF"/>
          </w:tcPr>
          <w:p>
            <w:r>
              <w:rPr>
                <w:rFonts w:ascii="Calibri" w:hAnsi="Calibri"/>
                <w:color w:val="334155"/>
                <w:sz w:val="18"/>
              </w:rPr>
              <w:t>Full CRUD</w:t>
            </w:r>
          </w:p>
        </w:tc>
        <w:tc>
          <w:tcPr>
            <w:tcW w:type="dxa" w:w="1337"/>
            <w:tcMar>
              <w:top w:w="80" w:type="dxa"/>
              <w:bottom w:w="80" w:type="dxa"/>
              <w:left w:w="120" w:type="dxa"/>
              <w:right w:w="120" w:type="dxa"/>
            </w:tcMar>
            <w:shd w:fill="FFFFFF"/>
          </w:tcPr>
          <w:p>
            <w:r>
              <w:rPr>
                <w:rFonts w:ascii="Calibri" w:hAnsi="Calibri"/>
                <w:color w:val="334155"/>
                <w:sz w:val="18"/>
              </w:rPr>
              <w:t>Denied</w:t>
            </w:r>
          </w:p>
        </w:tc>
        <w:tc>
          <w:tcPr>
            <w:tcW w:type="dxa" w:w="1337"/>
            <w:tcMar>
              <w:top w:w="80" w:type="dxa"/>
              <w:bottom w:w="80" w:type="dxa"/>
              <w:left w:w="120" w:type="dxa"/>
              <w:right w:w="120" w:type="dxa"/>
            </w:tcMar>
            <w:shd w:fill="FFFFFF"/>
          </w:tcPr>
          <w:p>
            <w:r>
              <w:rPr>
                <w:rFonts w:ascii="Calibri" w:hAnsi="Calibri"/>
                <w:color w:val="334155"/>
                <w:sz w:val="18"/>
              </w:rPr>
              <w:t>Denied</w:t>
            </w:r>
          </w:p>
        </w:tc>
        <w:tc>
          <w:tcPr>
            <w:tcW w:type="dxa" w:w="1337"/>
            <w:tcMar>
              <w:top w:w="80" w:type="dxa"/>
              <w:bottom w:w="80" w:type="dxa"/>
              <w:left w:w="120" w:type="dxa"/>
              <w:right w:w="120" w:type="dxa"/>
            </w:tcMar>
            <w:shd w:fill="FFFFFF"/>
          </w:tcPr>
          <w:p>
            <w:r>
              <w:rPr>
                <w:rFonts w:ascii="Calibri" w:hAnsi="Calibri"/>
                <w:color w:val="334155"/>
                <w:sz w:val="18"/>
              </w:rPr>
              <w:t>Denied</w:t>
            </w:r>
          </w:p>
        </w:tc>
        <w:tc>
          <w:tcPr>
            <w:tcW w:type="dxa" w:w="1337"/>
            <w:tcMar>
              <w:top w:w="80" w:type="dxa"/>
              <w:bottom w:w="80" w:type="dxa"/>
              <w:left w:w="120" w:type="dxa"/>
              <w:right w:w="120" w:type="dxa"/>
            </w:tcMar>
            <w:shd w:fill="FFFFFF"/>
          </w:tcPr>
          <w:p>
            <w:r>
              <w:rPr>
                <w:rFonts w:ascii="Calibri" w:hAnsi="Calibri"/>
                <w:color w:val="334155"/>
                <w:sz w:val="18"/>
              </w:rPr>
              <w:t>Denied</w:t>
            </w:r>
          </w:p>
        </w:tc>
        <w:tc>
          <w:tcPr>
            <w:tcW w:type="dxa" w:w="1337"/>
            <w:tcMar>
              <w:top w:w="80" w:type="dxa"/>
              <w:bottom w:w="80" w:type="dxa"/>
              <w:left w:w="120" w:type="dxa"/>
              <w:right w:w="120" w:type="dxa"/>
            </w:tcMar>
            <w:shd w:fill="FFFFFF"/>
          </w:tcPr>
          <w:p>
            <w:r>
              <w:rPr>
                <w:rFonts w:ascii="Calibri" w:hAnsi="Calibri"/>
                <w:color w:val="334155"/>
                <w:sz w:val="18"/>
              </w:rPr>
              <w:t>Denied</w:t>
            </w:r>
          </w:p>
        </w:tc>
      </w:tr>
      <w:tr>
        <w:tc>
          <w:tcPr>
            <w:tcW w:type="dxa" w:w="1337"/>
            <w:tcMar>
              <w:top w:w="80" w:type="dxa"/>
              <w:bottom w:w="80" w:type="dxa"/>
              <w:left w:w="120" w:type="dxa"/>
              <w:right w:w="120" w:type="dxa"/>
            </w:tcMar>
            <w:shd w:fill="F1F5F9"/>
          </w:tcPr>
          <w:p>
            <w:r>
              <w:rPr>
                <w:rFonts w:ascii="Calibri" w:hAnsi="Calibri"/>
                <w:color w:val="334155"/>
                <w:sz w:val="18"/>
              </w:rPr>
              <w:t>Contract Creation &amp; Draft Edit</w:t>
            </w:r>
          </w:p>
        </w:tc>
        <w:tc>
          <w:tcPr>
            <w:tcW w:type="dxa" w:w="1337"/>
            <w:tcMar>
              <w:top w:w="80" w:type="dxa"/>
              <w:bottom w:w="80" w:type="dxa"/>
              <w:left w:w="120" w:type="dxa"/>
              <w:right w:w="120" w:type="dxa"/>
            </w:tcMar>
            <w:shd w:fill="F1F5F9"/>
          </w:tcPr>
          <w:p>
            <w:r>
              <w:rPr>
                <w:rFonts w:ascii="Calibri" w:hAnsi="Calibri"/>
                <w:color w:val="334155"/>
                <w:sz w:val="18"/>
              </w:rPr>
              <w:t>Full CRUD</w:t>
            </w:r>
          </w:p>
        </w:tc>
        <w:tc>
          <w:tcPr>
            <w:tcW w:type="dxa" w:w="1337"/>
            <w:tcMar>
              <w:top w:w="80" w:type="dxa"/>
              <w:bottom w:w="80" w:type="dxa"/>
              <w:left w:w="120" w:type="dxa"/>
              <w:right w:w="120" w:type="dxa"/>
            </w:tcMar>
            <w:shd w:fill="F1F5F9"/>
          </w:tcPr>
          <w:p>
            <w:r>
              <w:rPr>
                <w:rFonts w:ascii="Calibri" w:hAnsi="Calibri"/>
                <w:color w:val="334155"/>
                <w:sz w:val="18"/>
              </w:rPr>
              <w:t>Own Only</w:t>
            </w:r>
          </w:p>
        </w:tc>
        <w:tc>
          <w:tcPr>
            <w:tcW w:type="dxa" w:w="1337"/>
            <w:tcMar>
              <w:top w:w="80" w:type="dxa"/>
              <w:bottom w:w="80" w:type="dxa"/>
              <w:left w:w="120" w:type="dxa"/>
              <w:right w:w="120" w:type="dxa"/>
            </w:tcMar>
            <w:shd w:fill="F1F5F9"/>
          </w:tcPr>
          <w:p>
            <w:r>
              <w:rPr>
                <w:rFonts w:ascii="Calibri" w:hAnsi="Calibri"/>
                <w:color w:val="334155"/>
                <w:sz w:val="18"/>
              </w:rPr>
              <w:t>Denied</w:t>
            </w:r>
          </w:p>
        </w:tc>
        <w:tc>
          <w:tcPr>
            <w:tcW w:type="dxa" w:w="1337"/>
            <w:tcMar>
              <w:top w:w="80" w:type="dxa"/>
              <w:bottom w:w="80" w:type="dxa"/>
              <w:left w:w="120" w:type="dxa"/>
              <w:right w:w="120" w:type="dxa"/>
            </w:tcMar>
            <w:shd w:fill="F1F5F9"/>
          </w:tcPr>
          <w:p>
            <w:r>
              <w:rPr>
                <w:rFonts w:ascii="Calibri" w:hAnsi="Calibri"/>
                <w:color w:val="334155"/>
                <w:sz w:val="18"/>
              </w:rPr>
              <w:t>Denied</w:t>
            </w:r>
          </w:p>
        </w:tc>
        <w:tc>
          <w:tcPr>
            <w:tcW w:type="dxa" w:w="1337"/>
            <w:tcMar>
              <w:top w:w="80" w:type="dxa"/>
              <w:bottom w:w="80" w:type="dxa"/>
              <w:left w:w="120" w:type="dxa"/>
              <w:right w:w="120" w:type="dxa"/>
            </w:tcMar>
            <w:shd w:fill="F1F5F9"/>
          </w:tcPr>
          <w:p>
            <w:r>
              <w:rPr>
                <w:rFonts w:ascii="Calibri" w:hAnsi="Calibri"/>
                <w:color w:val="334155"/>
                <w:sz w:val="18"/>
              </w:rPr>
              <w:t>Denied</w:t>
            </w:r>
          </w:p>
        </w:tc>
        <w:tc>
          <w:tcPr>
            <w:tcW w:type="dxa" w:w="1337"/>
            <w:tcMar>
              <w:top w:w="80" w:type="dxa"/>
              <w:bottom w:w="80" w:type="dxa"/>
              <w:left w:w="120" w:type="dxa"/>
              <w:right w:w="120" w:type="dxa"/>
            </w:tcMar>
            <w:shd w:fill="F1F5F9"/>
          </w:tcPr>
          <w:p>
            <w:r>
              <w:rPr>
                <w:rFonts w:ascii="Calibri" w:hAnsi="Calibri"/>
                <w:color w:val="334155"/>
                <w:sz w:val="18"/>
              </w:rPr>
              <w:t>Denied</w:t>
            </w:r>
          </w:p>
        </w:tc>
      </w:tr>
      <w:tr>
        <w:tc>
          <w:tcPr>
            <w:tcW w:type="dxa" w:w="1337"/>
            <w:tcMar>
              <w:top w:w="80" w:type="dxa"/>
              <w:bottom w:w="80" w:type="dxa"/>
              <w:left w:w="120" w:type="dxa"/>
              <w:right w:w="120" w:type="dxa"/>
            </w:tcMar>
            <w:shd w:fill="FFFFFF"/>
          </w:tcPr>
          <w:p>
            <w:r>
              <w:rPr>
                <w:rFonts w:ascii="Calibri" w:hAnsi="Calibri"/>
                <w:color w:val="334155"/>
                <w:sz w:val="18"/>
              </w:rPr>
              <w:t>Contract Viewing</w:t>
            </w:r>
          </w:p>
        </w:tc>
        <w:tc>
          <w:tcPr>
            <w:tcW w:type="dxa" w:w="1337"/>
            <w:tcMar>
              <w:top w:w="80" w:type="dxa"/>
              <w:bottom w:w="80" w:type="dxa"/>
              <w:left w:w="120" w:type="dxa"/>
              <w:right w:w="120" w:type="dxa"/>
            </w:tcMar>
            <w:shd w:fill="FFFFFF"/>
          </w:tcPr>
          <w:p>
            <w:r>
              <w:rPr>
                <w:rFonts w:ascii="Calibri" w:hAnsi="Calibri"/>
                <w:color w:val="334155"/>
                <w:sz w:val="18"/>
              </w:rPr>
              <w:t>All Records</w:t>
            </w:r>
          </w:p>
        </w:tc>
        <w:tc>
          <w:tcPr>
            <w:tcW w:type="dxa" w:w="1337"/>
            <w:tcMar>
              <w:top w:w="80" w:type="dxa"/>
              <w:bottom w:w="80" w:type="dxa"/>
              <w:left w:w="120" w:type="dxa"/>
              <w:right w:w="120" w:type="dxa"/>
            </w:tcMar>
            <w:shd w:fill="FFFFFF"/>
          </w:tcPr>
          <w:p>
            <w:r>
              <w:rPr>
                <w:rFonts w:ascii="Calibri" w:hAnsi="Calibri"/>
                <w:color w:val="334155"/>
                <w:sz w:val="18"/>
              </w:rPr>
              <w:t>Own Scope</w:t>
            </w:r>
          </w:p>
        </w:tc>
        <w:tc>
          <w:tcPr>
            <w:tcW w:type="dxa" w:w="1337"/>
            <w:tcMar>
              <w:top w:w="80" w:type="dxa"/>
              <w:bottom w:w="80" w:type="dxa"/>
              <w:left w:w="120" w:type="dxa"/>
              <w:right w:w="120" w:type="dxa"/>
            </w:tcMar>
            <w:shd w:fill="FFFFFF"/>
          </w:tcPr>
          <w:p>
            <w:r>
              <w:rPr>
                <w:rFonts w:ascii="Calibri" w:hAnsi="Calibri"/>
                <w:color w:val="334155"/>
                <w:sz w:val="18"/>
              </w:rPr>
              <w:t>All Records</w:t>
            </w:r>
          </w:p>
        </w:tc>
        <w:tc>
          <w:tcPr>
            <w:tcW w:type="dxa" w:w="1337"/>
            <w:tcMar>
              <w:top w:w="80" w:type="dxa"/>
              <w:bottom w:w="80" w:type="dxa"/>
              <w:left w:w="120" w:type="dxa"/>
              <w:right w:w="120" w:type="dxa"/>
            </w:tcMar>
            <w:shd w:fill="FFFFFF"/>
          </w:tcPr>
          <w:p>
            <w:r>
              <w:rPr>
                <w:rFonts w:ascii="Calibri" w:hAnsi="Calibri"/>
                <w:color w:val="334155"/>
                <w:sz w:val="18"/>
              </w:rPr>
              <w:t>All Records</w:t>
            </w:r>
          </w:p>
        </w:tc>
        <w:tc>
          <w:tcPr>
            <w:tcW w:type="dxa" w:w="1337"/>
            <w:tcMar>
              <w:top w:w="80" w:type="dxa"/>
              <w:bottom w:w="80" w:type="dxa"/>
              <w:left w:w="120" w:type="dxa"/>
              <w:right w:w="120" w:type="dxa"/>
            </w:tcMar>
            <w:shd w:fill="FFFFFF"/>
          </w:tcPr>
          <w:p>
            <w:r>
              <w:rPr>
                <w:rFonts w:ascii="Calibri" w:hAnsi="Calibri"/>
                <w:color w:val="334155"/>
                <w:sz w:val="18"/>
              </w:rPr>
              <w:t>Assigned Only</w:t>
            </w:r>
          </w:p>
        </w:tc>
        <w:tc>
          <w:tcPr>
            <w:tcW w:type="dxa" w:w="1337"/>
            <w:tcMar>
              <w:top w:w="80" w:type="dxa"/>
              <w:bottom w:w="80" w:type="dxa"/>
              <w:left w:w="120" w:type="dxa"/>
              <w:right w:w="120" w:type="dxa"/>
            </w:tcMar>
            <w:shd w:fill="FFFFFF"/>
          </w:tcPr>
          <w:p>
            <w:r>
              <w:rPr>
                <w:rFonts w:ascii="Calibri" w:hAnsi="Calibri"/>
                <w:color w:val="334155"/>
                <w:sz w:val="18"/>
              </w:rPr>
              <w:t>All (Read-Only)</w:t>
            </w:r>
          </w:p>
        </w:tc>
      </w:tr>
      <w:tr>
        <w:tc>
          <w:tcPr>
            <w:tcW w:type="dxa" w:w="1337"/>
            <w:tcMar>
              <w:top w:w="80" w:type="dxa"/>
              <w:bottom w:w="80" w:type="dxa"/>
              <w:left w:w="120" w:type="dxa"/>
              <w:right w:w="120" w:type="dxa"/>
            </w:tcMar>
            <w:shd w:fill="F1F5F9"/>
          </w:tcPr>
          <w:p>
            <w:r>
              <w:rPr>
                <w:rFonts w:ascii="Calibri" w:hAnsi="Calibri"/>
                <w:color w:val="334155"/>
                <w:sz w:val="18"/>
              </w:rPr>
              <w:t>Document Management</w:t>
            </w:r>
          </w:p>
        </w:tc>
        <w:tc>
          <w:tcPr>
            <w:tcW w:type="dxa" w:w="1337"/>
            <w:tcMar>
              <w:top w:w="80" w:type="dxa"/>
              <w:bottom w:w="80" w:type="dxa"/>
              <w:left w:w="120" w:type="dxa"/>
              <w:right w:w="120" w:type="dxa"/>
            </w:tcMar>
            <w:shd w:fill="F1F5F9"/>
          </w:tcPr>
          <w:p>
            <w:r>
              <w:rPr>
                <w:rFonts w:ascii="Calibri" w:hAnsi="Calibri"/>
                <w:color w:val="334155"/>
                <w:sz w:val="18"/>
              </w:rPr>
              <w:t>Full CRUD</w:t>
            </w:r>
          </w:p>
        </w:tc>
        <w:tc>
          <w:tcPr>
            <w:tcW w:type="dxa" w:w="1337"/>
            <w:tcMar>
              <w:top w:w="80" w:type="dxa"/>
              <w:bottom w:w="80" w:type="dxa"/>
              <w:left w:w="120" w:type="dxa"/>
              <w:right w:w="120" w:type="dxa"/>
            </w:tcMar>
            <w:shd w:fill="F1F5F9"/>
          </w:tcPr>
          <w:p>
            <w:r>
              <w:rPr>
                <w:rFonts w:ascii="Calibri" w:hAnsi="Calibri"/>
                <w:color w:val="334155"/>
                <w:sz w:val="18"/>
              </w:rPr>
              <w:t>Own Contracts</w:t>
            </w:r>
          </w:p>
        </w:tc>
        <w:tc>
          <w:tcPr>
            <w:tcW w:type="dxa" w:w="1337"/>
            <w:tcMar>
              <w:top w:w="80" w:type="dxa"/>
              <w:bottom w:w="80" w:type="dxa"/>
              <w:left w:w="120" w:type="dxa"/>
              <w:right w:w="120" w:type="dxa"/>
            </w:tcMar>
            <w:shd w:fill="F1F5F9"/>
          </w:tcPr>
          <w:p>
            <w:r>
              <w:rPr>
                <w:rFonts w:ascii="Calibri" w:hAnsi="Calibri"/>
                <w:color w:val="334155"/>
                <w:sz w:val="18"/>
              </w:rPr>
              <w:t>View Only</w:t>
            </w:r>
          </w:p>
        </w:tc>
        <w:tc>
          <w:tcPr>
            <w:tcW w:type="dxa" w:w="1337"/>
            <w:tcMar>
              <w:top w:w="80" w:type="dxa"/>
              <w:bottom w:w="80" w:type="dxa"/>
              <w:left w:w="120" w:type="dxa"/>
              <w:right w:w="120" w:type="dxa"/>
            </w:tcMar>
            <w:shd w:fill="F1F5F9"/>
          </w:tcPr>
          <w:p>
            <w:r>
              <w:rPr>
                <w:rFonts w:ascii="Calibri" w:hAnsi="Calibri"/>
                <w:color w:val="334155"/>
                <w:sz w:val="18"/>
              </w:rPr>
              <w:t>View Only</w:t>
            </w:r>
          </w:p>
        </w:tc>
        <w:tc>
          <w:tcPr>
            <w:tcW w:type="dxa" w:w="1337"/>
            <w:tcMar>
              <w:top w:w="80" w:type="dxa"/>
              <w:bottom w:w="80" w:type="dxa"/>
              <w:left w:w="120" w:type="dxa"/>
              <w:right w:w="120" w:type="dxa"/>
            </w:tcMar>
            <w:shd w:fill="F1F5F9"/>
          </w:tcPr>
          <w:p>
            <w:r>
              <w:rPr>
                <w:rFonts w:ascii="Calibri" w:hAnsi="Calibri"/>
                <w:color w:val="334155"/>
                <w:sz w:val="18"/>
              </w:rPr>
              <w:t>View Only</w:t>
            </w:r>
          </w:p>
        </w:tc>
        <w:tc>
          <w:tcPr>
            <w:tcW w:type="dxa" w:w="1337"/>
            <w:tcMar>
              <w:top w:w="80" w:type="dxa"/>
              <w:bottom w:w="80" w:type="dxa"/>
              <w:left w:w="120" w:type="dxa"/>
              <w:right w:w="120" w:type="dxa"/>
            </w:tcMar>
            <w:shd w:fill="F1F5F9"/>
          </w:tcPr>
          <w:p>
            <w:r>
              <w:rPr>
                <w:rFonts w:ascii="Calibri" w:hAnsi="Calibri"/>
                <w:color w:val="334155"/>
                <w:sz w:val="18"/>
              </w:rPr>
              <w:t>View Only</w:t>
            </w:r>
          </w:p>
        </w:tc>
      </w:tr>
      <w:tr>
        <w:tc>
          <w:tcPr>
            <w:tcW w:type="dxa" w:w="1337"/>
            <w:tcMar>
              <w:top w:w="80" w:type="dxa"/>
              <w:bottom w:w="80" w:type="dxa"/>
              <w:left w:w="120" w:type="dxa"/>
              <w:right w:w="120" w:type="dxa"/>
            </w:tcMar>
            <w:shd w:fill="FFFFFF"/>
          </w:tcPr>
          <w:p>
            <w:r>
              <w:rPr>
                <w:rFonts w:ascii="Calibri" w:hAnsi="Calibri"/>
                <w:color w:val="334155"/>
                <w:sz w:val="18"/>
              </w:rPr>
              <w:t>Vendors and Reviews</w:t>
            </w:r>
          </w:p>
        </w:tc>
        <w:tc>
          <w:tcPr>
            <w:tcW w:type="dxa" w:w="1337"/>
            <w:tcMar>
              <w:top w:w="80" w:type="dxa"/>
              <w:bottom w:w="80" w:type="dxa"/>
              <w:left w:w="120" w:type="dxa"/>
              <w:right w:w="120" w:type="dxa"/>
            </w:tcMar>
            <w:shd w:fill="FFFFFF"/>
          </w:tcPr>
          <w:p>
            <w:r>
              <w:rPr>
                <w:rFonts w:ascii="Calibri" w:hAnsi="Calibri"/>
                <w:color w:val="334155"/>
                <w:sz w:val="18"/>
              </w:rPr>
              <w:t>Full CRUD</w:t>
            </w:r>
          </w:p>
        </w:tc>
        <w:tc>
          <w:tcPr>
            <w:tcW w:type="dxa" w:w="1337"/>
            <w:tcMar>
              <w:top w:w="80" w:type="dxa"/>
              <w:bottom w:w="80" w:type="dxa"/>
              <w:left w:w="120" w:type="dxa"/>
              <w:right w:w="120" w:type="dxa"/>
            </w:tcMar>
            <w:shd w:fill="FFFFFF"/>
          </w:tcPr>
          <w:p>
            <w:r>
              <w:rPr>
                <w:rFonts w:ascii="Calibri" w:hAnsi="Calibri"/>
                <w:color w:val="334155"/>
                <w:sz w:val="18"/>
              </w:rPr>
              <w:t>Create / Review</w:t>
            </w:r>
          </w:p>
        </w:tc>
        <w:tc>
          <w:tcPr>
            <w:tcW w:type="dxa" w:w="1337"/>
            <w:tcMar>
              <w:top w:w="80" w:type="dxa"/>
              <w:bottom w:w="80" w:type="dxa"/>
              <w:left w:w="120" w:type="dxa"/>
              <w:right w:w="120" w:type="dxa"/>
            </w:tcMar>
            <w:shd w:fill="FFFFFF"/>
          </w:tcPr>
          <w:p>
            <w:r>
              <w:rPr>
                <w:rFonts w:ascii="Calibri" w:hAnsi="Calibri"/>
                <w:color w:val="334155"/>
                <w:sz w:val="18"/>
              </w:rPr>
              <w:t>Denied</w:t>
            </w:r>
          </w:p>
        </w:tc>
        <w:tc>
          <w:tcPr>
            <w:tcW w:type="dxa" w:w="1337"/>
            <w:tcMar>
              <w:top w:w="80" w:type="dxa"/>
              <w:bottom w:w="80" w:type="dxa"/>
              <w:left w:w="120" w:type="dxa"/>
              <w:right w:w="120" w:type="dxa"/>
            </w:tcMar>
            <w:shd w:fill="FFFFFF"/>
          </w:tcPr>
          <w:p>
            <w:r>
              <w:rPr>
                <w:rFonts w:ascii="Calibri" w:hAnsi="Calibri"/>
                <w:color w:val="334155"/>
                <w:sz w:val="18"/>
              </w:rPr>
              <w:t>Read-Only</w:t>
            </w:r>
          </w:p>
        </w:tc>
        <w:tc>
          <w:tcPr>
            <w:tcW w:type="dxa" w:w="1337"/>
            <w:tcMar>
              <w:top w:w="80" w:type="dxa"/>
              <w:bottom w:w="80" w:type="dxa"/>
              <w:left w:w="120" w:type="dxa"/>
              <w:right w:w="120" w:type="dxa"/>
            </w:tcMar>
            <w:shd w:fill="FFFFFF"/>
          </w:tcPr>
          <w:p>
            <w:r>
              <w:rPr>
                <w:rFonts w:ascii="Calibri" w:hAnsi="Calibri"/>
                <w:color w:val="334155"/>
                <w:sz w:val="18"/>
              </w:rPr>
              <w:t>Denied</w:t>
            </w:r>
          </w:p>
        </w:tc>
        <w:tc>
          <w:tcPr>
            <w:tcW w:type="dxa" w:w="1337"/>
            <w:tcMar>
              <w:top w:w="80" w:type="dxa"/>
              <w:bottom w:w="80" w:type="dxa"/>
              <w:left w:w="120" w:type="dxa"/>
              <w:right w:w="120" w:type="dxa"/>
            </w:tcMar>
            <w:shd w:fill="FFFFFF"/>
          </w:tcPr>
          <w:p>
            <w:r>
              <w:rPr>
                <w:rFonts w:ascii="Calibri" w:hAnsi="Calibri"/>
                <w:color w:val="334155"/>
                <w:sz w:val="18"/>
              </w:rPr>
              <w:t>Read-Only</w:t>
            </w:r>
          </w:p>
        </w:tc>
      </w:tr>
      <w:tr>
        <w:tc>
          <w:tcPr>
            <w:tcW w:type="dxa" w:w="1337"/>
            <w:tcMar>
              <w:top w:w="80" w:type="dxa"/>
              <w:bottom w:w="80" w:type="dxa"/>
              <w:left w:w="120" w:type="dxa"/>
              <w:right w:w="120" w:type="dxa"/>
            </w:tcMar>
            <w:shd w:fill="F1F5F9"/>
          </w:tcPr>
          <w:p>
            <w:r>
              <w:rPr>
                <w:rFonts w:ascii="Calibri" w:hAnsi="Calibri"/>
                <w:color w:val="334155"/>
                <w:sz w:val="18"/>
              </w:rPr>
              <w:t>Compliance Management</w:t>
            </w:r>
          </w:p>
        </w:tc>
        <w:tc>
          <w:tcPr>
            <w:tcW w:type="dxa" w:w="1337"/>
            <w:tcMar>
              <w:top w:w="80" w:type="dxa"/>
              <w:bottom w:w="80" w:type="dxa"/>
              <w:left w:w="120" w:type="dxa"/>
              <w:right w:w="120" w:type="dxa"/>
            </w:tcMar>
            <w:shd w:fill="F1F5F9"/>
          </w:tcPr>
          <w:p>
            <w:r>
              <w:rPr>
                <w:rFonts w:ascii="Calibri" w:hAnsi="Calibri"/>
                <w:color w:val="334155"/>
                <w:sz w:val="18"/>
              </w:rPr>
              <w:t>Full CRUD</w:t>
            </w:r>
          </w:p>
        </w:tc>
        <w:tc>
          <w:tcPr>
            <w:tcW w:type="dxa" w:w="1337"/>
            <w:tcMar>
              <w:top w:w="80" w:type="dxa"/>
              <w:bottom w:w="80" w:type="dxa"/>
              <w:left w:w="120" w:type="dxa"/>
              <w:right w:w="120" w:type="dxa"/>
            </w:tcMar>
            <w:shd w:fill="F1F5F9"/>
          </w:tcPr>
          <w:p>
            <w:r>
              <w:rPr>
                <w:rFonts w:ascii="Calibri" w:hAnsi="Calibri"/>
                <w:color w:val="334155"/>
                <w:sz w:val="18"/>
              </w:rPr>
              <w:t>Read-Only</w:t>
            </w:r>
          </w:p>
        </w:tc>
        <w:tc>
          <w:tcPr>
            <w:tcW w:type="dxa" w:w="1337"/>
            <w:tcMar>
              <w:top w:w="80" w:type="dxa"/>
              <w:bottom w:w="80" w:type="dxa"/>
              <w:left w:w="120" w:type="dxa"/>
              <w:right w:w="120" w:type="dxa"/>
            </w:tcMar>
            <w:shd w:fill="F1F5F9"/>
          </w:tcPr>
          <w:p>
            <w:r>
              <w:rPr>
                <w:rFonts w:ascii="Calibri" w:hAnsi="Calibri"/>
                <w:color w:val="334155"/>
                <w:sz w:val="18"/>
              </w:rPr>
              <w:t>Full CRUD</w:t>
            </w:r>
          </w:p>
        </w:tc>
        <w:tc>
          <w:tcPr>
            <w:tcW w:type="dxa" w:w="1337"/>
            <w:tcMar>
              <w:top w:w="80" w:type="dxa"/>
              <w:bottom w:w="80" w:type="dxa"/>
              <w:left w:w="120" w:type="dxa"/>
              <w:right w:w="120" w:type="dxa"/>
            </w:tcMar>
            <w:shd w:fill="F1F5F9"/>
          </w:tcPr>
          <w:p>
            <w:r>
              <w:rPr>
                <w:rFonts w:ascii="Calibri" w:hAnsi="Calibri"/>
                <w:color w:val="334155"/>
                <w:sz w:val="18"/>
              </w:rPr>
              <w:t>Read-Only</w:t>
            </w:r>
          </w:p>
        </w:tc>
        <w:tc>
          <w:tcPr>
            <w:tcW w:type="dxa" w:w="1337"/>
            <w:tcMar>
              <w:top w:w="80" w:type="dxa"/>
              <w:bottom w:w="80" w:type="dxa"/>
              <w:left w:w="120" w:type="dxa"/>
              <w:right w:w="120" w:type="dxa"/>
            </w:tcMar>
            <w:shd w:fill="F1F5F9"/>
          </w:tcPr>
          <w:p>
            <w:r>
              <w:rPr>
                <w:rFonts w:ascii="Calibri" w:hAnsi="Calibri"/>
                <w:color w:val="334155"/>
                <w:sz w:val="18"/>
              </w:rPr>
              <w:t>Denied</w:t>
            </w:r>
          </w:p>
        </w:tc>
        <w:tc>
          <w:tcPr>
            <w:tcW w:type="dxa" w:w="1337"/>
            <w:tcMar>
              <w:top w:w="80" w:type="dxa"/>
              <w:bottom w:w="80" w:type="dxa"/>
              <w:left w:w="120" w:type="dxa"/>
              <w:right w:w="120" w:type="dxa"/>
            </w:tcMar>
            <w:shd w:fill="F1F5F9"/>
          </w:tcPr>
          <w:p>
            <w:r>
              <w:rPr>
                <w:rFonts w:ascii="Calibri" w:hAnsi="Calibri"/>
                <w:color w:val="334155"/>
                <w:sz w:val="18"/>
              </w:rPr>
              <w:t>Read-Only</w:t>
            </w:r>
          </w:p>
        </w:tc>
      </w:tr>
      <w:tr>
        <w:tc>
          <w:tcPr>
            <w:tcW w:type="dxa" w:w="1337"/>
            <w:tcMar>
              <w:top w:w="80" w:type="dxa"/>
              <w:bottom w:w="80" w:type="dxa"/>
              <w:left w:w="120" w:type="dxa"/>
              <w:right w:w="120" w:type="dxa"/>
            </w:tcMar>
            <w:shd w:fill="FFFFFF"/>
          </w:tcPr>
          <w:p>
            <w:r>
              <w:rPr>
                <w:rFonts w:ascii="Calibri" w:hAnsi="Calibri"/>
                <w:color w:val="334155"/>
                <w:sz w:val="18"/>
              </w:rPr>
              <w:t>Approval Actions</w:t>
            </w:r>
          </w:p>
        </w:tc>
        <w:tc>
          <w:tcPr>
            <w:tcW w:type="dxa" w:w="1337"/>
            <w:tcMar>
              <w:top w:w="80" w:type="dxa"/>
              <w:bottom w:w="80" w:type="dxa"/>
              <w:left w:w="120" w:type="dxa"/>
              <w:right w:w="120" w:type="dxa"/>
            </w:tcMar>
            <w:shd w:fill="FFFFFF"/>
          </w:tcPr>
          <w:p>
            <w:r>
              <w:rPr>
                <w:rFonts w:ascii="Calibri" w:hAnsi="Calibri"/>
                <w:color w:val="334155"/>
                <w:sz w:val="18"/>
              </w:rPr>
              <w:t>Full Override</w:t>
            </w:r>
          </w:p>
        </w:tc>
        <w:tc>
          <w:tcPr>
            <w:tcW w:type="dxa" w:w="1337"/>
            <w:tcMar>
              <w:top w:w="80" w:type="dxa"/>
              <w:bottom w:w="80" w:type="dxa"/>
              <w:left w:w="120" w:type="dxa"/>
              <w:right w:w="120" w:type="dxa"/>
            </w:tcMar>
            <w:shd w:fill="FFFFFF"/>
          </w:tcPr>
          <w:p>
            <w:r>
              <w:rPr>
                <w:rFonts w:ascii="Calibri" w:hAnsi="Calibri"/>
                <w:color w:val="334155"/>
                <w:sz w:val="18"/>
              </w:rPr>
              <w:t>Submit Own</w:t>
            </w:r>
          </w:p>
        </w:tc>
        <w:tc>
          <w:tcPr>
            <w:tcW w:type="dxa" w:w="1337"/>
            <w:tcMar>
              <w:top w:w="80" w:type="dxa"/>
              <w:bottom w:w="80" w:type="dxa"/>
              <w:left w:w="120" w:type="dxa"/>
              <w:right w:w="120" w:type="dxa"/>
            </w:tcMar>
            <w:shd w:fill="FFFFFF"/>
          </w:tcPr>
          <w:p>
            <w:r>
              <w:rPr>
                <w:rFonts w:ascii="Calibri" w:hAnsi="Calibri"/>
                <w:color w:val="334155"/>
                <w:sz w:val="18"/>
              </w:rPr>
              <w:t>Tier 1/2/3 Legal</w:t>
            </w:r>
          </w:p>
        </w:tc>
        <w:tc>
          <w:tcPr>
            <w:tcW w:type="dxa" w:w="1337"/>
            <w:tcMar>
              <w:top w:w="80" w:type="dxa"/>
              <w:bottom w:w="80" w:type="dxa"/>
              <w:left w:w="120" w:type="dxa"/>
              <w:right w:w="120" w:type="dxa"/>
            </w:tcMar>
            <w:shd w:fill="FFFFFF"/>
          </w:tcPr>
          <w:p>
            <w:r>
              <w:rPr>
                <w:rFonts w:ascii="Calibri" w:hAnsi="Calibri"/>
                <w:color w:val="334155"/>
                <w:sz w:val="18"/>
              </w:rPr>
              <w:t>Tier 2/3 Finance</w:t>
            </w:r>
          </w:p>
        </w:tc>
        <w:tc>
          <w:tcPr>
            <w:tcW w:type="dxa" w:w="1337"/>
            <w:tcMar>
              <w:top w:w="80" w:type="dxa"/>
              <w:bottom w:w="80" w:type="dxa"/>
              <w:left w:w="120" w:type="dxa"/>
              <w:right w:w="120" w:type="dxa"/>
            </w:tcMar>
            <w:shd w:fill="FFFFFF"/>
          </w:tcPr>
          <w:p>
            <w:r>
              <w:rPr>
                <w:rFonts w:ascii="Calibri" w:hAnsi="Calibri"/>
                <w:color w:val="334155"/>
                <w:sz w:val="18"/>
              </w:rPr>
              <w:t>Tier 3 Approver</w:t>
            </w:r>
          </w:p>
        </w:tc>
        <w:tc>
          <w:tcPr>
            <w:tcW w:type="dxa" w:w="1337"/>
            <w:tcMar>
              <w:top w:w="80" w:type="dxa"/>
              <w:bottom w:w="80" w:type="dxa"/>
              <w:left w:w="120" w:type="dxa"/>
              <w:right w:w="120" w:type="dxa"/>
            </w:tcMar>
            <w:shd w:fill="FFFFFF"/>
          </w:tcPr>
          <w:p>
            <w:r>
              <w:rPr>
                <w:rFonts w:ascii="Calibri" w:hAnsi="Calibri"/>
                <w:color w:val="334155"/>
                <w:sz w:val="18"/>
              </w:rPr>
              <w:t>Denied</w:t>
            </w:r>
          </w:p>
        </w:tc>
      </w:tr>
      <w:tr>
        <w:tc>
          <w:tcPr>
            <w:tcW w:type="dxa" w:w="1337"/>
            <w:tcMar>
              <w:top w:w="80" w:type="dxa"/>
              <w:bottom w:w="80" w:type="dxa"/>
              <w:left w:w="120" w:type="dxa"/>
              <w:right w:w="120" w:type="dxa"/>
            </w:tcMar>
            <w:shd w:fill="F1F5F9"/>
          </w:tcPr>
          <w:p>
            <w:r>
              <w:rPr>
                <w:rFonts w:ascii="Calibri" w:hAnsi="Calibri"/>
                <w:color w:val="334155"/>
                <w:sz w:val="18"/>
              </w:rPr>
              <w:t>Audit Logs Inspection</w:t>
            </w:r>
          </w:p>
        </w:tc>
        <w:tc>
          <w:tcPr>
            <w:tcW w:type="dxa" w:w="1337"/>
            <w:tcMar>
              <w:top w:w="80" w:type="dxa"/>
              <w:bottom w:w="80" w:type="dxa"/>
              <w:left w:w="120" w:type="dxa"/>
              <w:right w:w="120" w:type="dxa"/>
            </w:tcMar>
            <w:shd w:fill="F1F5F9"/>
          </w:tcPr>
          <w:p>
            <w:r>
              <w:rPr>
                <w:rFonts w:ascii="Calibri" w:hAnsi="Calibri"/>
                <w:color w:val="334155"/>
                <w:sz w:val="18"/>
              </w:rPr>
              <w:t>Full &amp; Export</w:t>
            </w:r>
          </w:p>
        </w:tc>
        <w:tc>
          <w:tcPr>
            <w:tcW w:type="dxa" w:w="1337"/>
            <w:tcMar>
              <w:top w:w="80" w:type="dxa"/>
              <w:bottom w:w="80" w:type="dxa"/>
              <w:left w:w="120" w:type="dxa"/>
              <w:right w:w="120" w:type="dxa"/>
            </w:tcMar>
            <w:shd w:fill="F1F5F9"/>
          </w:tcPr>
          <w:p>
            <w:r>
              <w:rPr>
                <w:rFonts w:ascii="Calibri" w:hAnsi="Calibri"/>
                <w:color w:val="334155"/>
                <w:sz w:val="18"/>
              </w:rPr>
              <w:t>Denied</w:t>
            </w:r>
          </w:p>
        </w:tc>
        <w:tc>
          <w:tcPr>
            <w:tcW w:type="dxa" w:w="1337"/>
            <w:tcMar>
              <w:top w:w="80" w:type="dxa"/>
              <w:bottom w:w="80" w:type="dxa"/>
              <w:left w:w="120" w:type="dxa"/>
              <w:right w:w="120" w:type="dxa"/>
            </w:tcMar>
            <w:shd w:fill="F1F5F9"/>
          </w:tcPr>
          <w:p>
            <w:r>
              <w:rPr>
                <w:rFonts w:ascii="Calibri" w:hAnsi="Calibri"/>
                <w:color w:val="334155"/>
                <w:sz w:val="18"/>
              </w:rPr>
              <w:t>Denied</w:t>
            </w:r>
          </w:p>
        </w:tc>
        <w:tc>
          <w:tcPr>
            <w:tcW w:type="dxa" w:w="1337"/>
            <w:tcMar>
              <w:top w:w="80" w:type="dxa"/>
              <w:bottom w:w="80" w:type="dxa"/>
              <w:left w:w="120" w:type="dxa"/>
              <w:right w:w="120" w:type="dxa"/>
            </w:tcMar>
            <w:shd w:fill="F1F5F9"/>
          </w:tcPr>
          <w:p>
            <w:r>
              <w:rPr>
                <w:rFonts w:ascii="Calibri" w:hAnsi="Calibri"/>
                <w:color w:val="334155"/>
                <w:sz w:val="18"/>
              </w:rPr>
              <w:t>Denied</w:t>
            </w:r>
          </w:p>
        </w:tc>
        <w:tc>
          <w:tcPr>
            <w:tcW w:type="dxa" w:w="1337"/>
            <w:tcMar>
              <w:top w:w="80" w:type="dxa"/>
              <w:bottom w:w="80" w:type="dxa"/>
              <w:left w:w="120" w:type="dxa"/>
              <w:right w:w="120" w:type="dxa"/>
            </w:tcMar>
            <w:shd w:fill="F1F5F9"/>
          </w:tcPr>
          <w:p>
            <w:r>
              <w:rPr>
                <w:rFonts w:ascii="Calibri" w:hAnsi="Calibri"/>
                <w:color w:val="334155"/>
                <w:sz w:val="18"/>
              </w:rPr>
              <w:t>Denied</w:t>
            </w:r>
          </w:p>
        </w:tc>
        <w:tc>
          <w:tcPr>
            <w:tcW w:type="dxa" w:w="1337"/>
            <w:tcMar>
              <w:top w:w="80" w:type="dxa"/>
              <w:bottom w:w="80" w:type="dxa"/>
              <w:left w:w="120" w:type="dxa"/>
              <w:right w:w="120" w:type="dxa"/>
            </w:tcMar>
            <w:shd w:fill="F1F5F9"/>
          </w:tcPr>
          <w:p>
            <w:r>
              <w:rPr>
                <w:rFonts w:ascii="Calibri" w:hAnsi="Calibri"/>
                <w:color w:val="334155"/>
                <w:sz w:val="18"/>
              </w:rPr>
              <w:t>Read (No Export)</w:t>
            </w:r>
          </w:p>
        </w:tc>
      </w:tr>
    </w:tbl>
    <w:p>
      <w:pPr>
        <w:spacing w:before="80" w:after="80"/>
      </w:pPr>
    </w:p>
    <w:p>
      <w:pPr>
        <w:spacing w:before="160" w:after="40"/>
      </w:pPr>
      <w:r>
        <w:rPr>
          <w:rFonts w:ascii="Calibri" w:hAnsi="Calibri"/>
          <w:b/>
          <w:color w:val="475569"/>
          <w:sz w:val="22"/>
        </w:rPr>
        <w:t>5.2.2 Contract State Machine</w:t>
      </w:r>
    </w:p>
    <w:p>
      <w:pPr>
        <w:spacing w:before="40" w:after="80" w:line="276" w:lineRule="auto"/>
      </w:pPr>
      <w:r>
        <w:rPr>
          <w:rFonts w:ascii="Calibri" w:hAnsi="Calibri"/>
          <w:color w:val="334155"/>
          <w:sz w:val="21"/>
        </w:rPr>
        <w:t>Permitted status transitions are defined deterministically in `server/src/services/stateMachine.service.ts`. Any illegal transition throws a `StateMachineError` (HTTP 400).</w:t>
      </w:r>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Borders>
              <w:top w:val="single" w:sz="4" w:space="0" w:color="CBD5E1"/>
              <w:left w:val="single" w:sz="18" w:space="0" w:color="3B82F6"/>
              <w:bottom w:val="single" w:sz="4" w:space="0" w:color="CBD5E1"/>
              <w:right w:val="single" w:sz="4" w:space="0" w:color="CBD5E1"/>
            </w:tcBorders>
          </w:tcPr>
          <w:p>
            <w:pPr>
              <w:spacing w:before="40" w:after="40" w:line="276" w:lineRule="auto"/>
            </w:pPr>
            <w:r>
              <w:rPr>
                <w:rFonts w:ascii="Consolas" w:hAnsi="Consolas"/>
                <w:color w:val="1E293B"/>
                <w:sz w:val="17"/>
              </w:rPr>
              <w:t>// server/src/services/stateMachine.service.ts</w:t>
            </w:r>
          </w:p>
          <w:p>
            <w:pPr>
              <w:spacing w:before="0" w:after="0" w:line="276" w:lineRule="auto"/>
            </w:pPr>
            <w:r>
              <w:rPr>
                <w:rFonts w:ascii="Consolas" w:hAnsi="Consolas"/>
                <w:color w:val="1E293B"/>
                <w:sz w:val="17"/>
              </w:rPr>
              <w:t>export const VALID_TRANSITIONS: Record&lt;ContractStatus, ContractStatus[]&gt; = {</w:t>
            </w:r>
          </w:p>
          <w:p>
            <w:pPr>
              <w:spacing w:before="0" w:after="0" w:line="276" w:lineRule="auto"/>
            </w:pPr>
            <w:r>
              <w:rPr>
                <w:rFonts w:ascii="Consolas" w:hAnsi="Consolas"/>
                <w:color w:val="1E293B"/>
                <w:sz w:val="17"/>
              </w:rPr>
              <w:t xml:space="preserve">  Draft: ['In Review'],</w:t>
            </w:r>
          </w:p>
          <w:p>
            <w:pPr>
              <w:spacing w:before="0" w:after="0" w:line="276" w:lineRule="auto"/>
            </w:pPr>
            <w:r>
              <w:rPr>
                <w:rFonts w:ascii="Consolas" w:hAnsi="Consolas"/>
                <w:color w:val="1E293B"/>
                <w:sz w:val="17"/>
              </w:rPr>
              <w:t xml:space="preserve">  'In Review': ['Draft', 'Pending Approval'],</w:t>
            </w:r>
          </w:p>
          <w:p>
            <w:pPr>
              <w:spacing w:before="0" w:after="0" w:line="276" w:lineRule="auto"/>
            </w:pPr>
            <w:r>
              <w:rPr>
                <w:rFonts w:ascii="Consolas" w:hAnsi="Consolas"/>
                <w:color w:val="1E293B"/>
                <w:sz w:val="17"/>
              </w:rPr>
              <w:t xml:space="preserve">  'Pending Approval': ['Approved', 'Rejected'],</w:t>
            </w:r>
          </w:p>
          <w:p>
            <w:pPr>
              <w:spacing w:before="0" w:after="0" w:line="276" w:lineRule="auto"/>
            </w:pPr>
            <w:r>
              <w:rPr>
                <w:rFonts w:ascii="Consolas" w:hAnsi="Consolas"/>
                <w:color w:val="1E293B"/>
                <w:sz w:val="17"/>
              </w:rPr>
              <w:t xml:space="preserve">  Approved: ['Active'],</w:t>
            </w:r>
          </w:p>
          <w:p>
            <w:pPr>
              <w:spacing w:before="0" w:after="0" w:line="276" w:lineRule="auto"/>
            </w:pPr>
            <w:r>
              <w:rPr>
                <w:rFonts w:ascii="Consolas" w:hAnsi="Consolas"/>
                <w:color w:val="1E293B"/>
                <w:sz w:val="17"/>
              </w:rPr>
              <w:t xml:space="preserve">  Active: ['Expiring Soon', 'Terminated', 'Amended'],</w:t>
            </w:r>
          </w:p>
          <w:p>
            <w:pPr>
              <w:spacing w:before="0" w:after="0" w:line="276" w:lineRule="auto"/>
            </w:pPr>
            <w:r>
              <w:rPr>
                <w:rFonts w:ascii="Consolas" w:hAnsi="Consolas"/>
                <w:color w:val="1E293B"/>
                <w:sz w:val="17"/>
              </w:rPr>
              <w:t xml:space="preserve">  'Expiring Soon': ['Active', 'Expired'],</w:t>
            </w:r>
          </w:p>
          <w:p>
            <w:pPr>
              <w:spacing w:before="0" w:after="0" w:line="276" w:lineRule="auto"/>
            </w:pPr>
            <w:r>
              <w:rPr>
                <w:rFonts w:ascii="Consolas" w:hAnsi="Consolas"/>
                <w:color w:val="1E293B"/>
                <w:sz w:val="17"/>
              </w:rPr>
              <w:t xml:space="preserve">  Expired: [],</w:t>
            </w:r>
          </w:p>
          <w:p>
            <w:pPr>
              <w:spacing w:before="0" w:after="0" w:line="276" w:lineRule="auto"/>
            </w:pPr>
            <w:r>
              <w:rPr>
                <w:rFonts w:ascii="Consolas" w:hAnsi="Consolas"/>
                <w:color w:val="1E293B"/>
                <w:sz w:val="17"/>
              </w:rPr>
              <w:t xml:space="preserve">  Terminated: [],</w:t>
            </w:r>
          </w:p>
          <w:p>
            <w:pPr>
              <w:spacing w:before="0" w:after="0" w:line="276" w:lineRule="auto"/>
            </w:pPr>
            <w:r>
              <w:rPr>
                <w:rFonts w:ascii="Consolas" w:hAnsi="Consolas"/>
                <w:color w:val="1E293B"/>
                <w:sz w:val="17"/>
              </w:rPr>
              <w:t xml:space="preserve">  Rejected: ['Draft'],</w:t>
            </w:r>
          </w:p>
          <w:p>
            <w:pPr>
              <w:spacing w:before="0" w:after="0" w:line="276" w:lineRule="auto"/>
            </w:pPr>
            <w:r>
              <w:rPr>
                <w:rFonts w:ascii="Consolas" w:hAnsi="Consolas"/>
                <w:color w:val="1E293B"/>
                <w:sz w:val="17"/>
              </w:rPr>
              <w:t xml:space="preserve">  Amended: ['In Review'],</w:t>
            </w:r>
          </w:p>
          <w:p>
            <w:pPr>
              <w:spacing w:before="0" w:after="0" w:line="276" w:lineRule="auto"/>
            </w:pPr>
            <w:r>
              <w:rPr>
                <w:rFonts w:ascii="Consolas" w:hAnsi="Consolas"/>
                <w:color w:val="1E293B"/>
                <w:sz w:val="17"/>
              </w:rPr>
              <w:t>};</w:t>
            </w:r>
          </w:p>
          <w:p>
            <w:pPr>
              <w:spacing w:before="0" w:after="0" w:line="276" w:lineRule="auto"/>
            </w:pPr>
            <w:r>
              <w:rPr>
                <w:rFonts w:ascii="Consolas" w:hAnsi="Consolas"/>
                <w:color w:val="1E293B"/>
                <w:sz w:val="17"/>
              </w:rPr>
              <w:t xml:space="preserve"> </w:t>
            </w:r>
          </w:p>
          <w:p>
            <w:pPr>
              <w:spacing w:before="0" w:after="0" w:line="276" w:lineRule="auto"/>
            </w:pPr>
            <w:r>
              <w:rPr>
                <w:rFonts w:ascii="Consolas" w:hAnsi="Consolas"/>
                <w:color w:val="1E293B"/>
                <w:sz w:val="17"/>
              </w:rPr>
              <w:t>export const stateMachineService = {</w:t>
            </w:r>
          </w:p>
          <w:p>
            <w:pPr>
              <w:spacing w:before="0" w:after="0" w:line="276" w:lineRule="auto"/>
            </w:pPr>
            <w:r>
              <w:rPr>
                <w:rFonts w:ascii="Consolas" w:hAnsi="Consolas"/>
                <w:color w:val="1E293B"/>
                <w:sz w:val="17"/>
              </w:rPr>
              <w:t xml:space="preserve">  isValidTransition: (from: ContractStatus, to: ContractStatus): boolean =&gt; {</w:t>
            </w:r>
          </w:p>
          <w:p>
            <w:pPr>
              <w:spacing w:before="0" w:after="0" w:line="276" w:lineRule="auto"/>
            </w:pPr>
            <w:r>
              <w:rPr>
                <w:rFonts w:ascii="Consolas" w:hAnsi="Consolas"/>
                <w:color w:val="1E293B"/>
                <w:sz w:val="17"/>
              </w:rPr>
              <w:t xml:space="preserve">    return (VALID_TRANSITIONS[from] || []).includes(to);</w:t>
            </w:r>
          </w:p>
          <w:p>
            <w:pPr>
              <w:spacing w:before="0" w:after="0" w:line="276" w:lineRule="auto"/>
            </w:pPr>
            <w:r>
              <w:rPr>
                <w:rFonts w:ascii="Consolas" w:hAnsi="Consolas"/>
                <w:color w:val="1E293B"/>
                <w:sz w:val="17"/>
              </w:rPr>
              <w:t xml:space="preserve">  },</w:t>
            </w:r>
          </w:p>
          <w:p>
            <w:pPr>
              <w:spacing w:before="0" w:after="0" w:line="276" w:lineRule="auto"/>
            </w:pPr>
            <w:r>
              <w:rPr>
                <w:rFonts w:ascii="Consolas" w:hAnsi="Consolas"/>
                <w:color w:val="1E293B"/>
                <w:sz w:val="17"/>
              </w:rPr>
              <w:t xml:space="preserve">  validateAndExecute: async (contract: IContract, targetStatus: ContractStatus): Promise&lt;IContract&gt; =&gt; {</w:t>
            </w:r>
          </w:p>
          <w:p>
            <w:pPr>
              <w:spacing w:before="0" w:after="0" w:line="276" w:lineRule="auto"/>
            </w:pPr>
            <w:r>
              <w:rPr>
                <w:rFonts w:ascii="Consolas" w:hAnsi="Consolas"/>
                <w:color w:val="1E293B"/>
                <w:sz w:val="17"/>
              </w:rPr>
              <w:t xml:space="preserve">    if (!stateMachineService.isValidTransition(contract.status, targetStatus)) {</w:t>
            </w:r>
          </w:p>
          <w:p>
            <w:pPr>
              <w:spacing w:before="0" w:after="0" w:line="276" w:lineRule="auto"/>
            </w:pPr>
            <w:r>
              <w:rPr>
                <w:rFonts w:ascii="Consolas" w:hAnsi="Consolas"/>
                <w:color w:val="1E293B"/>
                <w:sz w:val="17"/>
              </w:rPr>
              <w:t xml:space="preserve">      throw new StateMachineError(`Invalid transition from '${contract.status}' to '${targetStatus}'.`);</w:t>
            </w:r>
          </w:p>
          <w:p>
            <w:pPr>
              <w:spacing w:before="0" w:after="0" w:line="276" w:lineRule="auto"/>
            </w:pPr>
            <w:r>
              <w:rPr>
                <w:rFonts w:ascii="Consolas" w:hAnsi="Consolas"/>
                <w:color w:val="1E293B"/>
                <w:sz w:val="17"/>
              </w:rPr>
              <w:t xml:space="preserve">    }</w:t>
            </w:r>
          </w:p>
          <w:p>
            <w:pPr>
              <w:spacing w:before="0" w:after="0" w:line="276" w:lineRule="auto"/>
            </w:pPr>
            <w:r>
              <w:rPr>
                <w:rFonts w:ascii="Consolas" w:hAnsi="Consolas"/>
                <w:color w:val="1E293B"/>
                <w:sz w:val="17"/>
              </w:rPr>
              <w:t xml:space="preserve">    contract.status = targetStatus;</w:t>
            </w:r>
          </w:p>
          <w:p>
            <w:pPr>
              <w:spacing w:before="0" w:after="0" w:line="276" w:lineRule="auto"/>
            </w:pPr>
            <w:r>
              <w:rPr>
                <w:rFonts w:ascii="Consolas" w:hAnsi="Consolas"/>
                <w:color w:val="1E293B"/>
                <w:sz w:val="17"/>
              </w:rPr>
              <w:t xml:space="preserve">    return contract.save();</w:t>
            </w:r>
          </w:p>
          <w:p>
            <w:pPr>
              <w:spacing w:before="0" w:after="0" w:line="276" w:lineRule="auto"/>
            </w:pPr>
            <w:r>
              <w:rPr>
                <w:rFonts w:ascii="Consolas" w:hAnsi="Consolas"/>
                <w:color w:val="1E293B"/>
                <w:sz w:val="17"/>
              </w:rPr>
              <w:t xml:space="preserve">  },</w:t>
            </w:r>
          </w:p>
          <w:p>
            <w:pPr>
              <w:spacing w:before="0" w:after="0" w:line="276" w:lineRule="auto"/>
            </w:pPr>
            <w:r>
              <w:rPr>
                <w:rFonts w:ascii="Consolas" w:hAnsi="Consolas"/>
                <w:color w:val="1E293B"/>
                <w:sz w:val="17"/>
              </w:rPr>
              <w:t>};</w:t>
            </w:r>
          </w:p>
        </w:tc>
      </w:tr>
    </w:tbl>
    <w:p>
      <w:pPr>
        <w:spacing w:before="160" w:after="40"/>
      </w:pPr>
      <w:r>
        <w:rPr>
          <w:rFonts w:ascii="Calibri" w:hAnsi="Calibri"/>
          <w:b/>
          <w:color w:val="475569"/>
          <w:sz w:val="22"/>
        </w:rPr>
        <w:t>5.2.3 Value-Based Approval Routing</w:t>
      </w:r>
    </w:p>
    <w:p>
      <w:pPr>
        <w:spacing w:before="40" w:after="80" w:line="276" w:lineRule="auto"/>
      </w:pPr>
      <w:r>
        <w:rPr>
          <w:rFonts w:ascii="Calibri" w:hAnsi="Calibri"/>
          <w:color w:val="334155"/>
          <w:sz w:val="21"/>
        </w:rPr>
        <w:t>When a contract is submitted, `approvalService.ts` evaluates its value against configurable thresholds and dynamically builds the sequential approval stages.</w:t>
      </w:r>
    </w:p>
    <w:p>
      <w:pPr>
        <w:spacing w:before="40" w:after="80" w:line="276" w:lineRule="auto"/>
      </w:pPr>
      <w:r>
        <w:rPr>
          <w:rFonts w:ascii="Calibri" w:hAnsi="Calibri"/>
          <w:color w:val="334155"/>
          <w:sz w:val="21"/>
        </w:rPr>
      </w:r>
      <w:r>
        <w:rPr>
          <w:rFonts w:ascii="Calibri" w:hAnsi="Calibri"/>
          <w:b/>
          <w:color w:val="334155"/>
          <w:sz w:val="21"/>
        </w:rPr>
        <w:t>Table 5.3 Approval Tiers and Routes</w:t>
      </w:r>
      <w:r>
        <w:rPr>
          <w:rFonts w:ascii="Calibri" w:hAnsi="Calibri"/>
          <w:color w:val="334155"/>
          <w:sz w:val="21"/>
        </w:rPr>
      </w:r>
    </w:p>
    <w:tbl>
      <w:tblPr>
        <w:tblW w:type="auto" w:w="0"/>
        <w:jc w:val="center"/>
        <w:tblLook w:firstColumn="1" w:firstRow="1" w:lastColumn="0" w:lastRow="0" w:noHBand="0" w:noVBand="1" w:val="04A0"/>
      </w:tblPr>
      <w:tblGrid>
        <w:gridCol w:w="3120"/>
        <w:gridCol w:w="3120"/>
        <w:gridCol w:w="3120"/>
      </w:tblGrid>
      <w:tr>
        <w:tc>
          <w:tcPr>
            <w:tcW w:type="dxa" w:w="3120"/>
            <w:tcMar>
              <w:top w:w="80" w:type="dxa"/>
              <w:bottom w:w="80" w:type="dxa"/>
              <w:left w:w="120" w:type="dxa"/>
              <w:right w:w="120" w:type="dxa"/>
            </w:tcMar>
            <w:shd w:fill="1E293B"/>
          </w:tcPr>
          <w:p>
            <w:r>
              <w:rPr>
                <w:rFonts w:ascii="Calibri" w:hAnsi="Calibri"/>
                <w:b/>
                <w:color w:val="FFFFFF"/>
                <w:sz w:val="19"/>
              </w:rPr>
              <w:t>Tier</w:t>
            </w:r>
          </w:p>
        </w:tc>
        <w:tc>
          <w:tcPr>
            <w:tcW w:type="dxa" w:w="3120"/>
            <w:tcMar>
              <w:top w:w="80" w:type="dxa"/>
              <w:bottom w:w="80" w:type="dxa"/>
              <w:left w:w="120" w:type="dxa"/>
              <w:right w:w="120" w:type="dxa"/>
            </w:tcMar>
            <w:shd w:fill="1E293B"/>
          </w:tcPr>
          <w:p>
            <w:r>
              <w:rPr>
                <w:rFonts w:ascii="Calibri" w:hAnsi="Calibri"/>
                <w:b/>
                <w:color w:val="FFFFFF"/>
                <w:sz w:val="19"/>
              </w:rPr>
              <w:t>Contract Value</w:t>
            </w:r>
          </w:p>
        </w:tc>
        <w:tc>
          <w:tcPr>
            <w:tcW w:type="dxa" w:w="3120"/>
            <w:tcMar>
              <w:top w:w="80" w:type="dxa"/>
              <w:bottom w:w="80" w:type="dxa"/>
              <w:left w:w="120" w:type="dxa"/>
              <w:right w:w="120" w:type="dxa"/>
            </w:tcMar>
            <w:shd w:fill="1E293B"/>
          </w:tcPr>
          <w:p>
            <w:r>
              <w:rPr>
                <w:rFonts w:ascii="Calibri" w:hAnsi="Calibri"/>
                <w:b/>
                <w:color w:val="FFFFFF"/>
                <w:sz w:val="19"/>
              </w:rPr>
              <w:t>Approval Route</w:t>
            </w:r>
          </w:p>
        </w:tc>
      </w:tr>
      <w:tr>
        <w:tc>
          <w:tcPr>
            <w:tcW w:type="dxa" w:w="3120"/>
            <w:tcMar>
              <w:top w:w="80" w:type="dxa"/>
              <w:bottom w:w="80" w:type="dxa"/>
              <w:left w:w="120" w:type="dxa"/>
              <w:right w:w="120" w:type="dxa"/>
            </w:tcMar>
            <w:shd w:fill="FFFFFF"/>
          </w:tcPr>
          <w:p>
            <w:r>
              <w:rPr>
                <w:rFonts w:ascii="Calibri" w:hAnsi="Calibri"/>
                <w:color w:val="334155"/>
                <w:sz w:val="18"/>
              </w:rPr>
              <w:t>Tier 1</w:t>
            </w:r>
          </w:p>
        </w:tc>
        <w:tc>
          <w:tcPr>
            <w:tcW w:type="dxa" w:w="3120"/>
            <w:tcMar>
              <w:top w:w="80" w:type="dxa"/>
              <w:bottom w:w="80" w:type="dxa"/>
              <w:left w:w="120" w:type="dxa"/>
              <w:right w:w="120" w:type="dxa"/>
            </w:tcMar>
            <w:shd w:fill="FFFFFF"/>
          </w:tcPr>
          <w:p>
            <w:r>
              <w:rPr>
                <w:rFonts w:ascii="Calibri" w:hAnsi="Calibri"/>
                <w:color w:val="334155"/>
                <w:sz w:val="18"/>
              </w:rPr>
              <w:t>Under $25,000</w:t>
            </w:r>
          </w:p>
        </w:tc>
        <w:tc>
          <w:tcPr>
            <w:tcW w:type="dxa" w:w="3120"/>
            <w:tcMar>
              <w:top w:w="80" w:type="dxa"/>
              <w:bottom w:w="80" w:type="dxa"/>
              <w:left w:w="120" w:type="dxa"/>
              <w:right w:w="120" w:type="dxa"/>
            </w:tcMar>
            <w:shd w:fill="FFFFFF"/>
          </w:tcPr>
          <w:p>
            <w:r>
              <w:rPr>
                <w:rFonts w:ascii="Calibri" w:hAnsi="Calibri"/>
                <w:color w:val="334155"/>
                <w:sz w:val="18"/>
              </w:rPr>
              <w:t>Legal</w:t>
            </w:r>
          </w:p>
        </w:tc>
      </w:tr>
      <w:tr>
        <w:tc>
          <w:tcPr>
            <w:tcW w:type="dxa" w:w="3120"/>
            <w:tcMar>
              <w:top w:w="80" w:type="dxa"/>
              <w:bottom w:w="80" w:type="dxa"/>
              <w:left w:w="120" w:type="dxa"/>
              <w:right w:w="120" w:type="dxa"/>
            </w:tcMar>
            <w:shd w:fill="F1F5F9"/>
          </w:tcPr>
          <w:p>
            <w:r>
              <w:rPr>
                <w:rFonts w:ascii="Calibri" w:hAnsi="Calibri"/>
                <w:color w:val="334155"/>
                <w:sz w:val="18"/>
              </w:rPr>
              <w:t>Tier 2</w:t>
            </w:r>
          </w:p>
        </w:tc>
        <w:tc>
          <w:tcPr>
            <w:tcW w:type="dxa" w:w="3120"/>
            <w:tcMar>
              <w:top w:w="80" w:type="dxa"/>
              <w:bottom w:w="80" w:type="dxa"/>
              <w:left w:w="120" w:type="dxa"/>
              <w:right w:w="120" w:type="dxa"/>
            </w:tcMar>
            <w:shd w:fill="F1F5F9"/>
          </w:tcPr>
          <w:p>
            <w:r>
              <w:rPr>
                <w:rFonts w:ascii="Calibri" w:hAnsi="Calibri"/>
                <w:color w:val="334155"/>
                <w:sz w:val="18"/>
              </w:rPr>
              <w:t>$25,000 to $100,000</w:t>
            </w:r>
          </w:p>
        </w:tc>
        <w:tc>
          <w:tcPr>
            <w:tcW w:type="dxa" w:w="3120"/>
            <w:tcMar>
              <w:top w:w="80" w:type="dxa"/>
              <w:bottom w:w="80" w:type="dxa"/>
              <w:left w:w="120" w:type="dxa"/>
              <w:right w:w="120" w:type="dxa"/>
            </w:tcMar>
            <w:shd w:fill="F1F5F9"/>
          </w:tcPr>
          <w:p>
            <w:r>
              <w:rPr>
                <w:rFonts w:ascii="Calibri" w:hAnsi="Calibri"/>
                <w:color w:val="334155"/>
                <w:sz w:val="18"/>
              </w:rPr>
              <w:t>Legal ➔ Finance</w:t>
            </w:r>
          </w:p>
        </w:tc>
      </w:tr>
      <w:tr>
        <w:tc>
          <w:tcPr>
            <w:tcW w:type="dxa" w:w="3120"/>
            <w:tcMar>
              <w:top w:w="80" w:type="dxa"/>
              <w:bottom w:w="80" w:type="dxa"/>
              <w:left w:w="120" w:type="dxa"/>
              <w:right w:w="120" w:type="dxa"/>
            </w:tcMar>
            <w:shd w:fill="FFFFFF"/>
          </w:tcPr>
          <w:p>
            <w:r>
              <w:rPr>
                <w:rFonts w:ascii="Calibri" w:hAnsi="Calibri"/>
                <w:color w:val="334155"/>
                <w:sz w:val="18"/>
              </w:rPr>
              <w:t>Tier 3</w:t>
            </w:r>
          </w:p>
        </w:tc>
        <w:tc>
          <w:tcPr>
            <w:tcW w:type="dxa" w:w="3120"/>
            <w:tcMar>
              <w:top w:w="80" w:type="dxa"/>
              <w:bottom w:w="80" w:type="dxa"/>
              <w:left w:w="120" w:type="dxa"/>
              <w:right w:w="120" w:type="dxa"/>
            </w:tcMar>
            <w:shd w:fill="FFFFFF"/>
          </w:tcPr>
          <w:p>
            <w:r>
              <w:rPr>
                <w:rFonts w:ascii="Calibri" w:hAnsi="Calibri"/>
                <w:color w:val="334155"/>
                <w:sz w:val="18"/>
              </w:rPr>
              <w:t>Over $100,000</w:t>
            </w:r>
          </w:p>
        </w:tc>
        <w:tc>
          <w:tcPr>
            <w:tcW w:type="dxa" w:w="3120"/>
            <w:tcMar>
              <w:top w:w="80" w:type="dxa"/>
              <w:bottom w:w="80" w:type="dxa"/>
              <w:left w:w="120" w:type="dxa"/>
              <w:right w:w="120" w:type="dxa"/>
            </w:tcMar>
            <w:shd w:fill="FFFFFF"/>
          </w:tcPr>
          <w:p>
            <w:r>
              <w:rPr>
                <w:rFonts w:ascii="Calibri" w:hAnsi="Calibri"/>
                <w:color w:val="334155"/>
                <w:sz w:val="18"/>
              </w:rPr>
              <w:t>Legal ➔ Finance ➔ Approver (Executive)</w:t>
            </w:r>
          </w:p>
        </w:tc>
      </w:tr>
    </w:tbl>
    <w:p>
      <w:pPr>
        <w:spacing w:before="80" w:after="80"/>
      </w:pPr>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Borders>
              <w:top w:val="single" w:sz="4" w:space="0" w:color="CBD5E1"/>
              <w:left w:val="single" w:sz="18" w:space="0" w:color="3B82F6"/>
              <w:bottom w:val="single" w:sz="4" w:space="0" w:color="CBD5E1"/>
              <w:right w:val="single" w:sz="4" w:space="0" w:color="CBD5E1"/>
            </w:tcBorders>
          </w:tcPr>
          <w:p>
            <w:pPr>
              <w:spacing w:before="40" w:after="40" w:line="276" w:lineRule="auto"/>
            </w:pPr>
            <w:r>
              <w:rPr>
                <w:rFonts w:ascii="Consolas" w:hAnsi="Consolas"/>
                <w:color w:val="1E293B"/>
                <w:sz w:val="17"/>
              </w:rPr>
              <w:t>// server/src/services/approval.service.ts</w:t>
            </w:r>
          </w:p>
          <w:p>
            <w:pPr>
              <w:spacing w:before="0" w:after="0" w:line="276" w:lineRule="auto"/>
            </w:pPr>
            <w:r>
              <w:rPr>
                <w:rFonts w:ascii="Consolas" w:hAnsi="Consolas"/>
                <w:color w:val="1E293B"/>
                <w:sz w:val="17"/>
              </w:rPr>
              <w:t>export const approvalService = {</w:t>
            </w:r>
          </w:p>
          <w:p>
            <w:pPr>
              <w:spacing w:before="0" w:after="0" w:line="276" w:lineRule="auto"/>
            </w:pPr>
            <w:r>
              <w:rPr>
                <w:rFonts w:ascii="Consolas" w:hAnsi="Consolas"/>
                <w:color w:val="1E293B"/>
                <w:sz w:val="17"/>
              </w:rPr>
              <w:t xml:space="preserve">  getWorkflowStepsForValue: async (value: number): Promise&lt;IApprovalStep[]&gt; =&gt; {</w:t>
            </w:r>
          </w:p>
          <w:p>
            <w:pPr>
              <w:spacing w:before="0" w:after="0" w:line="276" w:lineRule="auto"/>
            </w:pPr>
            <w:r>
              <w:rPr>
                <w:rFonts w:ascii="Consolas" w:hAnsi="Consolas"/>
                <w:color w:val="1E293B"/>
                <w:sz w:val="17"/>
              </w:rPr>
              <w:t xml:space="preserve">    const settings = await settingsService.getSettings();</w:t>
            </w:r>
          </w:p>
          <w:p>
            <w:pPr>
              <w:spacing w:before="0" w:after="0" w:line="276" w:lineRule="auto"/>
            </w:pPr>
            <w:r>
              <w:rPr>
                <w:rFonts w:ascii="Consolas" w:hAnsi="Consolas"/>
                <w:color w:val="1E293B"/>
                <w:sz w:val="17"/>
              </w:rPr>
              <w:t xml:space="preserve">    const { tier1Threshold: t1, tier2Threshold: t2 } = settings;</w:t>
            </w:r>
          </w:p>
          <w:p>
            <w:pPr>
              <w:spacing w:before="0" w:after="0" w:line="276" w:lineRule="auto"/>
            </w:pPr>
            <w:r>
              <w:rPr>
                <w:rFonts w:ascii="Consolas" w:hAnsi="Consolas"/>
                <w:color w:val="1E293B"/>
                <w:sz w:val="17"/>
              </w:rPr>
              <w:t xml:space="preserve"> </w:t>
            </w:r>
          </w:p>
          <w:p>
            <w:pPr>
              <w:spacing w:before="0" w:after="0" w:line="276" w:lineRule="auto"/>
            </w:pPr>
            <w:r>
              <w:rPr>
                <w:rFonts w:ascii="Consolas" w:hAnsi="Consolas"/>
                <w:color w:val="1E293B"/>
                <w:sz w:val="17"/>
              </w:rPr>
              <w:t xml:space="preserve">    if (value &lt; t1) {</w:t>
            </w:r>
          </w:p>
          <w:p>
            <w:pPr>
              <w:spacing w:before="0" w:after="0" w:line="276" w:lineRule="auto"/>
            </w:pPr>
            <w:r>
              <w:rPr>
                <w:rFonts w:ascii="Consolas" w:hAnsi="Consolas"/>
                <w:color w:val="1E293B"/>
                <w:sz w:val="17"/>
              </w:rPr>
              <w:t xml:space="preserve">      return [{ stepNumber: 1, roleRequired: 'Legal', status: 'Pending' }];</w:t>
            </w:r>
          </w:p>
          <w:p>
            <w:pPr>
              <w:spacing w:before="0" w:after="0" w:line="276" w:lineRule="auto"/>
            </w:pPr>
            <w:r>
              <w:rPr>
                <w:rFonts w:ascii="Consolas" w:hAnsi="Consolas"/>
                <w:color w:val="1E293B"/>
                <w:sz w:val="17"/>
              </w:rPr>
              <w:t xml:space="preserve">    } else if (value &lt;= t2) {</w:t>
            </w:r>
          </w:p>
          <w:p>
            <w:pPr>
              <w:spacing w:before="0" w:after="0" w:line="276" w:lineRule="auto"/>
            </w:pPr>
            <w:r>
              <w:rPr>
                <w:rFonts w:ascii="Consolas" w:hAnsi="Consolas"/>
                <w:color w:val="1E293B"/>
                <w:sz w:val="17"/>
              </w:rPr>
              <w:t xml:space="preserve">      return [</w:t>
            </w:r>
          </w:p>
          <w:p>
            <w:pPr>
              <w:spacing w:before="0" w:after="0" w:line="276" w:lineRule="auto"/>
            </w:pPr>
            <w:r>
              <w:rPr>
                <w:rFonts w:ascii="Consolas" w:hAnsi="Consolas"/>
                <w:color w:val="1E293B"/>
                <w:sz w:val="17"/>
              </w:rPr>
              <w:t xml:space="preserve">        { stepNumber: 1, roleRequired: 'Legal', status: 'Pending' },</w:t>
            </w:r>
          </w:p>
          <w:p>
            <w:pPr>
              <w:spacing w:before="0" w:after="0" w:line="276" w:lineRule="auto"/>
            </w:pPr>
            <w:r>
              <w:rPr>
                <w:rFonts w:ascii="Consolas" w:hAnsi="Consolas"/>
                <w:color w:val="1E293B"/>
                <w:sz w:val="17"/>
              </w:rPr>
              <w:t xml:space="preserve">        { stepNumber: 2, roleRequired: 'Finance', status: 'Pending' },</w:t>
            </w:r>
          </w:p>
          <w:p>
            <w:pPr>
              <w:spacing w:before="0" w:after="0" w:line="276" w:lineRule="auto"/>
            </w:pPr>
            <w:r>
              <w:rPr>
                <w:rFonts w:ascii="Consolas" w:hAnsi="Consolas"/>
                <w:color w:val="1E293B"/>
                <w:sz w:val="17"/>
              </w:rPr>
              <w:t xml:space="preserve">      ];</w:t>
            </w:r>
          </w:p>
          <w:p>
            <w:pPr>
              <w:spacing w:before="0" w:after="0" w:line="276" w:lineRule="auto"/>
            </w:pPr>
            <w:r>
              <w:rPr>
                <w:rFonts w:ascii="Consolas" w:hAnsi="Consolas"/>
                <w:color w:val="1E293B"/>
                <w:sz w:val="17"/>
              </w:rPr>
              <w:t xml:space="preserve">    } else {</w:t>
            </w:r>
          </w:p>
          <w:p>
            <w:pPr>
              <w:spacing w:before="0" w:after="0" w:line="276" w:lineRule="auto"/>
            </w:pPr>
            <w:r>
              <w:rPr>
                <w:rFonts w:ascii="Consolas" w:hAnsi="Consolas"/>
                <w:color w:val="1E293B"/>
                <w:sz w:val="17"/>
              </w:rPr>
              <w:t xml:space="preserve">      return [</w:t>
            </w:r>
          </w:p>
          <w:p>
            <w:pPr>
              <w:spacing w:before="0" w:after="0" w:line="276" w:lineRule="auto"/>
            </w:pPr>
            <w:r>
              <w:rPr>
                <w:rFonts w:ascii="Consolas" w:hAnsi="Consolas"/>
                <w:color w:val="1E293B"/>
                <w:sz w:val="17"/>
              </w:rPr>
              <w:t xml:space="preserve">        { stepNumber: 1, roleRequired: 'Legal', status: 'Pending' },</w:t>
            </w:r>
          </w:p>
          <w:p>
            <w:pPr>
              <w:spacing w:before="0" w:after="0" w:line="276" w:lineRule="auto"/>
            </w:pPr>
            <w:r>
              <w:rPr>
                <w:rFonts w:ascii="Consolas" w:hAnsi="Consolas"/>
                <w:color w:val="1E293B"/>
                <w:sz w:val="17"/>
              </w:rPr>
              <w:t xml:space="preserve">        { stepNumber: 2, roleRequired: 'Finance', status: 'Pending' },</w:t>
            </w:r>
          </w:p>
          <w:p>
            <w:pPr>
              <w:spacing w:before="0" w:after="0" w:line="276" w:lineRule="auto"/>
            </w:pPr>
            <w:r>
              <w:rPr>
                <w:rFonts w:ascii="Consolas" w:hAnsi="Consolas"/>
                <w:color w:val="1E293B"/>
                <w:sz w:val="17"/>
              </w:rPr>
              <w:t xml:space="preserve">        { stepNumber: 3, roleRequired: 'Approver', status: 'Pending' },</w:t>
            </w:r>
          </w:p>
          <w:p>
            <w:pPr>
              <w:spacing w:before="0" w:after="0" w:line="276" w:lineRule="auto"/>
            </w:pPr>
            <w:r>
              <w:rPr>
                <w:rFonts w:ascii="Consolas" w:hAnsi="Consolas"/>
                <w:color w:val="1E293B"/>
                <w:sz w:val="17"/>
              </w:rPr>
              <w:t xml:space="preserve">      ];</w:t>
            </w:r>
          </w:p>
          <w:p>
            <w:pPr>
              <w:spacing w:before="0" w:after="0" w:line="276" w:lineRule="auto"/>
            </w:pPr>
            <w:r>
              <w:rPr>
                <w:rFonts w:ascii="Consolas" w:hAnsi="Consolas"/>
                <w:color w:val="1E293B"/>
                <w:sz w:val="17"/>
              </w:rPr>
              <w:t xml:space="preserve">    }</w:t>
            </w:r>
          </w:p>
          <w:p>
            <w:pPr>
              <w:spacing w:before="0" w:after="0" w:line="276" w:lineRule="auto"/>
            </w:pPr>
            <w:r>
              <w:rPr>
                <w:rFonts w:ascii="Consolas" w:hAnsi="Consolas"/>
                <w:color w:val="1E293B"/>
                <w:sz w:val="17"/>
              </w:rPr>
              <w:t xml:space="preserve">  },</w:t>
            </w:r>
          </w:p>
          <w:p>
            <w:pPr>
              <w:spacing w:before="0" w:after="0" w:line="276" w:lineRule="auto"/>
            </w:pPr>
            <w:r>
              <w:rPr>
                <w:rFonts w:ascii="Consolas" w:hAnsi="Consolas"/>
                <w:color w:val="1E293B"/>
                <w:sz w:val="17"/>
              </w:rPr>
              <w:t xml:space="preserve"> </w:t>
            </w:r>
          </w:p>
          <w:p>
            <w:pPr>
              <w:spacing w:before="0" w:after="0" w:line="276" w:lineRule="auto"/>
            </w:pPr>
            <w:r>
              <w:rPr>
                <w:rFonts w:ascii="Consolas" w:hAnsi="Consolas"/>
                <w:color w:val="1E293B"/>
                <w:sz w:val="17"/>
              </w:rPr>
              <w:t xml:space="preserve">  takeAction: async (workflowId: string, actor: IUser, action: 'Approve' | 'Reject', comments?: string) =&gt; {</w:t>
            </w:r>
          </w:p>
          <w:p>
            <w:pPr>
              <w:spacing w:before="0" w:after="0" w:line="276" w:lineRule="auto"/>
            </w:pPr>
            <w:r>
              <w:rPr>
                <w:rFonts w:ascii="Consolas" w:hAnsi="Consolas"/>
                <w:color w:val="1E293B"/>
                <w:sz w:val="17"/>
              </w:rPr>
              <w:t xml:space="preserve">    const workflow = await ApprovalWorkflow.findById(workflowId);</w:t>
            </w:r>
          </w:p>
          <w:p>
            <w:pPr>
              <w:spacing w:before="0" w:after="0" w:line="276" w:lineRule="auto"/>
            </w:pPr>
            <w:r>
              <w:rPr>
                <w:rFonts w:ascii="Consolas" w:hAnsi="Consolas"/>
                <w:color w:val="1E293B"/>
                <w:sz w:val="17"/>
              </w:rPr>
              <w:t xml:space="preserve">    const currentStep = workflow.steps[workflow.currentStepIndex];</w:t>
            </w:r>
          </w:p>
          <w:p>
            <w:pPr>
              <w:spacing w:before="0" w:after="0" w:line="276" w:lineRule="auto"/>
            </w:pPr>
            <w:r>
              <w:rPr>
                <w:rFonts w:ascii="Consolas" w:hAnsi="Consolas"/>
                <w:color w:val="1E293B"/>
                <w:sz w:val="17"/>
              </w:rPr>
              <w:t xml:space="preserve"> </w:t>
            </w:r>
          </w:p>
          <w:p>
            <w:pPr>
              <w:spacing w:before="0" w:after="0" w:line="276" w:lineRule="auto"/>
            </w:pPr>
            <w:r>
              <w:rPr>
                <w:rFonts w:ascii="Consolas" w:hAnsi="Consolas"/>
                <w:color w:val="1E293B"/>
                <w:sz w:val="17"/>
              </w:rPr>
              <w:t xml:space="preserve">    if (actor.role !== 'Admin' &amp;&amp; actor.role !== currentStep.roleRequired) {</w:t>
            </w:r>
          </w:p>
          <w:p>
            <w:pPr>
              <w:spacing w:before="0" w:after="0" w:line="276" w:lineRule="auto"/>
            </w:pPr>
            <w:r>
              <w:rPr>
                <w:rFonts w:ascii="Consolas" w:hAnsi="Consolas"/>
                <w:color w:val="1E293B"/>
                <w:sz w:val="17"/>
              </w:rPr>
              <w:t xml:space="preserve">      throw new ApprovalError(`Role '${actor.role}' cannot act on '${currentStep.roleRequired}' step.`, 403);</w:t>
            </w:r>
          </w:p>
          <w:p>
            <w:pPr>
              <w:spacing w:before="0" w:after="0" w:line="276" w:lineRule="auto"/>
            </w:pPr>
            <w:r>
              <w:rPr>
                <w:rFonts w:ascii="Consolas" w:hAnsi="Consolas"/>
                <w:color w:val="1E293B"/>
                <w:sz w:val="17"/>
              </w:rPr>
              <w:t xml:space="preserve">    }</w:t>
            </w:r>
          </w:p>
          <w:p>
            <w:pPr>
              <w:spacing w:before="0" w:after="0" w:line="276" w:lineRule="auto"/>
            </w:pPr>
            <w:r>
              <w:rPr>
                <w:rFonts w:ascii="Consolas" w:hAnsi="Consolas"/>
                <w:color w:val="1E293B"/>
                <w:sz w:val="17"/>
              </w:rPr>
              <w:t xml:space="preserve"> </w:t>
            </w:r>
          </w:p>
          <w:p>
            <w:pPr>
              <w:spacing w:before="0" w:after="0" w:line="276" w:lineRule="auto"/>
            </w:pPr>
            <w:r>
              <w:rPr>
                <w:rFonts w:ascii="Consolas" w:hAnsi="Consolas"/>
                <w:color w:val="1E293B"/>
                <w:sz w:val="17"/>
              </w:rPr>
              <w:t xml:space="preserve">    if (action === 'Reject') {</w:t>
            </w:r>
          </w:p>
          <w:p>
            <w:pPr>
              <w:spacing w:before="0" w:after="0" w:line="276" w:lineRule="auto"/>
            </w:pPr>
            <w:r>
              <w:rPr>
                <w:rFonts w:ascii="Consolas" w:hAnsi="Consolas"/>
                <w:color w:val="1E293B"/>
                <w:sz w:val="17"/>
              </w:rPr>
              <w:t xml:space="preserve">      if (!comments?.trim()) throw new ApprovalError('Rejection comments are mandatory.', 400);</w:t>
            </w:r>
          </w:p>
          <w:p>
            <w:pPr>
              <w:spacing w:before="0" w:after="0" w:line="276" w:lineRule="auto"/>
            </w:pPr>
            <w:r>
              <w:rPr>
                <w:rFonts w:ascii="Consolas" w:hAnsi="Consolas"/>
                <w:color w:val="1E293B"/>
                <w:sz w:val="17"/>
              </w:rPr>
              <w:t xml:space="preserve">      currentStep.status = 'Rejected';</w:t>
            </w:r>
          </w:p>
          <w:p>
            <w:pPr>
              <w:spacing w:before="0" w:after="0" w:line="276" w:lineRule="auto"/>
            </w:pPr>
            <w:r>
              <w:rPr>
                <w:rFonts w:ascii="Consolas" w:hAnsi="Consolas"/>
                <w:color w:val="1E293B"/>
                <w:sz w:val="17"/>
              </w:rPr>
              <w:t xml:space="preserve">      currentStep.comments = comments;</w:t>
            </w:r>
          </w:p>
          <w:p>
            <w:pPr>
              <w:spacing w:before="0" w:after="0" w:line="276" w:lineRule="auto"/>
            </w:pPr>
            <w:r>
              <w:rPr>
                <w:rFonts w:ascii="Consolas" w:hAnsi="Consolas"/>
                <w:color w:val="1E293B"/>
                <w:sz w:val="17"/>
              </w:rPr>
              <w:t xml:space="preserve">      workflow.status = 'Rejected';</w:t>
            </w:r>
          </w:p>
          <w:p>
            <w:pPr>
              <w:spacing w:before="0" w:after="0" w:line="276" w:lineRule="auto"/>
            </w:pPr>
            <w:r>
              <w:rPr>
                <w:rFonts w:ascii="Consolas" w:hAnsi="Consolas"/>
                <w:color w:val="1E293B"/>
                <w:sz w:val="17"/>
              </w:rPr>
              <w:t xml:space="preserve">      await workflow.save();</w:t>
            </w:r>
          </w:p>
          <w:p>
            <w:pPr>
              <w:spacing w:before="0" w:after="0" w:line="276" w:lineRule="auto"/>
            </w:pPr>
            <w:r>
              <w:rPr>
                <w:rFonts w:ascii="Consolas" w:hAnsi="Consolas"/>
                <w:color w:val="1E293B"/>
                <w:sz w:val="17"/>
              </w:rPr>
              <w:t xml:space="preserve">      await stateMachineService.validateAndExecute(contract, 'Rejected');</w:t>
            </w:r>
          </w:p>
          <w:p>
            <w:pPr>
              <w:spacing w:before="0" w:after="0" w:line="276" w:lineRule="auto"/>
            </w:pPr>
            <w:r>
              <w:rPr>
                <w:rFonts w:ascii="Consolas" w:hAnsi="Consolas"/>
                <w:color w:val="1E293B"/>
                <w:sz w:val="17"/>
              </w:rPr>
              <w:t xml:space="preserve">      return { workflow, contract };</w:t>
            </w:r>
          </w:p>
          <w:p>
            <w:pPr>
              <w:spacing w:before="0" w:after="0" w:line="276" w:lineRule="auto"/>
            </w:pPr>
            <w:r>
              <w:rPr>
                <w:rFonts w:ascii="Consolas" w:hAnsi="Consolas"/>
                <w:color w:val="1E293B"/>
                <w:sz w:val="17"/>
              </w:rPr>
              <w:t xml:space="preserve">    }</w:t>
            </w:r>
          </w:p>
          <w:p>
            <w:pPr>
              <w:spacing w:before="0" w:after="0" w:line="276" w:lineRule="auto"/>
            </w:pPr>
            <w:r>
              <w:rPr>
                <w:rFonts w:ascii="Consolas" w:hAnsi="Consolas"/>
                <w:color w:val="1E293B"/>
                <w:sz w:val="17"/>
              </w:rPr>
              <w:t xml:space="preserve"> </w:t>
            </w:r>
          </w:p>
          <w:p>
            <w:pPr>
              <w:spacing w:before="0" w:after="0" w:line="276" w:lineRule="auto"/>
            </w:pPr>
            <w:r>
              <w:rPr>
                <w:rFonts w:ascii="Consolas" w:hAnsi="Consolas"/>
                <w:color w:val="1E293B"/>
                <w:sz w:val="17"/>
              </w:rPr>
              <w:t xml:space="preserve">    currentStep.status = 'Approved';</w:t>
            </w:r>
          </w:p>
          <w:p>
            <w:pPr>
              <w:spacing w:before="0" w:after="0" w:line="276" w:lineRule="auto"/>
            </w:pPr>
            <w:r>
              <w:rPr>
                <w:rFonts w:ascii="Consolas" w:hAnsi="Consolas"/>
                <w:color w:val="1E293B"/>
                <w:sz w:val="17"/>
              </w:rPr>
              <w:t xml:space="preserve">    currentStep.comments = comments || 'Approved';</w:t>
            </w:r>
          </w:p>
          <w:p>
            <w:pPr>
              <w:spacing w:before="0" w:after="0" w:line="276" w:lineRule="auto"/>
            </w:pPr>
            <w:r>
              <w:rPr>
                <w:rFonts w:ascii="Consolas" w:hAnsi="Consolas"/>
                <w:color w:val="1E293B"/>
                <w:sz w:val="17"/>
              </w:rPr>
              <w:t xml:space="preserve">    const isLastStep = workflow.currentStepIndex === workflow.steps.length - 1;</w:t>
            </w:r>
          </w:p>
          <w:p>
            <w:pPr>
              <w:spacing w:before="0" w:after="0" w:line="276" w:lineRule="auto"/>
            </w:pPr>
            <w:r>
              <w:rPr>
                <w:rFonts w:ascii="Consolas" w:hAnsi="Consolas"/>
                <w:color w:val="1E293B"/>
                <w:sz w:val="17"/>
              </w:rPr>
              <w:t xml:space="preserve"> </w:t>
            </w:r>
          </w:p>
          <w:p>
            <w:pPr>
              <w:spacing w:before="0" w:after="0" w:line="276" w:lineRule="auto"/>
            </w:pPr>
            <w:r>
              <w:rPr>
                <w:rFonts w:ascii="Consolas" w:hAnsi="Consolas"/>
                <w:color w:val="1E293B"/>
                <w:sz w:val="17"/>
              </w:rPr>
              <w:t xml:space="preserve">    if (isLastStep) {</w:t>
            </w:r>
          </w:p>
          <w:p>
            <w:pPr>
              <w:spacing w:before="0" w:after="0" w:line="276" w:lineRule="auto"/>
            </w:pPr>
            <w:r>
              <w:rPr>
                <w:rFonts w:ascii="Consolas" w:hAnsi="Consolas"/>
                <w:color w:val="1E293B"/>
                <w:sz w:val="17"/>
              </w:rPr>
              <w:t xml:space="preserve">      workflow.status = 'Approved';</w:t>
            </w:r>
          </w:p>
          <w:p>
            <w:pPr>
              <w:spacing w:before="0" w:after="0" w:line="276" w:lineRule="auto"/>
            </w:pPr>
            <w:r>
              <w:rPr>
                <w:rFonts w:ascii="Consolas" w:hAnsi="Consolas"/>
                <w:color w:val="1E293B"/>
                <w:sz w:val="17"/>
              </w:rPr>
              <w:t xml:space="preserve">      await stateMachineService.validateAndExecute(contract, 'Approved');</w:t>
            </w:r>
          </w:p>
          <w:p>
            <w:pPr>
              <w:spacing w:before="0" w:after="0" w:line="276" w:lineRule="auto"/>
            </w:pPr>
            <w:r>
              <w:rPr>
                <w:rFonts w:ascii="Consolas" w:hAnsi="Consolas"/>
                <w:color w:val="1E293B"/>
                <w:sz w:val="17"/>
              </w:rPr>
              <w:t xml:space="preserve">    } else {</w:t>
            </w:r>
          </w:p>
          <w:p>
            <w:pPr>
              <w:spacing w:before="0" w:after="0" w:line="276" w:lineRule="auto"/>
            </w:pPr>
            <w:r>
              <w:rPr>
                <w:rFonts w:ascii="Consolas" w:hAnsi="Consolas"/>
                <w:color w:val="1E293B"/>
                <w:sz w:val="17"/>
              </w:rPr>
              <w:t xml:space="preserve">      workflow.currentStepIndex += 1;</w:t>
            </w:r>
          </w:p>
          <w:p>
            <w:pPr>
              <w:spacing w:before="0" w:after="0" w:line="276" w:lineRule="auto"/>
            </w:pPr>
            <w:r>
              <w:rPr>
                <w:rFonts w:ascii="Consolas" w:hAnsi="Consolas"/>
                <w:color w:val="1E293B"/>
                <w:sz w:val="17"/>
              </w:rPr>
              <w:t xml:space="preserve">    }</w:t>
            </w:r>
          </w:p>
          <w:p>
            <w:pPr>
              <w:spacing w:before="0" w:after="0" w:line="276" w:lineRule="auto"/>
            </w:pPr>
            <w:r>
              <w:rPr>
                <w:rFonts w:ascii="Consolas" w:hAnsi="Consolas"/>
                <w:color w:val="1E293B"/>
                <w:sz w:val="17"/>
              </w:rPr>
              <w:t xml:space="preserve">    await workflow.save();</w:t>
            </w:r>
          </w:p>
          <w:p>
            <w:pPr>
              <w:spacing w:before="0" w:after="0" w:line="276" w:lineRule="auto"/>
            </w:pPr>
            <w:r>
              <w:rPr>
                <w:rFonts w:ascii="Consolas" w:hAnsi="Consolas"/>
                <w:color w:val="1E293B"/>
                <w:sz w:val="17"/>
              </w:rPr>
              <w:t xml:space="preserve">    return { workflow, contract };</w:t>
            </w:r>
          </w:p>
          <w:p>
            <w:pPr>
              <w:spacing w:before="0" w:after="0" w:line="276" w:lineRule="auto"/>
            </w:pPr>
            <w:r>
              <w:rPr>
                <w:rFonts w:ascii="Consolas" w:hAnsi="Consolas"/>
                <w:color w:val="1E293B"/>
                <w:sz w:val="17"/>
              </w:rPr>
              <w:t xml:space="preserve">  },</w:t>
            </w:r>
          </w:p>
          <w:p>
            <w:pPr>
              <w:spacing w:before="0" w:after="0" w:line="276" w:lineRule="auto"/>
            </w:pPr>
            <w:r>
              <w:rPr>
                <w:rFonts w:ascii="Consolas" w:hAnsi="Consolas"/>
                <w:color w:val="1E293B"/>
                <w:sz w:val="17"/>
              </w:rPr>
              <w:t>};</w:t>
            </w:r>
          </w:p>
        </w:tc>
      </w:tr>
    </w:tbl>
    <w:p>
      <w:pPr>
        <w:spacing w:before="160" w:after="40"/>
      </w:pPr>
      <w:r>
        <w:rPr>
          <w:rFonts w:ascii="Calibri" w:hAnsi="Calibri"/>
          <w:b/>
          <w:color w:val="475569"/>
          <w:sz w:val="22"/>
        </w:rPr>
        <w:t>5.2.4 Automated Expiry and Renewal Radar</w:t>
      </w:r>
    </w:p>
    <w:p>
      <w:pPr>
        <w:spacing w:before="40" w:after="80" w:line="276" w:lineRule="auto"/>
      </w:pPr>
      <w:r>
        <w:rPr>
          <w:rFonts w:ascii="Calibri" w:hAnsi="Calibri"/>
          <w:color w:val="334155"/>
          <w:sz w:val="21"/>
        </w:rPr>
        <w:t>A `node-cron` background daemon runs daily at midnight (`0 0 * * *`), identifying active contracts within their renewal notice window and auto-transitioning them to `Expiring Soon` or `Expired`.</w:t>
      </w:r>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Borders>
              <w:top w:val="single" w:sz="4" w:space="0" w:color="CBD5E1"/>
              <w:left w:val="single" w:sz="18" w:space="0" w:color="3B82F6"/>
              <w:bottom w:val="single" w:sz="4" w:space="0" w:color="CBD5E1"/>
              <w:right w:val="single" w:sz="4" w:space="0" w:color="CBD5E1"/>
            </w:tcBorders>
          </w:tcPr>
          <w:p>
            <w:pPr>
              <w:spacing w:before="40" w:after="40" w:line="276" w:lineRule="auto"/>
            </w:pPr>
            <w:r>
              <w:rPr>
                <w:rFonts w:ascii="Consolas" w:hAnsi="Consolas"/>
                <w:color w:val="1E293B"/>
                <w:sz w:val="17"/>
              </w:rPr>
              <w:t>// server/src/services/radar.service.ts</w:t>
            </w:r>
          </w:p>
          <w:p>
            <w:pPr>
              <w:spacing w:before="0" w:after="0" w:line="276" w:lineRule="auto"/>
            </w:pPr>
            <w:r>
              <w:rPr>
                <w:rFonts w:ascii="Consolas" w:hAnsi="Consolas"/>
                <w:color w:val="1E293B"/>
                <w:sz w:val="17"/>
              </w:rPr>
              <w:t>export const radarService = {</w:t>
            </w:r>
          </w:p>
          <w:p>
            <w:pPr>
              <w:spacing w:before="0" w:after="0" w:line="276" w:lineRule="auto"/>
            </w:pPr>
            <w:r>
              <w:rPr>
                <w:rFonts w:ascii="Consolas" w:hAnsi="Consolas"/>
                <w:color w:val="1E293B"/>
                <w:sz w:val="17"/>
              </w:rPr>
              <w:t xml:space="preserve">  runSweep: async (): Promise&lt;RadarSweepResult&gt; =&gt; {</w:t>
            </w:r>
          </w:p>
          <w:p>
            <w:pPr>
              <w:spacing w:before="0" w:after="0" w:line="276" w:lineRule="auto"/>
            </w:pPr>
            <w:r>
              <w:rPr>
                <w:rFonts w:ascii="Consolas" w:hAnsi="Consolas"/>
                <w:color w:val="1E293B"/>
                <w:sz w:val="17"/>
              </w:rPr>
              <w:t xml:space="preserve">    const now = new Date();</w:t>
            </w:r>
          </w:p>
          <w:p>
            <w:pPr>
              <w:spacing w:before="0" w:after="0" w:line="276" w:lineRule="auto"/>
            </w:pPr>
            <w:r>
              <w:rPr>
                <w:rFonts w:ascii="Consolas" w:hAnsi="Consolas"/>
                <w:color w:val="1E293B"/>
                <w:sz w:val="17"/>
              </w:rPr>
              <w:t xml:space="preserve">    const candidateContracts = await Contract.find({ status: { $in: ['Active', 'Expiring Soon'] } });</w:t>
            </w:r>
          </w:p>
          <w:p>
            <w:pPr>
              <w:spacing w:before="0" w:after="0" w:line="276" w:lineRule="auto"/>
            </w:pPr>
            <w:r>
              <w:rPr>
                <w:rFonts w:ascii="Consolas" w:hAnsi="Consolas"/>
                <w:color w:val="1E293B"/>
                <w:sz w:val="17"/>
              </w:rPr>
              <w:t xml:space="preserve"> </w:t>
            </w:r>
          </w:p>
          <w:p>
            <w:pPr>
              <w:spacing w:before="0" w:after="0" w:line="276" w:lineRule="auto"/>
            </w:pPr>
            <w:r>
              <w:rPr>
                <w:rFonts w:ascii="Consolas" w:hAnsi="Consolas"/>
                <w:color w:val="1E293B"/>
                <w:sz w:val="17"/>
              </w:rPr>
              <w:t xml:space="preserve">    for (const contract of candidateContracts) {</w:t>
            </w:r>
          </w:p>
          <w:p>
            <w:pPr>
              <w:spacing w:before="0" w:after="0" w:line="276" w:lineRule="auto"/>
            </w:pPr>
            <w:r>
              <w:rPr>
                <w:rFonts w:ascii="Consolas" w:hAnsi="Consolas"/>
                <w:color w:val="1E293B"/>
                <w:sz w:val="17"/>
              </w:rPr>
              <w:t xml:space="preserve">      const endDate = new Date(contract.endDate);</w:t>
            </w:r>
          </w:p>
          <w:p>
            <w:pPr>
              <w:spacing w:before="0" w:after="0" w:line="276" w:lineRule="auto"/>
            </w:pPr>
            <w:r>
              <w:rPr>
                <w:rFonts w:ascii="Consolas" w:hAnsi="Consolas"/>
                <w:color w:val="1E293B"/>
                <w:sz w:val="17"/>
              </w:rPr>
              <w:t xml:space="preserve">      const noticeDays = contract.renewalNoticeDays || 30;</w:t>
            </w:r>
          </w:p>
          <w:p>
            <w:pPr>
              <w:spacing w:before="0" w:after="0" w:line="276" w:lineRule="auto"/>
            </w:pPr>
            <w:r>
              <w:rPr>
                <w:rFonts w:ascii="Consolas" w:hAnsi="Consolas"/>
                <w:color w:val="1E293B"/>
                <w:sz w:val="17"/>
              </w:rPr>
              <w:t xml:space="preserve">      const warningDate = new Date(endDate.getTime() - noticeDays * 24 * 60 * 60 * 1000);</w:t>
            </w:r>
          </w:p>
          <w:p>
            <w:pPr>
              <w:spacing w:before="0" w:after="0" w:line="276" w:lineRule="auto"/>
            </w:pPr>
            <w:r>
              <w:rPr>
                <w:rFonts w:ascii="Consolas" w:hAnsi="Consolas"/>
                <w:color w:val="1E293B"/>
                <w:sz w:val="17"/>
              </w:rPr>
              <w:t xml:space="preserve"> </w:t>
            </w:r>
          </w:p>
          <w:p>
            <w:pPr>
              <w:spacing w:before="0" w:after="0" w:line="276" w:lineRule="auto"/>
            </w:pPr>
            <w:r>
              <w:rPr>
                <w:rFonts w:ascii="Consolas" w:hAnsi="Consolas"/>
                <w:color w:val="1E293B"/>
                <w:sz w:val="17"/>
              </w:rPr>
              <w:t xml:space="preserve">      if (now &gt; endDate) {</w:t>
            </w:r>
          </w:p>
          <w:p>
            <w:pPr>
              <w:spacing w:before="0" w:after="0" w:line="276" w:lineRule="auto"/>
            </w:pPr>
            <w:r>
              <w:rPr>
                <w:rFonts w:ascii="Consolas" w:hAnsi="Consolas"/>
                <w:color w:val="1E293B"/>
                <w:sz w:val="17"/>
              </w:rPr>
              <w:t xml:space="preserve">        await stateMachineService.validateAndExecute(contract, 'Expired');</w:t>
            </w:r>
          </w:p>
          <w:p>
            <w:pPr>
              <w:spacing w:before="0" w:after="0" w:line="276" w:lineRule="auto"/>
            </w:pPr>
            <w:r>
              <w:rPr>
                <w:rFonts w:ascii="Consolas" w:hAnsi="Consolas"/>
                <w:color w:val="1E293B"/>
                <w:sz w:val="17"/>
              </w:rPr>
              <w:t xml:space="preserve">      } else if (contract.status === 'Active' &amp;&amp; now &gt;= warningDate) {</w:t>
            </w:r>
          </w:p>
          <w:p>
            <w:pPr>
              <w:spacing w:before="0" w:after="0" w:line="276" w:lineRule="auto"/>
            </w:pPr>
            <w:r>
              <w:rPr>
                <w:rFonts w:ascii="Consolas" w:hAnsi="Consolas"/>
                <w:color w:val="1E293B"/>
                <w:sz w:val="17"/>
              </w:rPr>
              <w:t xml:space="preserve">        await stateMachineService.validateAndExecute(contract, 'Expiring Soon');</w:t>
            </w:r>
          </w:p>
          <w:p>
            <w:pPr>
              <w:spacing w:before="0" w:after="0" w:line="276" w:lineRule="auto"/>
            </w:pPr>
            <w:r>
              <w:rPr>
                <w:rFonts w:ascii="Consolas" w:hAnsi="Consolas"/>
                <w:color w:val="1E293B"/>
                <w:sz w:val="17"/>
              </w:rPr>
              <w:t xml:space="preserve">        await notificationService.createNotification({</w:t>
            </w:r>
          </w:p>
          <w:p>
            <w:pPr>
              <w:spacing w:before="0" w:after="0" w:line="276" w:lineRule="auto"/>
            </w:pPr>
            <w:r>
              <w:rPr>
                <w:rFonts w:ascii="Consolas" w:hAnsi="Consolas"/>
                <w:color w:val="1E293B"/>
                <w:sz w:val="17"/>
              </w:rPr>
              <w:t xml:space="preserve">          recipientId: contract.ownerId,</w:t>
            </w:r>
          </w:p>
          <w:p>
            <w:pPr>
              <w:spacing w:before="0" w:after="0" w:line="276" w:lineRule="auto"/>
            </w:pPr>
            <w:r>
              <w:rPr>
                <w:rFonts w:ascii="Consolas" w:hAnsi="Consolas"/>
                <w:color w:val="1E293B"/>
                <w:sz w:val="17"/>
              </w:rPr>
              <w:t xml:space="preserve">          type: 'Expiry Warning',</w:t>
            </w:r>
          </w:p>
          <w:p>
            <w:pPr>
              <w:spacing w:before="0" w:after="0" w:line="276" w:lineRule="auto"/>
            </w:pPr>
            <w:r>
              <w:rPr>
                <w:rFonts w:ascii="Consolas" w:hAnsi="Consolas"/>
                <w:color w:val="1E293B"/>
                <w:sz w:val="17"/>
              </w:rPr>
              <w:t xml:space="preserve">          title: `Contract Expiring Soon: ${contract.contractNumber}`,</w:t>
            </w:r>
          </w:p>
          <w:p>
            <w:pPr>
              <w:spacing w:before="0" w:after="0" w:line="276" w:lineRule="auto"/>
            </w:pPr>
            <w:r>
              <w:rPr>
                <w:rFonts w:ascii="Consolas" w:hAnsi="Consolas"/>
                <w:color w:val="1E293B"/>
                <w:sz w:val="17"/>
              </w:rPr>
              <w:t xml:space="preserve">          message: `Contract "${contract.title}" expires on ${endDate.toLocaleDateString()}.`,</w:t>
            </w:r>
          </w:p>
          <w:p>
            <w:pPr>
              <w:spacing w:before="0" w:after="0" w:line="276" w:lineRule="auto"/>
            </w:pPr>
            <w:r>
              <w:rPr>
                <w:rFonts w:ascii="Consolas" w:hAnsi="Consolas"/>
                <w:color w:val="1E293B"/>
                <w:sz w:val="17"/>
              </w:rPr>
              <w:t xml:space="preserve">        });</w:t>
            </w:r>
          </w:p>
          <w:p>
            <w:pPr>
              <w:spacing w:before="0" w:after="0" w:line="276" w:lineRule="auto"/>
            </w:pPr>
            <w:r>
              <w:rPr>
                <w:rFonts w:ascii="Consolas" w:hAnsi="Consolas"/>
                <w:color w:val="1E293B"/>
                <w:sz w:val="17"/>
              </w:rPr>
              <w:t xml:space="preserve">      }</w:t>
            </w:r>
          </w:p>
          <w:p>
            <w:pPr>
              <w:spacing w:before="0" w:after="0" w:line="276" w:lineRule="auto"/>
            </w:pPr>
            <w:r>
              <w:rPr>
                <w:rFonts w:ascii="Consolas" w:hAnsi="Consolas"/>
                <w:color w:val="1E293B"/>
                <w:sz w:val="17"/>
              </w:rPr>
              <w:t xml:space="preserve">    }</w:t>
            </w:r>
          </w:p>
          <w:p>
            <w:pPr>
              <w:spacing w:before="0" w:after="0" w:line="276" w:lineRule="auto"/>
            </w:pPr>
            <w:r>
              <w:rPr>
                <w:rFonts w:ascii="Consolas" w:hAnsi="Consolas"/>
                <w:color w:val="1E293B"/>
                <w:sz w:val="17"/>
              </w:rPr>
              <w:t xml:space="preserve">  },</w:t>
            </w:r>
          </w:p>
          <w:p>
            <w:pPr>
              <w:spacing w:before="0" w:after="0" w:line="276" w:lineRule="auto"/>
            </w:pPr>
            <w:r>
              <w:rPr>
                <w:rFonts w:ascii="Consolas" w:hAnsi="Consolas"/>
                <w:color w:val="1E293B"/>
                <w:sz w:val="17"/>
              </w:rPr>
              <w:t xml:space="preserve">  startCron: (cronExpr = '0 0 * * *'): void =&gt; {</w:t>
            </w:r>
          </w:p>
          <w:p>
            <w:pPr>
              <w:spacing w:before="0" w:after="0" w:line="276" w:lineRule="auto"/>
            </w:pPr>
            <w:r>
              <w:rPr>
                <w:rFonts w:ascii="Consolas" w:hAnsi="Consolas"/>
                <w:color w:val="1E293B"/>
                <w:sz w:val="17"/>
              </w:rPr>
              <w:t xml:space="preserve">    cron.schedule(cronExpr, () =&gt; radarService.runSweep());</w:t>
            </w:r>
          </w:p>
          <w:p>
            <w:pPr>
              <w:spacing w:before="0" w:after="0" w:line="276" w:lineRule="auto"/>
            </w:pPr>
            <w:r>
              <w:rPr>
                <w:rFonts w:ascii="Consolas" w:hAnsi="Consolas"/>
                <w:color w:val="1E293B"/>
                <w:sz w:val="17"/>
              </w:rPr>
              <w:t xml:space="preserve">  },</w:t>
            </w:r>
          </w:p>
          <w:p>
            <w:pPr>
              <w:spacing w:before="0" w:after="0" w:line="276" w:lineRule="auto"/>
            </w:pPr>
            <w:r>
              <w:rPr>
                <w:rFonts w:ascii="Consolas" w:hAnsi="Consolas"/>
                <w:color w:val="1E293B"/>
                <w:sz w:val="17"/>
              </w:rPr>
              <w:t>};</w:t>
            </w:r>
          </w:p>
        </w:tc>
      </w:tr>
    </w:tbl>
    <w:p>
      <w:pPr>
        <w:spacing w:before="160" w:after="40"/>
      </w:pPr>
      <w:r>
        <w:rPr>
          <w:rFonts w:ascii="Calibri" w:hAnsi="Calibri"/>
          <w:b/>
          <w:color w:val="475569"/>
          <w:sz w:val="22"/>
        </w:rPr>
        <w:t>5.2.5 Immutable Audit Logging</w:t>
      </w:r>
    </w:p>
    <w:p>
      <w:pPr>
        <w:spacing w:before="40" w:after="80" w:line="276" w:lineRule="auto"/>
      </w:pPr>
      <w:r>
        <w:rPr>
          <w:rFonts w:ascii="Calibri" w:hAnsi="Calibri"/>
          <w:color w:val="334155"/>
          <w:sz w:val="21"/>
        </w:rPr>
        <w:t>Audit entries cannot be updated or deleted once created. They store the user, role, IP, action, entity, and color-coded JSON before/after state diffs.</w:t>
      </w:r>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Borders>
              <w:top w:val="single" w:sz="4" w:space="0" w:color="CBD5E1"/>
              <w:left w:val="single" w:sz="18" w:space="0" w:color="3B82F6"/>
              <w:bottom w:val="single" w:sz="4" w:space="0" w:color="CBD5E1"/>
              <w:right w:val="single" w:sz="4" w:space="0" w:color="CBD5E1"/>
            </w:tcBorders>
          </w:tcPr>
          <w:p>
            <w:pPr>
              <w:spacing w:before="40" w:after="40" w:line="276" w:lineRule="auto"/>
            </w:pPr>
            <w:r>
              <w:rPr>
                <w:rFonts w:ascii="Consolas" w:hAnsi="Consolas"/>
                <w:color w:val="1E293B"/>
                <w:sz w:val="17"/>
              </w:rPr>
              <w:t>// server/src/models/auditLog.model.ts</w:t>
            </w:r>
          </w:p>
          <w:p>
            <w:pPr>
              <w:spacing w:before="0" w:after="0" w:line="276" w:lineRule="auto"/>
            </w:pPr>
            <w:r>
              <w:rPr>
                <w:rFonts w:ascii="Consolas" w:hAnsi="Consolas"/>
                <w:color w:val="1E293B"/>
                <w:sz w:val="17"/>
              </w:rPr>
              <w:t>const auditLogSchema = new Schema&lt;IAuditLog&gt;({</w:t>
            </w:r>
          </w:p>
          <w:p>
            <w:pPr>
              <w:spacing w:before="0" w:after="0" w:line="276" w:lineRule="auto"/>
            </w:pPr>
            <w:r>
              <w:rPr>
                <w:rFonts w:ascii="Consolas" w:hAnsi="Consolas"/>
                <w:color w:val="1E293B"/>
                <w:sz w:val="17"/>
              </w:rPr>
              <w:t xml:space="preserve">  userId: { type: Schema.Types.ObjectId, ref: 'User' },</w:t>
            </w:r>
          </w:p>
          <w:p>
            <w:pPr>
              <w:spacing w:before="0" w:after="0" w:line="276" w:lineRule="auto"/>
            </w:pPr>
            <w:r>
              <w:rPr>
                <w:rFonts w:ascii="Consolas" w:hAnsi="Consolas"/>
                <w:color w:val="1E293B"/>
                <w:sz w:val="17"/>
              </w:rPr>
              <w:t xml:space="preserve">  userEmail: { type: String, required: true, index: true },</w:t>
            </w:r>
          </w:p>
          <w:p>
            <w:pPr>
              <w:spacing w:before="0" w:after="0" w:line="276" w:lineRule="auto"/>
            </w:pPr>
            <w:r>
              <w:rPr>
                <w:rFonts w:ascii="Consolas" w:hAnsi="Consolas"/>
                <w:color w:val="1E293B"/>
                <w:sz w:val="17"/>
              </w:rPr>
              <w:t xml:space="preserve">  userRole: { type: String, required: true },</w:t>
            </w:r>
          </w:p>
          <w:p>
            <w:pPr>
              <w:spacing w:before="0" w:after="0" w:line="276" w:lineRule="auto"/>
            </w:pPr>
            <w:r>
              <w:rPr>
                <w:rFonts w:ascii="Consolas" w:hAnsi="Consolas"/>
                <w:color w:val="1E293B"/>
                <w:sz w:val="17"/>
              </w:rPr>
              <w:t xml:space="preserve">  action: { type: String, required: true, index: true },</w:t>
            </w:r>
          </w:p>
          <w:p>
            <w:pPr>
              <w:spacing w:before="0" w:after="0" w:line="276" w:lineRule="auto"/>
            </w:pPr>
            <w:r>
              <w:rPr>
                <w:rFonts w:ascii="Consolas" w:hAnsi="Consolas"/>
                <w:color w:val="1E293B"/>
                <w:sz w:val="17"/>
              </w:rPr>
              <w:t xml:space="preserve">  entityType: { type: String, required: true, index: true },</w:t>
            </w:r>
          </w:p>
          <w:p>
            <w:pPr>
              <w:spacing w:before="0" w:after="0" w:line="276" w:lineRule="auto"/>
            </w:pPr>
            <w:r>
              <w:rPr>
                <w:rFonts w:ascii="Consolas" w:hAnsi="Consolas"/>
                <w:color w:val="1E293B"/>
                <w:sz w:val="17"/>
              </w:rPr>
              <w:t xml:space="preserve">  entityId: { type: String, required: true, index: true },</w:t>
            </w:r>
          </w:p>
          <w:p>
            <w:pPr>
              <w:spacing w:before="0" w:after="0" w:line="276" w:lineRule="auto"/>
            </w:pPr>
            <w:r>
              <w:rPr>
                <w:rFonts w:ascii="Consolas" w:hAnsi="Consolas"/>
                <w:color w:val="1E293B"/>
                <w:sz w:val="17"/>
              </w:rPr>
              <w:t xml:space="preserve">  changes: { type: Schema.Types.Mixed, default: {} },</w:t>
            </w:r>
          </w:p>
          <w:p>
            <w:pPr>
              <w:spacing w:before="0" w:after="0" w:line="276" w:lineRule="auto"/>
            </w:pPr>
            <w:r>
              <w:rPr>
                <w:rFonts w:ascii="Consolas" w:hAnsi="Consolas"/>
                <w:color w:val="1E293B"/>
                <w:sz w:val="17"/>
              </w:rPr>
              <w:t xml:space="preserve">  ipAddress: { type: String, default: '' },</w:t>
            </w:r>
          </w:p>
          <w:p>
            <w:pPr>
              <w:spacing w:before="0" w:after="0" w:line="276" w:lineRule="auto"/>
            </w:pPr>
            <w:r>
              <w:rPr>
                <w:rFonts w:ascii="Consolas" w:hAnsi="Consolas"/>
                <w:color w:val="1E293B"/>
                <w:sz w:val="17"/>
              </w:rPr>
              <w:t xml:space="preserve">  timestamp: { type: Date, default: Date.now, index: true },</w:t>
            </w:r>
          </w:p>
          <w:p>
            <w:pPr>
              <w:spacing w:before="0" w:after="0" w:line="276" w:lineRule="auto"/>
            </w:pPr>
            <w:r>
              <w:rPr>
                <w:rFonts w:ascii="Consolas" w:hAnsi="Consolas"/>
                <w:color w:val="1E293B"/>
                <w:sz w:val="17"/>
              </w:rPr>
              <w:t>}, { timestamps: false });</w:t>
            </w:r>
          </w:p>
          <w:p>
            <w:pPr>
              <w:spacing w:before="0" w:after="0" w:line="276" w:lineRule="auto"/>
            </w:pPr>
            <w:r>
              <w:rPr>
                <w:rFonts w:ascii="Consolas" w:hAnsi="Consolas"/>
                <w:color w:val="1E293B"/>
                <w:sz w:val="17"/>
              </w:rPr>
              <w:t xml:space="preserve"> </w:t>
            </w:r>
          </w:p>
          <w:p>
            <w:pPr>
              <w:spacing w:before="0" w:after="0" w:line="276" w:lineRule="auto"/>
            </w:pPr>
            <w:r>
              <w:rPr>
                <w:rFonts w:ascii="Consolas" w:hAnsi="Consolas"/>
                <w:color w:val="1E293B"/>
                <w:sz w:val="17"/>
              </w:rPr>
              <w:t>export const AuditLog = mongoose.model&lt;IAuditLog&gt;('AuditLog', auditLogSchema);</w:t>
            </w:r>
          </w:p>
        </w:tc>
      </w:tr>
    </w:tbl>
    <w:p>
      <w:pPr>
        <w:spacing w:before="240" w:after="80"/>
      </w:pPr>
      <w:r>
        <w:rPr>
          <w:rFonts w:ascii="Calibri" w:hAnsi="Calibri"/>
          <w:b/>
          <w:color w:val="334155"/>
          <w:sz w:val="24"/>
        </w:rPr>
        <w:t>5.3 TESTING AND RESULTS</w:t>
      </w:r>
    </w:p>
    <w:p>
      <w:pPr>
        <w:spacing w:before="40" w:after="80" w:line="276" w:lineRule="auto"/>
      </w:pPr>
      <w:r>
        <w:rPr>
          <w:rFonts w:ascii="Calibri" w:hAnsi="Calibri"/>
          <w:color w:val="334155"/>
          <w:sz w:val="21"/>
        </w:rPr>
        <w:t xml:space="preserve">The test suite consists of </w:t>
      </w:r>
      <w:r>
        <w:rPr>
          <w:rFonts w:ascii="Calibri" w:hAnsi="Calibri"/>
          <w:b/>
          <w:color w:val="334155"/>
          <w:sz w:val="21"/>
        </w:rPr>
        <w:t>161 automated tests, all of which pass with a 100% pass rate</w:t>
      </w:r>
      <w:r>
        <w:rPr>
          <w:rFonts w:ascii="Calibri" w:hAnsi="Calibri"/>
          <w:color w:val="334155"/>
          <w:sz w:val="21"/>
        </w:rPr>
        <w:t xml:space="preserve"> (157 backend Vitest integration/unit tests + 4 frontend component/route tests).</w:t>
      </w:r>
    </w:p>
    <w:p>
      <w:pPr>
        <w:spacing w:before="40" w:after="80" w:line="276" w:lineRule="auto"/>
      </w:pPr>
      <w:r>
        <w:rPr>
          <w:rFonts w:ascii="Calibri" w:hAnsi="Calibri"/>
          <w:color w:val="334155"/>
          <w:sz w:val="21"/>
        </w:rPr>
      </w:r>
      <w:r>
        <w:rPr>
          <w:rFonts w:ascii="Calibri" w:hAnsi="Calibri"/>
          <w:b/>
          <w:color w:val="334155"/>
          <w:sz w:val="21"/>
        </w:rPr>
        <w:t>Table 5.4 Automated Test Suites</w:t>
      </w:r>
      <w:r>
        <w:rPr>
          <w:rFonts w:ascii="Calibri" w:hAnsi="Calibri"/>
          <w:color w:val="334155"/>
          <w:sz w:val="21"/>
        </w:rPr>
      </w:r>
    </w:p>
    <w:tbl>
      <w:tblPr>
        <w:tblW w:type="auto" w:w="0"/>
        <w:jc w:val="center"/>
        <w:tblLook w:firstColumn="1" w:firstRow="1" w:lastColumn="0" w:lastRow="0" w:noHBand="0" w:noVBand="1" w:val="04A0"/>
      </w:tblPr>
      <w:tblGrid>
        <w:gridCol w:w="2340"/>
        <w:gridCol w:w="2340"/>
        <w:gridCol w:w="2340"/>
        <w:gridCol w:w="2340"/>
      </w:tblGrid>
      <w:tr>
        <w:tc>
          <w:tcPr>
            <w:tcW w:type="dxa" w:w="2340"/>
            <w:tcMar>
              <w:top w:w="80" w:type="dxa"/>
              <w:bottom w:w="80" w:type="dxa"/>
              <w:left w:w="120" w:type="dxa"/>
              <w:right w:w="120" w:type="dxa"/>
            </w:tcMar>
            <w:shd w:fill="1E293B"/>
          </w:tcPr>
          <w:p>
            <w:r>
              <w:rPr>
                <w:rFonts w:ascii="Calibri" w:hAnsi="Calibri"/>
                <w:b/>
                <w:color w:val="FFFFFF"/>
                <w:sz w:val="19"/>
              </w:rPr>
              <w:t>Area</w:t>
            </w:r>
          </w:p>
        </w:tc>
        <w:tc>
          <w:tcPr>
            <w:tcW w:type="dxa" w:w="2340"/>
            <w:tcMar>
              <w:top w:w="80" w:type="dxa"/>
              <w:bottom w:w="80" w:type="dxa"/>
              <w:left w:w="120" w:type="dxa"/>
              <w:right w:w="120" w:type="dxa"/>
            </w:tcMar>
            <w:shd w:fill="1E293B"/>
          </w:tcPr>
          <w:p>
            <w:r>
              <w:rPr>
                <w:rFonts w:ascii="Calibri" w:hAnsi="Calibri"/>
                <w:b/>
                <w:color w:val="FFFFFF"/>
                <w:sz w:val="19"/>
              </w:rPr>
              <w:t>Test File</w:t>
            </w:r>
          </w:p>
        </w:tc>
        <w:tc>
          <w:tcPr>
            <w:tcW w:type="dxa" w:w="2340"/>
            <w:tcMar>
              <w:top w:w="80" w:type="dxa"/>
              <w:bottom w:w="80" w:type="dxa"/>
              <w:left w:w="120" w:type="dxa"/>
              <w:right w:w="120" w:type="dxa"/>
            </w:tcMar>
            <w:shd w:fill="1E293B"/>
          </w:tcPr>
          <w:p>
            <w:r>
              <w:rPr>
                <w:rFonts w:ascii="Calibri" w:hAnsi="Calibri"/>
                <w:b/>
                <w:color w:val="FFFFFF"/>
                <w:sz w:val="19"/>
              </w:rPr>
              <w:t>Tests Passed</w:t>
            </w:r>
          </w:p>
        </w:tc>
        <w:tc>
          <w:tcPr>
            <w:tcW w:type="dxa" w:w="2340"/>
            <w:tcMar>
              <w:top w:w="80" w:type="dxa"/>
              <w:bottom w:w="80" w:type="dxa"/>
              <w:left w:w="120" w:type="dxa"/>
              <w:right w:w="120" w:type="dxa"/>
            </w:tcMar>
            <w:shd w:fill="1E293B"/>
          </w:tcPr>
          <w:p>
            <w:r>
              <w:rPr>
                <w:rFonts w:ascii="Calibri" w:hAnsi="Calibri"/>
                <w:b/>
                <w:color w:val="FFFFFF"/>
                <w:sz w:val="19"/>
              </w:rPr>
              <w:t>What Is Verified</w:t>
            </w:r>
          </w:p>
        </w:tc>
      </w:tr>
      <w:tr>
        <w:tc>
          <w:tcPr>
            <w:tcW w:type="dxa" w:w="2340"/>
            <w:tcMar>
              <w:top w:w="80" w:type="dxa"/>
              <w:bottom w:w="80" w:type="dxa"/>
              <w:left w:w="120" w:type="dxa"/>
              <w:right w:w="120" w:type="dxa"/>
            </w:tcMar>
            <w:shd w:fill="FFFFFF"/>
          </w:tcPr>
          <w:p>
            <w:r>
              <w:rPr>
                <w:rFonts w:ascii="Calibri" w:hAnsi="Calibri"/>
                <w:color w:val="334155"/>
                <w:sz w:val="18"/>
              </w:rPr>
              <w:t>Health Check</w:t>
            </w:r>
          </w:p>
        </w:tc>
        <w:tc>
          <w:tcPr>
            <w:tcW w:type="dxa" w:w="2340"/>
            <w:tcMar>
              <w:top w:w="80" w:type="dxa"/>
              <w:bottom w:w="80" w:type="dxa"/>
              <w:left w:w="120" w:type="dxa"/>
              <w:right w:w="120" w:type="dxa"/>
            </w:tcMar>
            <w:shd w:fill="FFFFFF"/>
          </w:tcPr>
          <w:p>
            <w:r>
              <w:rPr>
                <w:rFonts w:ascii="Calibri" w:hAnsi="Calibri"/>
                <w:color w:val="334155"/>
                <w:sz w:val="18"/>
              </w:rPr>
              <w:t>`health.test.ts`</w:t>
            </w:r>
          </w:p>
        </w:tc>
        <w:tc>
          <w:tcPr>
            <w:tcW w:type="dxa" w:w="2340"/>
            <w:tcMar>
              <w:top w:w="80" w:type="dxa"/>
              <w:bottom w:w="80" w:type="dxa"/>
              <w:left w:w="120" w:type="dxa"/>
              <w:right w:w="120" w:type="dxa"/>
            </w:tcMar>
            <w:shd w:fill="FFFFFF"/>
          </w:tcPr>
          <w:p>
            <w:r>
              <w:rPr>
                <w:rFonts w:ascii="Calibri" w:hAnsi="Calibri"/>
                <w:color w:val="334155"/>
                <w:sz w:val="18"/>
              </w:rPr>
              <w:t>2 / 2</w:t>
            </w:r>
          </w:p>
        </w:tc>
        <w:tc>
          <w:tcPr>
            <w:tcW w:type="dxa" w:w="2340"/>
            <w:tcMar>
              <w:top w:w="80" w:type="dxa"/>
              <w:bottom w:w="80" w:type="dxa"/>
              <w:left w:w="120" w:type="dxa"/>
              <w:right w:w="120" w:type="dxa"/>
            </w:tcMar>
            <w:shd w:fill="FFFFFF"/>
          </w:tcPr>
          <w:p>
            <w:r>
              <w:rPr>
                <w:rFonts w:ascii="Calibri" w:hAnsi="Calibri"/>
                <w:color w:val="334155"/>
                <w:sz w:val="18"/>
              </w:rPr>
              <w:t>Server availability, database connection to `contractflow`</w:t>
            </w:r>
          </w:p>
        </w:tc>
      </w:tr>
      <w:tr>
        <w:tc>
          <w:tcPr>
            <w:tcW w:type="dxa" w:w="2340"/>
            <w:tcMar>
              <w:top w:w="80" w:type="dxa"/>
              <w:bottom w:w="80" w:type="dxa"/>
              <w:left w:w="120" w:type="dxa"/>
              <w:right w:w="120" w:type="dxa"/>
            </w:tcMar>
            <w:shd w:fill="F1F5F9"/>
          </w:tcPr>
          <w:p>
            <w:r>
              <w:rPr>
                <w:rFonts w:ascii="Calibri" w:hAnsi="Calibri"/>
                <w:color w:val="334155"/>
                <w:sz w:val="18"/>
              </w:rPr>
              <w:t>Authentication &amp; RBAC</w:t>
            </w:r>
          </w:p>
        </w:tc>
        <w:tc>
          <w:tcPr>
            <w:tcW w:type="dxa" w:w="2340"/>
            <w:tcMar>
              <w:top w:w="80" w:type="dxa"/>
              <w:bottom w:w="80" w:type="dxa"/>
              <w:left w:w="120" w:type="dxa"/>
              <w:right w:w="120" w:type="dxa"/>
            </w:tcMar>
            <w:shd w:fill="F1F5F9"/>
          </w:tcPr>
          <w:p>
            <w:r>
              <w:rPr>
                <w:rFonts w:ascii="Calibri" w:hAnsi="Calibri"/>
                <w:color w:val="334155"/>
                <w:sz w:val="18"/>
              </w:rPr>
              <w:t>`auth.test.ts`</w:t>
            </w:r>
          </w:p>
        </w:tc>
        <w:tc>
          <w:tcPr>
            <w:tcW w:type="dxa" w:w="2340"/>
            <w:tcMar>
              <w:top w:w="80" w:type="dxa"/>
              <w:bottom w:w="80" w:type="dxa"/>
              <w:left w:w="120" w:type="dxa"/>
              <w:right w:w="120" w:type="dxa"/>
            </w:tcMar>
            <w:shd w:fill="F1F5F9"/>
          </w:tcPr>
          <w:p>
            <w:r>
              <w:rPr>
                <w:rFonts w:ascii="Calibri" w:hAnsi="Calibri"/>
                <w:color w:val="334155"/>
                <w:sz w:val="18"/>
              </w:rPr>
              <w:t>15 / 15</w:t>
            </w:r>
          </w:p>
        </w:tc>
        <w:tc>
          <w:tcPr>
            <w:tcW w:type="dxa" w:w="2340"/>
            <w:tcMar>
              <w:top w:w="80" w:type="dxa"/>
              <w:bottom w:w="80" w:type="dxa"/>
              <w:left w:w="120" w:type="dxa"/>
              <w:right w:w="120" w:type="dxa"/>
            </w:tcMar>
            <w:shd w:fill="F1F5F9"/>
          </w:tcPr>
          <w:p>
            <w:r>
              <w:rPr>
                <w:rFonts w:ascii="Calibri" w:hAnsi="Calibri"/>
                <w:color w:val="334155"/>
                <w:sz w:val="18"/>
              </w:rPr>
              <w:t>Login, token issuance, user administration, password hashing</w:t>
            </w:r>
          </w:p>
        </w:tc>
      </w:tr>
      <w:tr>
        <w:tc>
          <w:tcPr>
            <w:tcW w:type="dxa" w:w="2340"/>
            <w:tcMar>
              <w:top w:w="80" w:type="dxa"/>
              <w:bottom w:w="80" w:type="dxa"/>
              <w:left w:w="120" w:type="dxa"/>
              <w:right w:w="120" w:type="dxa"/>
            </w:tcMar>
            <w:shd w:fill="FFFFFF"/>
          </w:tcPr>
          <w:p>
            <w:r>
              <w:rPr>
                <w:rFonts w:ascii="Calibri" w:hAnsi="Calibri"/>
                <w:color w:val="334155"/>
                <w:sz w:val="18"/>
              </w:rPr>
              <w:t>RBAC Matrix</w:t>
            </w:r>
          </w:p>
        </w:tc>
        <w:tc>
          <w:tcPr>
            <w:tcW w:type="dxa" w:w="2340"/>
            <w:tcMar>
              <w:top w:w="80" w:type="dxa"/>
              <w:bottom w:w="80" w:type="dxa"/>
              <w:left w:w="120" w:type="dxa"/>
              <w:right w:w="120" w:type="dxa"/>
            </w:tcMar>
            <w:shd w:fill="FFFFFF"/>
          </w:tcPr>
          <w:p>
            <w:r>
              <w:rPr>
                <w:rFonts w:ascii="Calibri" w:hAnsi="Calibri"/>
                <w:color w:val="334155"/>
                <w:sz w:val="18"/>
              </w:rPr>
              <w:t>`rbac.test.ts`</w:t>
            </w:r>
          </w:p>
        </w:tc>
        <w:tc>
          <w:tcPr>
            <w:tcW w:type="dxa" w:w="2340"/>
            <w:tcMar>
              <w:top w:w="80" w:type="dxa"/>
              <w:bottom w:w="80" w:type="dxa"/>
              <w:left w:w="120" w:type="dxa"/>
              <w:right w:w="120" w:type="dxa"/>
            </w:tcMar>
            <w:shd w:fill="FFFFFF"/>
          </w:tcPr>
          <w:p>
            <w:r>
              <w:rPr>
                <w:rFonts w:ascii="Calibri" w:hAnsi="Calibri"/>
                <w:color w:val="334155"/>
                <w:sz w:val="18"/>
              </w:rPr>
              <w:t>57 / 57</w:t>
            </w:r>
          </w:p>
        </w:tc>
        <w:tc>
          <w:tcPr>
            <w:tcW w:type="dxa" w:w="2340"/>
            <w:tcMar>
              <w:top w:w="80" w:type="dxa"/>
              <w:bottom w:w="80" w:type="dxa"/>
              <w:left w:w="120" w:type="dxa"/>
              <w:right w:w="120" w:type="dxa"/>
            </w:tcMar>
            <w:shd w:fill="FFFFFF"/>
          </w:tcPr>
          <w:p>
            <w:r>
              <w:rPr>
                <w:rFonts w:ascii="Calibri" w:hAnsi="Calibri"/>
                <w:color w:val="334155"/>
                <w:sz w:val="18"/>
              </w:rPr>
              <w:t>Every role against every module, 403 enforcement, `ACCESS_DENIED` logs</w:t>
            </w:r>
          </w:p>
        </w:tc>
      </w:tr>
      <w:tr>
        <w:tc>
          <w:tcPr>
            <w:tcW w:type="dxa" w:w="2340"/>
            <w:tcMar>
              <w:top w:w="80" w:type="dxa"/>
              <w:bottom w:w="80" w:type="dxa"/>
              <w:left w:w="120" w:type="dxa"/>
              <w:right w:w="120" w:type="dxa"/>
            </w:tcMar>
            <w:shd w:fill="F1F5F9"/>
          </w:tcPr>
          <w:p>
            <w:r>
              <w:rPr>
                <w:rFonts w:ascii="Calibri" w:hAnsi="Calibri"/>
                <w:color w:val="334155"/>
                <w:sz w:val="18"/>
              </w:rPr>
              <w:t>Vendors</w:t>
            </w:r>
          </w:p>
        </w:tc>
        <w:tc>
          <w:tcPr>
            <w:tcW w:type="dxa" w:w="2340"/>
            <w:tcMar>
              <w:top w:w="80" w:type="dxa"/>
              <w:bottom w:w="80" w:type="dxa"/>
              <w:left w:w="120" w:type="dxa"/>
              <w:right w:w="120" w:type="dxa"/>
            </w:tcMar>
            <w:shd w:fill="F1F5F9"/>
          </w:tcPr>
          <w:p>
            <w:r>
              <w:rPr>
                <w:rFonts w:ascii="Calibri" w:hAnsi="Calibri"/>
                <w:color w:val="334155"/>
                <w:sz w:val="18"/>
              </w:rPr>
              <w:t>`vendors.test.ts`</w:t>
            </w:r>
          </w:p>
        </w:tc>
        <w:tc>
          <w:tcPr>
            <w:tcW w:type="dxa" w:w="2340"/>
            <w:tcMar>
              <w:top w:w="80" w:type="dxa"/>
              <w:bottom w:w="80" w:type="dxa"/>
              <w:left w:w="120" w:type="dxa"/>
              <w:right w:w="120" w:type="dxa"/>
            </w:tcMar>
            <w:shd w:fill="F1F5F9"/>
          </w:tcPr>
          <w:p>
            <w:r>
              <w:rPr>
                <w:rFonts w:ascii="Calibri" w:hAnsi="Calibri"/>
                <w:color w:val="334155"/>
                <w:sz w:val="18"/>
              </w:rPr>
              <w:t>13 / 13</w:t>
            </w:r>
          </w:p>
        </w:tc>
        <w:tc>
          <w:tcPr>
            <w:tcW w:type="dxa" w:w="2340"/>
            <w:tcMar>
              <w:top w:w="80" w:type="dxa"/>
              <w:bottom w:w="80" w:type="dxa"/>
              <w:left w:w="120" w:type="dxa"/>
              <w:right w:w="120" w:type="dxa"/>
            </w:tcMar>
            <w:shd w:fill="F1F5F9"/>
          </w:tcPr>
          <w:p>
            <w:r>
              <w:rPr>
                <w:rFonts w:ascii="Calibri" w:hAnsi="Calibri"/>
                <w:color w:val="334155"/>
                <w:sz w:val="18"/>
              </w:rPr>
              <w:t>Vendor CRUD, risk ratings, categories, performance reviews</w:t>
            </w:r>
          </w:p>
        </w:tc>
      </w:tr>
      <w:tr>
        <w:tc>
          <w:tcPr>
            <w:tcW w:type="dxa" w:w="2340"/>
            <w:tcMar>
              <w:top w:w="80" w:type="dxa"/>
              <w:bottom w:w="80" w:type="dxa"/>
              <w:left w:w="120" w:type="dxa"/>
              <w:right w:w="120" w:type="dxa"/>
            </w:tcMar>
            <w:shd w:fill="FFFFFF"/>
          </w:tcPr>
          <w:p>
            <w:r>
              <w:rPr>
                <w:rFonts w:ascii="Calibri" w:hAnsi="Calibri"/>
                <w:color w:val="334155"/>
                <w:sz w:val="18"/>
              </w:rPr>
              <w:t>Contracts &amp; State</w:t>
            </w:r>
          </w:p>
        </w:tc>
        <w:tc>
          <w:tcPr>
            <w:tcW w:type="dxa" w:w="2340"/>
            <w:tcMar>
              <w:top w:w="80" w:type="dxa"/>
              <w:bottom w:w="80" w:type="dxa"/>
              <w:left w:w="120" w:type="dxa"/>
              <w:right w:w="120" w:type="dxa"/>
            </w:tcMar>
            <w:shd w:fill="FFFFFF"/>
          </w:tcPr>
          <w:p>
            <w:r>
              <w:rPr>
                <w:rFonts w:ascii="Calibri" w:hAnsi="Calibri"/>
                <w:color w:val="334155"/>
                <w:sz w:val="18"/>
              </w:rPr>
              <w:t>`contracts.test.ts`</w:t>
            </w:r>
          </w:p>
        </w:tc>
        <w:tc>
          <w:tcPr>
            <w:tcW w:type="dxa" w:w="2340"/>
            <w:tcMar>
              <w:top w:w="80" w:type="dxa"/>
              <w:bottom w:w="80" w:type="dxa"/>
              <w:left w:w="120" w:type="dxa"/>
              <w:right w:w="120" w:type="dxa"/>
            </w:tcMar>
            <w:shd w:fill="FFFFFF"/>
          </w:tcPr>
          <w:p>
            <w:r>
              <w:rPr>
                <w:rFonts w:ascii="Calibri" w:hAnsi="Calibri"/>
                <w:color w:val="334155"/>
                <w:sz w:val="18"/>
              </w:rPr>
              <w:t>13 / 13</w:t>
            </w:r>
          </w:p>
        </w:tc>
        <w:tc>
          <w:tcPr>
            <w:tcW w:type="dxa" w:w="2340"/>
            <w:tcMar>
              <w:top w:w="80" w:type="dxa"/>
              <w:bottom w:w="80" w:type="dxa"/>
              <w:left w:w="120" w:type="dxa"/>
              <w:right w:w="120" w:type="dxa"/>
            </w:tcMar>
            <w:shd w:fill="FFFFFF"/>
          </w:tcPr>
          <w:p>
            <w:r>
              <w:rPr>
                <w:rFonts w:ascii="Calibri" w:hAnsi="Calibri"/>
                <w:color w:val="334155"/>
                <w:sz w:val="18"/>
              </w:rPr>
              <w:t>CRUD, search, document upload validation, 10-state lifecycle transitions</w:t>
            </w:r>
          </w:p>
        </w:tc>
      </w:tr>
      <w:tr>
        <w:tc>
          <w:tcPr>
            <w:tcW w:type="dxa" w:w="2340"/>
            <w:tcMar>
              <w:top w:w="80" w:type="dxa"/>
              <w:bottom w:w="80" w:type="dxa"/>
              <w:left w:w="120" w:type="dxa"/>
              <w:right w:w="120" w:type="dxa"/>
            </w:tcMar>
            <w:shd w:fill="F1F5F9"/>
          </w:tcPr>
          <w:p>
            <w:r>
              <w:rPr>
                <w:rFonts w:ascii="Calibri" w:hAnsi="Calibri"/>
                <w:color w:val="334155"/>
                <w:sz w:val="18"/>
              </w:rPr>
              <w:t>Approvals Matrix</w:t>
            </w:r>
          </w:p>
        </w:tc>
        <w:tc>
          <w:tcPr>
            <w:tcW w:type="dxa" w:w="2340"/>
            <w:tcMar>
              <w:top w:w="80" w:type="dxa"/>
              <w:bottom w:w="80" w:type="dxa"/>
              <w:left w:w="120" w:type="dxa"/>
              <w:right w:w="120" w:type="dxa"/>
            </w:tcMar>
            <w:shd w:fill="F1F5F9"/>
          </w:tcPr>
          <w:p>
            <w:r>
              <w:rPr>
                <w:rFonts w:ascii="Calibri" w:hAnsi="Calibri"/>
                <w:color w:val="334155"/>
                <w:sz w:val="18"/>
              </w:rPr>
              <w:t>`approvals.test.ts`</w:t>
            </w:r>
          </w:p>
        </w:tc>
        <w:tc>
          <w:tcPr>
            <w:tcW w:type="dxa" w:w="2340"/>
            <w:tcMar>
              <w:top w:w="80" w:type="dxa"/>
              <w:bottom w:w="80" w:type="dxa"/>
              <w:left w:w="120" w:type="dxa"/>
              <w:right w:w="120" w:type="dxa"/>
            </w:tcMar>
            <w:shd w:fill="F1F5F9"/>
          </w:tcPr>
          <w:p>
            <w:r>
              <w:rPr>
                <w:rFonts w:ascii="Calibri" w:hAnsi="Calibri"/>
                <w:color w:val="334155"/>
                <w:sz w:val="18"/>
              </w:rPr>
              <w:t>20 / 20</w:t>
            </w:r>
          </w:p>
        </w:tc>
        <w:tc>
          <w:tcPr>
            <w:tcW w:type="dxa" w:w="2340"/>
            <w:tcMar>
              <w:top w:w="80" w:type="dxa"/>
              <w:bottom w:w="80" w:type="dxa"/>
              <w:left w:w="120" w:type="dxa"/>
              <w:right w:w="120" w:type="dxa"/>
            </w:tcMar>
            <w:shd w:fill="F1F5F9"/>
          </w:tcPr>
          <w:p>
            <w:r>
              <w:rPr>
                <w:rFonts w:ascii="Calibri" w:hAnsi="Calibri"/>
                <w:color w:val="334155"/>
                <w:sz w:val="18"/>
              </w:rPr>
              <w:t>Tier 1/2/3 value routing, sequential sign-offs, rejection rationale</w:t>
            </w:r>
          </w:p>
        </w:tc>
      </w:tr>
      <w:tr>
        <w:tc>
          <w:tcPr>
            <w:tcW w:type="dxa" w:w="2340"/>
            <w:tcMar>
              <w:top w:w="80" w:type="dxa"/>
              <w:bottom w:w="80" w:type="dxa"/>
              <w:left w:w="120" w:type="dxa"/>
              <w:right w:w="120" w:type="dxa"/>
            </w:tcMar>
            <w:shd w:fill="FFFFFF"/>
          </w:tcPr>
          <w:p>
            <w:r>
              <w:rPr>
                <w:rFonts w:ascii="Calibri" w:hAnsi="Calibri"/>
                <w:color w:val="334155"/>
                <w:sz w:val="18"/>
              </w:rPr>
              <w:t>Compliance &amp; Radar</w:t>
            </w:r>
          </w:p>
        </w:tc>
        <w:tc>
          <w:tcPr>
            <w:tcW w:type="dxa" w:w="2340"/>
            <w:tcMar>
              <w:top w:w="80" w:type="dxa"/>
              <w:bottom w:w="80" w:type="dxa"/>
              <w:left w:w="120" w:type="dxa"/>
              <w:right w:w="120" w:type="dxa"/>
            </w:tcMar>
            <w:shd w:fill="FFFFFF"/>
          </w:tcPr>
          <w:p>
            <w:r>
              <w:rPr>
                <w:rFonts w:ascii="Calibri" w:hAnsi="Calibri"/>
                <w:color w:val="334155"/>
                <w:sz w:val="18"/>
              </w:rPr>
              <w:t>`compliance.test.ts`</w:t>
            </w:r>
          </w:p>
        </w:tc>
        <w:tc>
          <w:tcPr>
            <w:tcW w:type="dxa" w:w="2340"/>
            <w:tcMar>
              <w:top w:w="80" w:type="dxa"/>
              <w:bottom w:w="80" w:type="dxa"/>
              <w:left w:w="120" w:type="dxa"/>
              <w:right w:w="120" w:type="dxa"/>
            </w:tcMar>
            <w:shd w:fill="FFFFFF"/>
          </w:tcPr>
          <w:p>
            <w:r>
              <w:rPr>
                <w:rFonts w:ascii="Calibri" w:hAnsi="Calibri"/>
                <w:color w:val="334155"/>
                <w:sz w:val="18"/>
              </w:rPr>
              <w:t>14 / 14</w:t>
            </w:r>
          </w:p>
        </w:tc>
        <w:tc>
          <w:tcPr>
            <w:tcW w:type="dxa" w:w="2340"/>
            <w:tcMar>
              <w:top w:w="80" w:type="dxa"/>
              <w:bottom w:w="80" w:type="dxa"/>
              <w:left w:w="120" w:type="dxa"/>
              <w:right w:w="120" w:type="dxa"/>
            </w:tcMar>
            <w:shd w:fill="FFFFFF"/>
          </w:tcPr>
          <w:p>
            <w:r>
              <w:rPr>
                <w:rFonts w:ascii="Calibri" w:hAnsi="Calibri"/>
                <w:color w:val="334155"/>
                <w:sz w:val="18"/>
              </w:rPr>
              <w:t>Expiry radar calculation, reminder sweeps, compliance tracking</w:t>
            </w:r>
          </w:p>
        </w:tc>
      </w:tr>
      <w:tr>
        <w:tc>
          <w:tcPr>
            <w:tcW w:type="dxa" w:w="2340"/>
            <w:tcMar>
              <w:top w:w="80" w:type="dxa"/>
              <w:bottom w:w="80" w:type="dxa"/>
              <w:left w:w="120" w:type="dxa"/>
              <w:right w:w="120" w:type="dxa"/>
            </w:tcMar>
            <w:shd w:fill="F1F5F9"/>
          </w:tcPr>
          <w:p>
            <w:r>
              <w:rPr>
                <w:rFonts w:ascii="Calibri" w:hAnsi="Calibri"/>
                <w:color w:val="334155"/>
                <w:sz w:val="18"/>
              </w:rPr>
              <w:t>Reports &amp; Audit</w:t>
            </w:r>
          </w:p>
        </w:tc>
        <w:tc>
          <w:tcPr>
            <w:tcW w:type="dxa" w:w="2340"/>
            <w:tcMar>
              <w:top w:w="80" w:type="dxa"/>
              <w:bottom w:w="80" w:type="dxa"/>
              <w:left w:w="120" w:type="dxa"/>
              <w:right w:w="120" w:type="dxa"/>
            </w:tcMar>
            <w:shd w:fill="F1F5F9"/>
          </w:tcPr>
          <w:p>
            <w:r>
              <w:rPr>
                <w:rFonts w:ascii="Calibri" w:hAnsi="Calibri"/>
                <w:color w:val="334155"/>
                <w:sz w:val="18"/>
              </w:rPr>
              <w:t>`reports.test.ts`</w:t>
            </w:r>
          </w:p>
        </w:tc>
        <w:tc>
          <w:tcPr>
            <w:tcW w:type="dxa" w:w="2340"/>
            <w:tcMar>
              <w:top w:w="80" w:type="dxa"/>
              <w:bottom w:w="80" w:type="dxa"/>
              <w:left w:w="120" w:type="dxa"/>
              <w:right w:w="120" w:type="dxa"/>
            </w:tcMar>
            <w:shd w:fill="F1F5F9"/>
          </w:tcPr>
          <w:p>
            <w:r>
              <w:rPr>
                <w:rFonts w:ascii="Calibri" w:hAnsi="Calibri"/>
                <w:color w:val="334155"/>
                <w:sz w:val="18"/>
              </w:rPr>
              <w:t>23 / 23</w:t>
            </w:r>
          </w:p>
        </w:tc>
        <w:tc>
          <w:tcPr>
            <w:tcW w:type="dxa" w:w="2340"/>
            <w:tcMar>
              <w:top w:w="80" w:type="dxa"/>
              <w:bottom w:w="80" w:type="dxa"/>
              <w:left w:w="120" w:type="dxa"/>
              <w:right w:w="120" w:type="dxa"/>
            </w:tcMar>
            <w:shd w:fill="F1F5F9"/>
          </w:tcPr>
          <w:p>
            <w:r>
              <w:rPr>
                <w:rFonts w:ascii="Calibri" w:hAnsi="Calibri"/>
                <w:color w:val="334155"/>
                <w:sz w:val="18"/>
              </w:rPr>
              <w:t>Role-scoped analytics, PDF/CSV exports, immutable audit logging</w:t>
            </w:r>
          </w:p>
        </w:tc>
      </w:tr>
      <w:tr>
        <w:tc>
          <w:tcPr>
            <w:tcW w:type="dxa" w:w="2340"/>
            <w:tcMar>
              <w:top w:w="80" w:type="dxa"/>
              <w:bottom w:w="80" w:type="dxa"/>
              <w:left w:w="120" w:type="dxa"/>
              <w:right w:w="120" w:type="dxa"/>
            </w:tcMar>
            <w:shd w:fill="FFFFFF"/>
          </w:tcPr>
          <w:p>
            <w:r>
              <w:rPr>
                <w:rFonts w:ascii="Calibri" w:hAnsi="Calibri"/>
                <w:color w:val="334155"/>
                <w:sz w:val="18"/>
              </w:rPr>
              <w:t>Client Interface</w:t>
            </w:r>
          </w:p>
        </w:tc>
        <w:tc>
          <w:tcPr>
            <w:tcW w:type="dxa" w:w="2340"/>
            <w:tcMar>
              <w:top w:w="80" w:type="dxa"/>
              <w:bottom w:w="80" w:type="dxa"/>
              <w:left w:w="120" w:type="dxa"/>
              <w:right w:w="120" w:type="dxa"/>
            </w:tcMar>
            <w:shd w:fill="FFFFFF"/>
          </w:tcPr>
          <w:p>
            <w:r>
              <w:rPr>
                <w:rFonts w:ascii="Calibri" w:hAnsi="Calibri"/>
                <w:color w:val="334155"/>
                <w:sz w:val="18"/>
              </w:rPr>
              <w:t>`App.test.tsx`</w:t>
            </w:r>
          </w:p>
        </w:tc>
        <w:tc>
          <w:tcPr>
            <w:tcW w:type="dxa" w:w="2340"/>
            <w:tcMar>
              <w:top w:w="80" w:type="dxa"/>
              <w:bottom w:w="80" w:type="dxa"/>
              <w:left w:w="120" w:type="dxa"/>
              <w:right w:w="120" w:type="dxa"/>
            </w:tcMar>
            <w:shd w:fill="FFFFFF"/>
          </w:tcPr>
          <w:p>
            <w:r>
              <w:rPr>
                <w:rFonts w:ascii="Calibri" w:hAnsi="Calibri"/>
                <w:color w:val="334155"/>
                <w:sz w:val="18"/>
              </w:rPr>
              <w:t>4 / 4</w:t>
            </w:r>
          </w:p>
        </w:tc>
        <w:tc>
          <w:tcPr>
            <w:tcW w:type="dxa" w:w="2340"/>
            <w:tcMar>
              <w:top w:w="80" w:type="dxa"/>
              <w:bottom w:w="80" w:type="dxa"/>
              <w:left w:w="120" w:type="dxa"/>
              <w:right w:w="120" w:type="dxa"/>
            </w:tcMar>
            <w:shd w:fill="FFFFFF"/>
          </w:tcPr>
          <w:p>
            <w:r>
              <w:rPr>
                <w:rFonts w:ascii="Calibri" w:hAnsi="Calibri"/>
                <w:color w:val="334155"/>
                <w:sz w:val="18"/>
              </w:rPr>
              <w:t>Routing, role-based dashboard cards, `AccessDeniedPage`</w:t>
            </w:r>
          </w:p>
        </w:tc>
      </w:tr>
      <w:tr>
        <w:tc>
          <w:tcPr>
            <w:tcW w:type="dxa" w:w="2340"/>
            <w:tcMar>
              <w:top w:w="80" w:type="dxa"/>
              <w:bottom w:w="80" w:type="dxa"/>
              <w:left w:w="120" w:type="dxa"/>
              <w:right w:w="120" w:type="dxa"/>
            </w:tcMar>
            <w:shd w:fill="F1F5F9"/>
          </w:tcPr>
          <w:p>
            <w:r>
              <w:rPr>
                <w:rFonts w:ascii="Calibri" w:hAnsi="Calibri"/>
                <w:color w:val="334155"/>
                <w:sz w:val="18"/>
              </w:rPr>
              <w:t>Total</w:t>
            </w:r>
          </w:p>
        </w:tc>
        <w:tc>
          <w:tcPr>
            <w:tcW w:type="dxa" w:w="2340"/>
            <w:tcMar>
              <w:top w:w="80" w:type="dxa"/>
              <w:bottom w:w="80" w:type="dxa"/>
              <w:left w:w="120" w:type="dxa"/>
              <w:right w:w="120" w:type="dxa"/>
            </w:tcMar>
            <w:shd w:fill="F1F5F9"/>
          </w:tcPr>
          <w:p>
            <w:r>
              <w:rPr>
                <w:rFonts w:ascii="Calibri" w:hAnsi="Calibri"/>
                <w:color w:val="334155"/>
                <w:sz w:val="18"/>
              </w:rPr>
              <w:t>9 Suites</w:t>
            </w:r>
          </w:p>
        </w:tc>
        <w:tc>
          <w:tcPr>
            <w:tcW w:type="dxa" w:w="2340"/>
            <w:tcMar>
              <w:top w:w="80" w:type="dxa"/>
              <w:bottom w:w="80" w:type="dxa"/>
              <w:left w:w="120" w:type="dxa"/>
              <w:right w:w="120" w:type="dxa"/>
            </w:tcMar>
            <w:shd w:fill="F1F5F9"/>
          </w:tcPr>
          <w:p>
            <w:r>
              <w:rPr>
                <w:rFonts w:ascii="Calibri" w:hAnsi="Calibri"/>
                <w:color w:val="334155"/>
                <w:sz w:val="18"/>
              </w:rPr>
              <w:t>161 / 161</w:t>
            </w:r>
          </w:p>
        </w:tc>
        <w:tc>
          <w:tcPr>
            <w:tcW w:type="dxa" w:w="2340"/>
            <w:tcMar>
              <w:top w:w="80" w:type="dxa"/>
              <w:bottom w:w="80" w:type="dxa"/>
              <w:left w:w="120" w:type="dxa"/>
              <w:right w:w="120" w:type="dxa"/>
            </w:tcMar>
            <w:shd w:fill="F1F5F9"/>
          </w:tcPr>
          <w:p>
            <w:r>
              <w:rPr>
                <w:rFonts w:ascii="Calibri" w:hAnsi="Calibri"/>
                <w:color w:val="334155"/>
                <w:sz w:val="18"/>
              </w:rPr>
              <w:t>100% Pass Rate</w:t>
            </w:r>
          </w:p>
        </w:tc>
      </w:tr>
    </w:tbl>
    <w:p>
      <w:pPr>
        <w:spacing w:before="80" w:after="80"/>
      </w:pPr>
    </w:p>
    <w:p>
      <w:pPr>
        <w:spacing w:before="120" w:after="120"/>
      </w:pPr>
    </w:p>
    <w:p>
      <w:pPr>
        <w:spacing w:before="320" w:after="120"/>
      </w:pPr>
      <w:r>
        <w:rPr>
          <w:rFonts w:ascii="Calibri" w:hAnsi="Calibri"/>
          <w:b/>
          <w:color w:val="1E3A8A"/>
          <w:sz w:val="28"/>
        </w:rPr>
        <w:t>CHAPTER 6: CONCLUSION &amp; FUTURE WORK</w:t>
      </w:r>
    </w:p>
    <w:p>
      <w:pPr>
        <w:spacing w:before="240" w:after="80"/>
      </w:pPr>
      <w:r>
        <w:rPr>
          <w:rFonts w:ascii="Calibri" w:hAnsi="Calibri"/>
          <w:b/>
          <w:color w:val="334155"/>
          <w:sz w:val="24"/>
        </w:rPr>
        <w:t>6.1 CONCLUSION</w:t>
      </w:r>
    </w:p>
    <w:p>
      <w:pPr>
        <w:spacing w:before="40" w:after="80" w:line="276" w:lineRule="auto"/>
      </w:pPr>
      <w:r>
        <w:rPr>
          <w:rFonts w:ascii="Calibri" w:hAnsi="Calibri"/>
          <w:color w:val="334155"/>
          <w:sz w:val="21"/>
        </w:rPr>
        <w:t>The ContractFlow platform successfully brings the entire contract lifecycle into one governed, cloud-native web application. By combining a 10-state finite state machine, value-based multi-tier approvals, an automated expiry radar, vendor scorecards, compliance tracking, role-based dashboards, and an immutable audit log, it eliminates the principal vulnerabilities of manual contracting: missed renewals, uncontrolled commitments, and lack of audit evidence.</w:t>
      </w:r>
    </w:p>
    <w:p>
      <w:pPr>
        <w:spacing w:before="40" w:after="80" w:line="276" w:lineRule="auto"/>
      </w:pPr>
      <w:r>
        <w:rPr>
          <w:rFonts w:ascii="Calibri" w:hAnsi="Calibri"/>
          <w:color w:val="334155"/>
          <w:sz w:val="21"/>
        </w:rPr>
        <w:t>The use of TypeScript across both Node.js/Express and React ensures end-to-end type safety. MongoDB provides schema flexibility while Mongoose enforces validation, and `node-cron` guarantees automated midnight surveillance. The deny-by-default RBAC architecture across six roles, verified by 161 automated tests, ensures enterprise-grade access discipline.</w:t>
      </w:r>
    </w:p>
    <w:p>
      <w:pPr>
        <w:spacing w:before="240" w:after="80"/>
      </w:pPr>
      <w:r>
        <w:rPr>
          <w:rFonts w:ascii="Calibri" w:hAnsi="Calibri"/>
          <w:b/>
          <w:color w:val="334155"/>
          <w:sz w:val="24"/>
        </w:rPr>
        <w:t>6.2 FUTURE ENHANCEMENTS</w:t>
      </w:r>
    </w:p>
    <w:p>
      <w:pPr>
        <w:pStyle w:val="ListNumber"/>
        <w:spacing w:before="20" w:after="40"/>
      </w:pPr>
      <w:r>
        <w:rPr>
          <w:rFonts w:ascii="Calibri" w:hAnsi="Calibri"/>
          <w:color w:val="334155"/>
          <w:sz w:val="21"/>
        </w:rPr>
      </w:r>
      <w:r>
        <w:rPr>
          <w:rFonts w:ascii="Calibri" w:hAnsi="Calibri"/>
          <w:b/>
          <w:color w:val="334155"/>
          <w:sz w:val="21"/>
        </w:rPr>
        <w:t>AI-Assisted Contract Ingestion:</w:t>
      </w:r>
      <w:r>
        <w:rPr>
          <w:rFonts w:ascii="Calibri" w:hAnsi="Calibri"/>
          <w:color w:val="334155"/>
          <w:sz w:val="21"/>
        </w:rPr>
        <w:t xml:space="preserve"> OCR and LLM clause extraction to parse legacy PDF contracts and flag non-standard liability terms.</w:t>
      </w:r>
    </w:p>
    <w:p>
      <w:pPr>
        <w:pStyle w:val="ListNumber"/>
        <w:spacing w:before="20" w:after="40"/>
      </w:pPr>
      <w:r>
        <w:rPr>
          <w:rFonts w:ascii="Calibri" w:hAnsi="Calibri"/>
          <w:color w:val="334155"/>
          <w:sz w:val="21"/>
        </w:rPr>
      </w:r>
      <w:r>
        <w:rPr>
          <w:rFonts w:ascii="Calibri" w:hAnsi="Calibri"/>
          <w:b/>
          <w:color w:val="334155"/>
          <w:sz w:val="21"/>
        </w:rPr>
        <w:t>Native E-Signature Integration:</w:t>
      </w:r>
      <w:r>
        <w:rPr>
          <w:rFonts w:ascii="Calibri" w:hAnsi="Calibri"/>
          <w:color w:val="334155"/>
          <w:sz w:val="21"/>
        </w:rPr>
        <w:t xml:space="preserve"> Webhook-driven integration with DocuSign or Adobe Sign for digital signing.</w:t>
      </w:r>
    </w:p>
    <w:p>
      <w:pPr>
        <w:pStyle w:val="ListNumber"/>
        <w:spacing w:before="20" w:after="40"/>
      </w:pPr>
      <w:r>
        <w:rPr>
          <w:rFonts w:ascii="Calibri" w:hAnsi="Calibri"/>
          <w:color w:val="334155"/>
          <w:sz w:val="21"/>
        </w:rPr>
      </w:r>
      <w:r>
        <w:rPr>
          <w:rFonts w:ascii="Calibri" w:hAnsi="Calibri"/>
          <w:b/>
          <w:color w:val="334155"/>
          <w:sz w:val="21"/>
        </w:rPr>
        <w:t>ERP &amp; CRM Integration:</w:t>
      </w:r>
      <w:r>
        <w:rPr>
          <w:rFonts w:ascii="Calibri" w:hAnsi="Calibri"/>
          <w:color w:val="334155"/>
          <w:sz w:val="21"/>
        </w:rPr>
        <w:t xml:space="preserve"> Two-way synchronization with SAP, NetSuite, and Salesforce for purchase order matching.</w:t>
      </w:r>
    </w:p>
    <w:p>
      <w:pPr>
        <w:pStyle w:val="ListNumber"/>
        <w:spacing w:before="20" w:after="40"/>
      </w:pPr>
      <w:r>
        <w:rPr>
          <w:rFonts w:ascii="Calibri" w:hAnsi="Calibri"/>
          <w:color w:val="334155"/>
          <w:sz w:val="21"/>
        </w:rPr>
      </w:r>
      <w:r>
        <w:rPr>
          <w:rFonts w:ascii="Calibri" w:hAnsi="Calibri"/>
          <w:b/>
          <w:color w:val="334155"/>
          <w:sz w:val="21"/>
        </w:rPr>
        <w:t>Predictive Spend Analytics:</w:t>
      </w:r>
      <w:r>
        <w:rPr>
          <w:rFonts w:ascii="Calibri" w:hAnsi="Calibri"/>
          <w:color w:val="334155"/>
          <w:sz w:val="21"/>
        </w:rPr>
        <w:t xml:space="preserve"> Machine learning models forecasting vendor price escalations and renewal budget impacts.</w:t>
      </w:r>
    </w:p>
    <w:p>
      <w:pPr>
        <w:pStyle w:val="ListNumber"/>
        <w:spacing w:before="20" w:after="40"/>
      </w:pPr>
      <w:r>
        <w:rPr>
          <w:rFonts w:ascii="Calibri" w:hAnsi="Calibri"/>
          <w:color w:val="334155"/>
          <w:sz w:val="21"/>
        </w:rPr>
      </w:r>
      <w:r>
        <w:rPr>
          <w:rFonts w:ascii="Calibri" w:hAnsi="Calibri"/>
          <w:b/>
          <w:color w:val="334155"/>
          <w:sz w:val="21"/>
        </w:rPr>
        <w:t>Real SMTP &amp; Push Notifications:</w:t>
      </w:r>
      <w:r>
        <w:rPr>
          <w:rFonts w:ascii="Calibri" w:hAnsi="Calibri"/>
          <w:color w:val="334155"/>
          <w:sz w:val="21"/>
        </w:rPr>
        <w:t xml:space="preserve"> Integrating SendGrid/AWS SES for live e-mail dispatch and mobile push alerts.</w:t>
      </w:r>
    </w:p>
    <w:p>
      <w:pPr>
        <w:spacing w:before="120" w:after="120"/>
      </w:pPr>
    </w:p>
    <w:p>
      <w:pPr>
        <w:spacing w:before="320" w:after="120"/>
      </w:pPr>
      <w:r>
        <w:rPr>
          <w:rFonts w:ascii="Calibri" w:hAnsi="Calibri"/>
          <w:b/>
          <w:color w:val="1E3A8A"/>
          <w:sz w:val="28"/>
        </w:rPr>
        <w:t>APPENDIX A: PROJECT DIRECTORY AND CONFIGURATION</w:t>
      </w:r>
    </w:p>
    <w:p>
      <w:pPr>
        <w:spacing w:before="40" w:after="80" w:line="276" w:lineRule="auto"/>
      </w:pPr>
      <w:r>
        <w:rPr>
          <w:rFonts w:ascii="Calibri" w:hAnsi="Calibri"/>
          <w:color w:val="334155"/>
          <w:sz w:val="21"/>
        </w:rPr>
        <w:t>The directory structure of the ContractFlow platform is shown in Figure A.1. The repository separates backend (`server/`) and frontend (`client/`) packages.</w:t>
      </w:r>
    </w:p>
    <w:p>
      <w:pPr>
        <w:spacing w:before="40" w:after="80" w:line="276" w:lineRule="auto"/>
      </w:pPr>
      <w:r>
        <w:rPr>
          <w:rFonts w:ascii="Calibri" w:hAnsi="Calibri"/>
          <w:color w:val="334155"/>
          <w:sz w:val="21"/>
        </w:rPr>
      </w:r>
      <w:r>
        <w:rPr>
          <w:rFonts w:ascii="Calibri" w:hAnsi="Calibri"/>
          <w:b/>
          <w:color w:val="334155"/>
          <w:sz w:val="21"/>
        </w:rPr>
        <w:t>Figure A.1 Project Directory Structure</w:t>
      </w:r>
      <w:r>
        <w:rPr>
          <w:rFonts w:ascii="Calibri" w:hAnsi="Calibri"/>
          <w:color w:val="334155"/>
          <w:sz w:val="21"/>
        </w:rPr>
      </w:r>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Borders>
              <w:top w:val="single" w:sz="4" w:space="0" w:color="CBD5E1"/>
              <w:left w:val="single" w:sz="18" w:space="0" w:color="3B82F6"/>
              <w:bottom w:val="single" w:sz="4" w:space="0" w:color="CBD5E1"/>
              <w:right w:val="single" w:sz="4" w:space="0" w:color="CBD5E1"/>
            </w:tcBorders>
          </w:tcPr>
          <w:p>
            <w:pPr>
              <w:spacing w:before="40" w:after="40" w:line="276" w:lineRule="auto"/>
            </w:pPr>
            <w:r>
              <w:rPr>
                <w:rFonts w:ascii="Consolas" w:hAnsi="Consolas"/>
                <w:color w:val="1E293B"/>
                <w:sz w:val="17"/>
              </w:rPr>
              <w:t>contract-lifecycle-management/</w:t>
            </w:r>
          </w:p>
          <w:p>
            <w:pPr>
              <w:spacing w:before="0" w:after="0" w:line="276" w:lineRule="auto"/>
            </w:pPr>
            <w:r>
              <w:rPr>
                <w:rFonts w:ascii="Consolas" w:hAnsi="Consolas"/>
                <w:color w:val="1E293B"/>
                <w:sz w:val="17"/>
              </w:rPr>
              <w:t>├── package.json                          # Root package scripts (concurrent dev/test/build)</w:t>
            </w:r>
          </w:p>
          <w:p>
            <w:pPr>
              <w:spacing w:before="0" w:after="0" w:line="276" w:lineRule="auto"/>
            </w:pPr>
            <w:r>
              <w:rPr>
                <w:rFonts w:ascii="Consolas" w:hAnsi="Consolas"/>
                <w:color w:val="1E293B"/>
                <w:sz w:val="17"/>
              </w:rPr>
              <w:t>├── PROJECT_SPEC.md                       # System specification &amp; source of truth</w:t>
            </w:r>
          </w:p>
          <w:p>
            <w:pPr>
              <w:spacing w:before="0" w:after="0" w:line="276" w:lineRule="auto"/>
            </w:pPr>
            <w:r>
              <w:rPr>
                <w:rFonts w:ascii="Consolas" w:hAnsi="Consolas"/>
                <w:color w:val="1E293B"/>
                <w:sz w:val="17"/>
              </w:rPr>
              <w:t>├── README.md                             # Project setup &amp; documentation</w:t>
            </w:r>
          </w:p>
          <w:p>
            <w:pPr>
              <w:spacing w:before="0" w:after="0" w:line="276" w:lineRule="auto"/>
            </w:pPr>
            <w:r>
              <w:rPr>
                <w:rFonts w:ascii="Consolas" w:hAnsi="Consolas"/>
                <w:color w:val="1E293B"/>
                <w:sz w:val="17"/>
              </w:rPr>
              <w:t>├── server/                               # Node.js + Express + TypeScript REST API</w:t>
            </w:r>
          </w:p>
          <w:p>
            <w:pPr>
              <w:spacing w:before="0" w:after="0" w:line="276" w:lineRule="auto"/>
            </w:pPr>
            <w:r>
              <w:rPr>
                <w:rFonts w:ascii="Consolas" w:hAnsi="Consolas"/>
                <w:color w:val="1E293B"/>
                <w:sz w:val="17"/>
              </w:rPr>
              <w:t>│   ├── src/</w:t>
            </w:r>
          </w:p>
          <w:p>
            <w:pPr>
              <w:spacing w:before="0" w:after="0" w:line="276" w:lineRule="auto"/>
            </w:pPr>
            <w:r>
              <w:rPr>
                <w:rFonts w:ascii="Consolas" w:hAnsi="Consolas"/>
                <w:color w:val="1E293B"/>
                <w:sz w:val="17"/>
              </w:rPr>
              <w:t>│   │   ├── config/                       # Database, environment, central permissions</w:t>
            </w:r>
          </w:p>
          <w:p>
            <w:pPr>
              <w:spacing w:before="0" w:after="0" w:line="276" w:lineRule="auto"/>
            </w:pPr>
            <w:r>
              <w:rPr>
                <w:rFonts w:ascii="Consolas" w:hAnsi="Consolas"/>
                <w:color w:val="1E293B"/>
                <w:sz w:val="17"/>
              </w:rPr>
              <w:t>│   │   │   ├── db.ts                     # MongoDB connection &amp; in-memory fallback</w:t>
            </w:r>
          </w:p>
          <w:p>
            <w:pPr>
              <w:spacing w:before="0" w:after="0" w:line="276" w:lineRule="auto"/>
            </w:pPr>
            <w:r>
              <w:rPr>
                <w:rFonts w:ascii="Consolas" w:hAnsi="Consolas"/>
                <w:color w:val="1E293B"/>
                <w:sz w:val="17"/>
              </w:rPr>
              <w:t>│   │   │   ├── env.ts                    # Zod environment variable parsing</w:t>
            </w:r>
          </w:p>
          <w:p>
            <w:pPr>
              <w:spacing w:before="0" w:after="0" w:line="276" w:lineRule="auto"/>
            </w:pPr>
            <w:r>
              <w:rPr>
                <w:rFonts w:ascii="Consolas" w:hAnsi="Consolas"/>
                <w:color w:val="1E293B"/>
                <w:sz w:val="17"/>
              </w:rPr>
              <w:t>│   │   │   └── permissions.ts            # Central 6-role permission matrix</w:t>
            </w:r>
          </w:p>
          <w:p>
            <w:pPr>
              <w:spacing w:before="0" w:after="0" w:line="276" w:lineRule="auto"/>
            </w:pPr>
            <w:r>
              <w:rPr>
                <w:rFonts w:ascii="Consolas" w:hAnsi="Consolas"/>
                <w:color w:val="1E293B"/>
                <w:sz w:val="17"/>
              </w:rPr>
              <w:t>│   │   ├── controllers/                  # Route business logic handlers</w:t>
            </w:r>
          </w:p>
          <w:p>
            <w:pPr>
              <w:spacing w:before="0" w:after="0" w:line="276" w:lineRule="auto"/>
            </w:pPr>
            <w:r>
              <w:rPr>
                <w:rFonts w:ascii="Consolas" w:hAnsi="Consolas"/>
                <w:color w:val="1E293B"/>
                <w:sz w:val="17"/>
              </w:rPr>
              <w:t>│   │   │   ├── auth.controller.ts        # Login, profile, session management</w:t>
            </w:r>
          </w:p>
          <w:p>
            <w:pPr>
              <w:spacing w:before="0" w:after="0" w:line="276" w:lineRule="auto"/>
            </w:pPr>
            <w:r>
              <w:rPr>
                <w:rFonts w:ascii="Consolas" w:hAnsi="Consolas"/>
                <w:color w:val="1E293B"/>
                <w:sz w:val="17"/>
              </w:rPr>
              <w:t>│   │   │   ├── user.controller.ts        # Admin user administration</w:t>
            </w:r>
          </w:p>
          <w:p>
            <w:pPr>
              <w:spacing w:before="0" w:after="0" w:line="276" w:lineRule="auto"/>
            </w:pPr>
            <w:r>
              <w:rPr>
                <w:rFonts w:ascii="Consolas" w:hAnsi="Consolas"/>
                <w:color w:val="1E293B"/>
                <w:sz w:val="17"/>
              </w:rPr>
              <w:t>│   │   │   ├── contract.controller.ts    # Contract CRUD &amp; document handling</w:t>
            </w:r>
          </w:p>
          <w:p>
            <w:pPr>
              <w:spacing w:before="0" w:after="0" w:line="276" w:lineRule="auto"/>
            </w:pPr>
            <w:r>
              <w:rPr>
                <w:rFonts w:ascii="Consolas" w:hAnsi="Consolas"/>
                <w:color w:val="1E293B"/>
                <w:sz w:val="17"/>
              </w:rPr>
              <w:t>│   │   │   ├── vendor.controller.ts      # Vendor registry &amp; performance reviews</w:t>
            </w:r>
          </w:p>
          <w:p>
            <w:pPr>
              <w:spacing w:before="0" w:after="0" w:line="276" w:lineRule="auto"/>
            </w:pPr>
            <w:r>
              <w:rPr>
                <w:rFonts w:ascii="Consolas" w:hAnsi="Consolas"/>
                <w:color w:val="1E293B"/>
                <w:sz w:val="17"/>
              </w:rPr>
              <w:t>│   │   │   ├── approval.controller.ts    # 3-tier approval actions &amp; history</w:t>
            </w:r>
          </w:p>
          <w:p>
            <w:pPr>
              <w:spacing w:before="0" w:after="0" w:line="276" w:lineRule="auto"/>
            </w:pPr>
            <w:r>
              <w:rPr>
                <w:rFonts w:ascii="Consolas" w:hAnsi="Consolas"/>
                <w:color w:val="1E293B"/>
                <w:sz w:val="17"/>
              </w:rPr>
              <w:t>│   │   │   ├── compliance.controller.ts  # Expiry radar &amp; compliance tracking</w:t>
            </w:r>
          </w:p>
          <w:p>
            <w:pPr>
              <w:spacing w:before="0" w:after="0" w:line="276" w:lineRule="auto"/>
            </w:pPr>
            <w:r>
              <w:rPr>
                <w:rFonts w:ascii="Consolas" w:hAnsi="Consolas"/>
                <w:color w:val="1E293B"/>
                <w:sz w:val="17"/>
              </w:rPr>
              <w:t>│   │   │   ├── reports.controller.ts     # Analytics, PDF &amp; CSV exports</w:t>
            </w:r>
          </w:p>
          <w:p>
            <w:pPr>
              <w:spacing w:before="0" w:after="0" w:line="276" w:lineRule="auto"/>
            </w:pPr>
            <w:r>
              <w:rPr>
                <w:rFonts w:ascii="Consolas" w:hAnsi="Consolas"/>
                <w:color w:val="1E293B"/>
                <w:sz w:val="17"/>
              </w:rPr>
              <w:t>│   │   │   ├── audit.controller.ts       # Forensic audit log search &amp; diffs</w:t>
            </w:r>
          </w:p>
          <w:p>
            <w:pPr>
              <w:spacing w:before="0" w:after="0" w:line="276" w:lineRule="auto"/>
            </w:pPr>
            <w:r>
              <w:rPr>
                <w:rFonts w:ascii="Consolas" w:hAnsi="Consolas"/>
                <w:color w:val="1E293B"/>
                <w:sz w:val="17"/>
              </w:rPr>
              <w:t>│   │   │   └── settings.controller.ts    # Dynamic approval thresholds &amp; SMTP</w:t>
            </w:r>
          </w:p>
          <w:p>
            <w:pPr>
              <w:spacing w:before="0" w:after="0" w:line="276" w:lineRule="auto"/>
            </w:pPr>
            <w:r>
              <w:rPr>
                <w:rFonts w:ascii="Consolas" w:hAnsi="Consolas"/>
                <w:color w:val="1E293B"/>
                <w:sz w:val="17"/>
              </w:rPr>
              <w:t>│   │   ├── middleware/                   # Authentication &amp; validation guards</w:t>
            </w:r>
          </w:p>
          <w:p>
            <w:pPr>
              <w:spacing w:before="0" w:after="0" w:line="276" w:lineRule="auto"/>
            </w:pPr>
            <w:r>
              <w:rPr>
                <w:rFonts w:ascii="Consolas" w:hAnsi="Consolas"/>
                <w:color w:val="1E293B"/>
                <w:sz w:val="17"/>
              </w:rPr>
              <w:t>│   │   │   ├── auth.middleware.ts        # JWT token verification</w:t>
            </w:r>
          </w:p>
          <w:p>
            <w:pPr>
              <w:spacing w:before="0" w:after="0" w:line="276" w:lineRule="auto"/>
            </w:pPr>
            <w:r>
              <w:rPr>
                <w:rFonts w:ascii="Consolas" w:hAnsi="Consolas"/>
                <w:color w:val="1E293B"/>
                <w:sz w:val="17"/>
              </w:rPr>
              <w:t>│   │   │   ├── rbac.middleware.ts        # authorize(module, action) deny-by-default</w:t>
            </w:r>
          </w:p>
          <w:p>
            <w:pPr>
              <w:spacing w:before="0" w:after="0" w:line="276" w:lineRule="auto"/>
            </w:pPr>
            <w:r>
              <w:rPr>
                <w:rFonts w:ascii="Consolas" w:hAnsi="Consolas"/>
                <w:color w:val="1E293B"/>
                <w:sz w:val="17"/>
              </w:rPr>
              <w:t>│   │   │   ├── validate.middleware.ts    # Zod schema request validation</w:t>
            </w:r>
          </w:p>
          <w:p>
            <w:pPr>
              <w:spacing w:before="0" w:after="0" w:line="276" w:lineRule="auto"/>
            </w:pPr>
            <w:r>
              <w:rPr>
                <w:rFonts w:ascii="Consolas" w:hAnsi="Consolas"/>
                <w:color w:val="1E293B"/>
                <w:sz w:val="17"/>
              </w:rPr>
              <w:t>│   │   │   └── upload.middleware.ts      # Multer document upload validation</w:t>
            </w:r>
          </w:p>
          <w:p>
            <w:pPr>
              <w:spacing w:before="0" w:after="0" w:line="276" w:lineRule="auto"/>
            </w:pPr>
            <w:r>
              <w:rPr>
                <w:rFonts w:ascii="Consolas" w:hAnsi="Consolas"/>
                <w:color w:val="1E293B"/>
                <w:sz w:val="17"/>
              </w:rPr>
              <w:t>│   │   ├── models/                       # Mongoose data schemas</w:t>
            </w:r>
          </w:p>
          <w:p>
            <w:pPr>
              <w:spacing w:before="0" w:after="0" w:line="276" w:lineRule="auto"/>
            </w:pPr>
            <w:r>
              <w:rPr>
                <w:rFonts w:ascii="Consolas" w:hAnsi="Consolas"/>
                <w:color w:val="1E293B"/>
                <w:sz w:val="17"/>
              </w:rPr>
              <w:t>│   │   │   ├── user.model.ts             # User accounts &amp; roles</w:t>
            </w:r>
          </w:p>
          <w:p>
            <w:pPr>
              <w:spacing w:before="0" w:after="0" w:line="276" w:lineRule="auto"/>
            </w:pPr>
            <w:r>
              <w:rPr>
                <w:rFonts w:ascii="Consolas" w:hAnsi="Consolas"/>
                <w:color w:val="1E293B"/>
                <w:sz w:val="17"/>
              </w:rPr>
              <w:t>│   │   │   ├── contract.model.ts         # Contract &amp; document sub-documents</w:t>
            </w:r>
          </w:p>
          <w:p>
            <w:pPr>
              <w:spacing w:before="0" w:after="0" w:line="276" w:lineRule="auto"/>
            </w:pPr>
            <w:r>
              <w:rPr>
                <w:rFonts w:ascii="Consolas" w:hAnsi="Consolas"/>
                <w:color w:val="1E293B"/>
                <w:sz w:val="17"/>
              </w:rPr>
              <w:t>│   │   │   ├── vendor.model.ts           # Vendor registry &amp; scorecards</w:t>
            </w:r>
          </w:p>
          <w:p>
            <w:pPr>
              <w:spacing w:before="0" w:after="0" w:line="276" w:lineRule="auto"/>
            </w:pPr>
            <w:r>
              <w:rPr>
                <w:rFonts w:ascii="Consolas" w:hAnsi="Consolas"/>
                <w:color w:val="1E293B"/>
                <w:sz w:val="17"/>
              </w:rPr>
              <w:t>│   │   │   ├── approval.model.ts         # Approval workflows &amp; step states</w:t>
            </w:r>
          </w:p>
          <w:p>
            <w:pPr>
              <w:spacing w:before="0" w:after="0" w:line="276" w:lineRule="auto"/>
            </w:pPr>
            <w:r>
              <w:rPr>
                <w:rFonts w:ascii="Consolas" w:hAnsi="Consolas"/>
                <w:color w:val="1E293B"/>
                <w:sz w:val="17"/>
              </w:rPr>
              <w:t>│   │   │   ├── auditLog.model.ts         # Immutable audit trail</w:t>
            </w:r>
          </w:p>
          <w:p>
            <w:pPr>
              <w:spacing w:before="0" w:after="0" w:line="276" w:lineRule="auto"/>
            </w:pPr>
            <w:r>
              <w:rPr>
                <w:rFonts w:ascii="Consolas" w:hAnsi="Consolas"/>
                <w:color w:val="1E293B"/>
                <w:sz w:val="17"/>
              </w:rPr>
              <w:t>│   │   │   ├── notification.model.ts     # In-app notifications</w:t>
            </w:r>
          </w:p>
          <w:p>
            <w:pPr>
              <w:spacing w:before="0" w:after="0" w:line="276" w:lineRule="auto"/>
            </w:pPr>
            <w:r>
              <w:rPr>
                <w:rFonts w:ascii="Consolas" w:hAnsi="Consolas"/>
                <w:color w:val="1E293B"/>
                <w:sz w:val="17"/>
              </w:rPr>
              <w:t>│   │   │   └── settings.model.ts         # Dynamic system configuration</w:t>
            </w:r>
          </w:p>
          <w:p>
            <w:pPr>
              <w:spacing w:before="0" w:after="0" w:line="276" w:lineRule="auto"/>
            </w:pPr>
            <w:r>
              <w:rPr>
                <w:rFonts w:ascii="Consolas" w:hAnsi="Consolas"/>
                <w:color w:val="1E293B"/>
                <w:sz w:val="17"/>
              </w:rPr>
              <w:t>│   │   ├── routes/                       # Express router definitions</w:t>
            </w:r>
          </w:p>
          <w:p>
            <w:pPr>
              <w:spacing w:before="0" w:after="0" w:line="276" w:lineRule="auto"/>
            </w:pPr>
            <w:r>
              <w:rPr>
                <w:rFonts w:ascii="Consolas" w:hAnsi="Consolas"/>
                <w:color w:val="1E293B"/>
                <w:sz w:val="17"/>
              </w:rPr>
              <w:t>│   │   ├── services/                     # Domain services &amp; scheduled jobs</w:t>
            </w:r>
          </w:p>
          <w:p>
            <w:pPr>
              <w:spacing w:before="0" w:after="0" w:line="276" w:lineRule="auto"/>
            </w:pPr>
            <w:r>
              <w:rPr>
                <w:rFonts w:ascii="Consolas" w:hAnsi="Consolas"/>
                <w:color w:val="1E293B"/>
                <w:sz w:val="17"/>
              </w:rPr>
              <w:t>│   │   │   ├── stateMachine.service.ts   # 10-state finite state machine</w:t>
            </w:r>
          </w:p>
          <w:p>
            <w:pPr>
              <w:spacing w:before="0" w:after="0" w:line="276" w:lineRule="auto"/>
            </w:pPr>
            <w:r>
              <w:rPr>
                <w:rFonts w:ascii="Consolas" w:hAnsi="Consolas"/>
                <w:color w:val="1E293B"/>
                <w:sz w:val="17"/>
              </w:rPr>
              <w:t>│   │   │   ├── approval.service.ts       # Tier resolution &amp; sequential routing</w:t>
            </w:r>
          </w:p>
          <w:p>
            <w:pPr>
              <w:spacing w:before="0" w:after="0" w:line="276" w:lineRule="auto"/>
            </w:pPr>
            <w:r>
              <w:rPr>
                <w:rFonts w:ascii="Consolas" w:hAnsi="Consolas"/>
                <w:color w:val="1E293B"/>
                <w:sz w:val="17"/>
              </w:rPr>
              <w:t>│   │   │   ├── radar.service.ts          # Daily midnight node-cron sweeps</w:t>
            </w:r>
          </w:p>
          <w:p>
            <w:pPr>
              <w:spacing w:before="0" w:after="0" w:line="276" w:lineRule="auto"/>
            </w:pPr>
            <w:r>
              <w:rPr>
                <w:rFonts w:ascii="Consolas" w:hAnsi="Consolas"/>
                <w:color w:val="1E293B"/>
                <w:sz w:val="17"/>
              </w:rPr>
              <w:t>│   │   │   ├── notification.service.ts   # Multi-channel notification delivery</w:t>
            </w:r>
          </w:p>
          <w:p>
            <w:pPr>
              <w:spacing w:before="0" w:after="0" w:line="276" w:lineRule="auto"/>
            </w:pPr>
            <w:r>
              <w:rPr>
                <w:rFonts w:ascii="Consolas" w:hAnsi="Consolas"/>
                <w:color w:val="1E293B"/>
                <w:sz w:val="17"/>
              </w:rPr>
              <w:t>│   │   │   └── settings.service.ts       # Threshold configuration service</w:t>
            </w:r>
          </w:p>
          <w:p>
            <w:pPr>
              <w:spacing w:before="0" w:after="0" w:line="276" w:lineRule="auto"/>
            </w:pPr>
            <w:r>
              <w:rPr>
                <w:rFonts w:ascii="Consolas" w:hAnsi="Consolas"/>
                <w:color w:val="1E293B"/>
                <w:sz w:val="17"/>
              </w:rPr>
              <w:t>│   │   ├── utils/                        # JWT, bcrypt, seeding, audit helper</w:t>
            </w:r>
          </w:p>
          <w:p>
            <w:pPr>
              <w:spacing w:before="0" w:after="0" w:line="276" w:lineRule="auto"/>
            </w:pPr>
            <w:r>
              <w:rPr>
                <w:rFonts w:ascii="Consolas" w:hAnsi="Consolas"/>
                <w:color w:val="1E293B"/>
                <w:sz w:val="17"/>
              </w:rPr>
              <w:t>│   │   ├── app.ts                        # Express application configuration</w:t>
            </w:r>
          </w:p>
          <w:p>
            <w:pPr>
              <w:spacing w:before="0" w:after="0" w:line="276" w:lineRule="auto"/>
            </w:pPr>
            <w:r>
              <w:rPr>
                <w:rFonts w:ascii="Consolas" w:hAnsi="Consolas"/>
                <w:color w:val="1E293B"/>
                <w:sz w:val="17"/>
              </w:rPr>
              <w:t>│   │   └── server.ts                     # Server bootstrapping &amp; listener</w:t>
            </w:r>
          </w:p>
          <w:p>
            <w:pPr>
              <w:spacing w:before="0" w:after="0" w:line="276" w:lineRule="auto"/>
            </w:pPr>
            <w:r>
              <w:rPr>
                <w:rFonts w:ascii="Consolas" w:hAnsi="Consolas"/>
                <w:color w:val="1E293B"/>
                <w:sz w:val="17"/>
              </w:rPr>
              <w:t>│   ├── tests/                            # Vitest automated integration test suites</w:t>
            </w:r>
          </w:p>
          <w:p>
            <w:pPr>
              <w:spacing w:before="0" w:after="0" w:line="276" w:lineRule="auto"/>
            </w:pPr>
            <w:r>
              <w:rPr>
                <w:rFonts w:ascii="Consolas" w:hAnsi="Consolas"/>
                <w:color w:val="1E293B"/>
                <w:sz w:val="17"/>
              </w:rPr>
              <w:t>│   ├── uploads/                          # Sanitized document storage (.gitignored)</w:t>
            </w:r>
          </w:p>
          <w:p>
            <w:pPr>
              <w:spacing w:before="0" w:after="0" w:line="276" w:lineRule="auto"/>
            </w:pPr>
            <w:r>
              <w:rPr>
                <w:rFonts w:ascii="Consolas" w:hAnsi="Consolas"/>
                <w:color w:val="1E293B"/>
                <w:sz w:val="17"/>
              </w:rPr>
              <w:t>│   ├── .env.example                      # Environment template</w:t>
            </w:r>
          </w:p>
          <w:p>
            <w:pPr>
              <w:spacing w:before="0" w:after="0" w:line="276" w:lineRule="auto"/>
            </w:pPr>
            <w:r>
              <w:rPr>
                <w:rFonts w:ascii="Consolas" w:hAnsi="Consolas"/>
                <w:color w:val="1E293B"/>
                <w:sz w:val="17"/>
              </w:rPr>
              <w:t>│   ├── package.json                      # Server dependencies &amp; scripts</w:t>
            </w:r>
          </w:p>
          <w:p>
            <w:pPr>
              <w:spacing w:before="0" w:after="0" w:line="276" w:lineRule="auto"/>
            </w:pPr>
            <w:r>
              <w:rPr>
                <w:rFonts w:ascii="Consolas" w:hAnsi="Consolas"/>
                <w:color w:val="1E293B"/>
                <w:sz w:val="17"/>
              </w:rPr>
              <w:t>│   └── tsconfig.json                     # Server TypeScript configuration</w:t>
            </w:r>
          </w:p>
          <w:p>
            <w:pPr>
              <w:spacing w:before="0" w:after="0" w:line="276" w:lineRule="auto"/>
            </w:pPr>
            <w:r>
              <w:rPr>
                <w:rFonts w:ascii="Consolas" w:hAnsi="Consolas"/>
                <w:color w:val="1E293B"/>
                <w:sz w:val="17"/>
              </w:rPr>
              <w:t>└── client/                               # React + Vite + TypeScript Frontend</w:t>
            </w:r>
          </w:p>
          <w:p>
            <w:pPr>
              <w:spacing w:before="0" w:after="0" w:line="276" w:lineRule="auto"/>
            </w:pPr>
            <w:r>
              <w:rPr>
                <w:rFonts w:ascii="Consolas" w:hAnsi="Consolas"/>
                <w:color w:val="1E293B"/>
                <w:sz w:val="17"/>
              </w:rPr>
              <w:t xml:space="preserve">    ├── src/</w:t>
            </w:r>
          </w:p>
          <w:p>
            <w:pPr>
              <w:spacing w:before="0" w:after="0" w:line="276" w:lineRule="auto"/>
            </w:pPr>
            <w:r>
              <w:rPr>
                <w:rFonts w:ascii="Consolas" w:hAnsi="Consolas"/>
                <w:color w:val="1E293B"/>
                <w:sz w:val="17"/>
              </w:rPr>
              <w:t xml:space="preserve">    │   ├── components/                   # UI components</w:t>
            </w:r>
          </w:p>
          <w:p>
            <w:pPr>
              <w:spacing w:before="0" w:after="0" w:line="276" w:lineRule="auto"/>
            </w:pPr>
            <w:r>
              <w:rPr>
                <w:rFonts w:ascii="Consolas" w:hAnsi="Consolas"/>
                <w:color w:val="1E293B"/>
                <w:sz w:val="17"/>
              </w:rPr>
              <w:t xml:space="preserve">    │   │   ├── layout/                   # Navbar, Sidebar, AppLayout</w:t>
            </w:r>
          </w:p>
          <w:p>
            <w:pPr>
              <w:spacing w:before="0" w:after="0" w:line="276" w:lineRule="auto"/>
            </w:pPr>
            <w:r>
              <w:rPr>
                <w:rFonts w:ascii="Consolas" w:hAnsi="Consolas"/>
                <w:color w:val="1E293B"/>
                <w:sz w:val="17"/>
              </w:rPr>
              <w:t xml:space="preserve">    │   │   └── contracts/                # Contract forms &amp; status badges</w:t>
            </w:r>
          </w:p>
          <w:p>
            <w:pPr>
              <w:spacing w:before="0" w:after="0" w:line="276" w:lineRule="auto"/>
            </w:pPr>
            <w:r>
              <w:rPr>
                <w:rFonts w:ascii="Consolas" w:hAnsi="Consolas"/>
                <w:color w:val="1E293B"/>
                <w:sz w:val="17"/>
              </w:rPr>
              <w:t xml:space="preserve">    │   ├── context/                      # State providers</w:t>
            </w:r>
          </w:p>
          <w:p>
            <w:pPr>
              <w:spacing w:before="0" w:after="0" w:line="276" w:lineRule="auto"/>
            </w:pPr>
            <w:r>
              <w:rPr>
                <w:rFonts w:ascii="Consolas" w:hAnsi="Consolas"/>
                <w:color w:val="1E293B"/>
                <w:sz w:val="17"/>
              </w:rPr>
              <w:t xml:space="preserve">    │   │   └── AuthContext.tsx           # Authentication state &amp; role switcher</w:t>
            </w:r>
          </w:p>
          <w:p>
            <w:pPr>
              <w:spacing w:before="0" w:after="0" w:line="276" w:lineRule="auto"/>
            </w:pPr>
            <w:r>
              <w:rPr>
                <w:rFonts w:ascii="Consolas" w:hAnsi="Consolas"/>
                <w:color w:val="1E293B"/>
                <w:sz w:val="17"/>
              </w:rPr>
              <w:t xml:space="preserve">    │   ├── pages/                        # Role-specific application views</w:t>
            </w:r>
          </w:p>
          <w:p>
            <w:pPr>
              <w:spacing w:before="0" w:after="0" w:line="276" w:lineRule="auto"/>
            </w:pPr>
            <w:r>
              <w:rPr>
                <w:rFonts w:ascii="Consolas" w:hAnsi="Consolas"/>
                <w:color w:val="1E293B"/>
                <w:sz w:val="17"/>
              </w:rPr>
              <w:t xml:space="preserve">    │   │   ├── LoginPage.tsx             # Sign-in page</w:t>
            </w:r>
          </w:p>
          <w:p>
            <w:pPr>
              <w:spacing w:before="0" w:after="0" w:line="276" w:lineRule="auto"/>
            </w:pPr>
            <w:r>
              <w:rPr>
                <w:rFonts w:ascii="Consolas" w:hAnsi="Consolas"/>
                <w:color w:val="1E293B"/>
                <w:sz w:val="17"/>
              </w:rPr>
              <w:t xml:space="preserve">    │   │   ├── ContractsListPage.tsx     # Contract registry, search &amp; filters</w:t>
            </w:r>
          </w:p>
          <w:p>
            <w:pPr>
              <w:spacing w:before="0" w:after="0" w:line="276" w:lineRule="auto"/>
            </w:pPr>
            <w:r>
              <w:rPr>
                <w:rFonts w:ascii="Consolas" w:hAnsi="Consolas"/>
                <w:color w:val="1E293B"/>
                <w:sz w:val="17"/>
              </w:rPr>
              <w:t xml:space="preserve">    │   │   ├── ContractDetailPage.tsx    # Details, documents, state transitions</w:t>
            </w:r>
          </w:p>
          <w:p>
            <w:pPr>
              <w:spacing w:before="0" w:after="0" w:line="276" w:lineRule="auto"/>
            </w:pPr>
            <w:r>
              <w:rPr>
                <w:rFonts w:ascii="Consolas" w:hAnsi="Consolas"/>
                <w:color w:val="1E293B"/>
                <w:sz w:val="17"/>
              </w:rPr>
              <w:t xml:space="preserve">    │   │   ├── ApprovalsInboxPage.tsx    # Role approval queue &amp; sign-off</w:t>
            </w:r>
          </w:p>
          <w:p>
            <w:pPr>
              <w:spacing w:before="0" w:after="0" w:line="276" w:lineRule="auto"/>
            </w:pPr>
            <w:r>
              <w:rPr>
                <w:rFonts w:ascii="Consolas" w:hAnsi="Consolas"/>
                <w:color w:val="1E293B"/>
                <w:sz w:val="17"/>
              </w:rPr>
              <w:t xml:space="preserve">    │   │   ├── VendorsListPage.tsx       # Vendor directory &amp; scorecards</w:t>
            </w:r>
          </w:p>
          <w:p>
            <w:pPr>
              <w:spacing w:before="0" w:after="0" w:line="276" w:lineRule="auto"/>
            </w:pPr>
            <w:r>
              <w:rPr>
                <w:rFonts w:ascii="Consolas" w:hAnsi="Consolas"/>
                <w:color w:val="1E293B"/>
                <w:sz w:val="17"/>
              </w:rPr>
              <w:t xml:space="preserve">    │   │   ├── ComplianceRadarPage.tsx   # Expiry Radar &amp; compliance items</w:t>
            </w:r>
          </w:p>
          <w:p>
            <w:pPr>
              <w:spacing w:before="0" w:after="0" w:line="276" w:lineRule="auto"/>
            </w:pPr>
            <w:r>
              <w:rPr>
                <w:rFonts w:ascii="Consolas" w:hAnsi="Consolas"/>
                <w:color w:val="1E293B"/>
                <w:sz w:val="17"/>
              </w:rPr>
              <w:t xml:space="preserve">    │   │   ├── ReportsPage.tsx           # Executive analytics &amp; PDF/CSV export</w:t>
            </w:r>
          </w:p>
          <w:p>
            <w:pPr>
              <w:spacing w:before="0" w:after="0" w:line="276" w:lineRule="auto"/>
            </w:pPr>
            <w:r>
              <w:rPr>
                <w:rFonts w:ascii="Consolas" w:hAnsi="Consolas"/>
                <w:color w:val="1E293B"/>
                <w:sz w:val="17"/>
              </w:rPr>
              <w:t xml:space="preserve">    │   │   ├── AuditLogsPage.tsx         # Forensic audit log &amp; state diff modal</w:t>
            </w:r>
          </w:p>
          <w:p>
            <w:pPr>
              <w:spacing w:before="0" w:after="0" w:line="276" w:lineRule="auto"/>
            </w:pPr>
            <w:r>
              <w:rPr>
                <w:rFonts w:ascii="Consolas" w:hAnsi="Consolas"/>
                <w:color w:val="1E293B"/>
                <w:sz w:val="17"/>
              </w:rPr>
              <w:t xml:space="preserve">    │   │   └── UserManagementPage.tsx    # Admin user management</w:t>
            </w:r>
          </w:p>
          <w:p>
            <w:pPr>
              <w:spacing w:before="0" w:after="0" w:line="276" w:lineRule="auto"/>
            </w:pPr>
            <w:r>
              <w:rPr>
                <w:rFonts w:ascii="Consolas" w:hAnsi="Consolas"/>
                <w:color w:val="1E293B"/>
                <w:sz w:val="17"/>
              </w:rPr>
              <w:t xml:space="preserve">    │   ├── services/                     # Axios API clients</w:t>
            </w:r>
          </w:p>
          <w:p>
            <w:pPr>
              <w:spacing w:before="0" w:after="0" w:line="276" w:lineRule="auto"/>
            </w:pPr>
            <w:r>
              <w:rPr>
                <w:rFonts w:ascii="Consolas" w:hAnsi="Consolas"/>
                <w:color w:val="1E293B"/>
                <w:sz w:val="17"/>
              </w:rPr>
              <w:t xml:space="preserve">    │   ├── types/                        # Shared TypeScript interfaces</w:t>
            </w:r>
          </w:p>
          <w:p>
            <w:pPr>
              <w:spacing w:before="0" w:after="0" w:line="276" w:lineRule="auto"/>
            </w:pPr>
            <w:r>
              <w:rPr>
                <w:rFonts w:ascii="Consolas" w:hAnsi="Consolas"/>
                <w:color w:val="1E293B"/>
                <w:sz w:val="17"/>
              </w:rPr>
              <w:t xml:space="preserve">    │   ├── App.tsx                       # Client routing &amp; AccessDeniedPage</w:t>
            </w:r>
          </w:p>
          <w:p>
            <w:pPr>
              <w:spacing w:before="0" w:after="0" w:line="276" w:lineRule="auto"/>
            </w:pPr>
            <w:r>
              <w:rPr>
                <w:rFonts w:ascii="Consolas" w:hAnsi="Consolas"/>
                <w:color w:val="1E293B"/>
                <w:sz w:val="17"/>
              </w:rPr>
              <w:t xml:space="preserve">    │   └── main.tsx                      # Client entrypoint</w:t>
            </w:r>
          </w:p>
          <w:p>
            <w:pPr>
              <w:spacing w:before="0" w:after="0" w:line="276" w:lineRule="auto"/>
            </w:pPr>
            <w:r>
              <w:rPr>
                <w:rFonts w:ascii="Consolas" w:hAnsi="Consolas"/>
                <w:color w:val="1E293B"/>
                <w:sz w:val="17"/>
              </w:rPr>
              <w:t xml:space="preserve">    ├── index.html                        # SPA HTML root</w:t>
            </w:r>
          </w:p>
          <w:p>
            <w:pPr>
              <w:spacing w:before="0" w:after="0" w:line="276" w:lineRule="auto"/>
            </w:pPr>
            <w:r>
              <w:rPr>
                <w:rFonts w:ascii="Consolas" w:hAnsi="Consolas"/>
                <w:color w:val="1E293B"/>
                <w:sz w:val="17"/>
              </w:rPr>
              <w:t xml:space="preserve">    ├── package.json                      # Client dependencies &amp; scripts</w:t>
            </w:r>
          </w:p>
          <w:p>
            <w:pPr>
              <w:spacing w:before="0" w:after="0" w:line="276" w:lineRule="auto"/>
            </w:pPr>
            <w:r>
              <w:rPr>
                <w:rFonts w:ascii="Consolas" w:hAnsi="Consolas"/>
                <w:color w:val="1E293B"/>
                <w:sz w:val="17"/>
              </w:rPr>
              <w:t xml:space="preserve">    ├── tailwind.config.js                # Tailwind CSS styling config</w:t>
            </w:r>
          </w:p>
          <w:p>
            <w:pPr>
              <w:spacing w:before="0" w:after="0" w:line="276" w:lineRule="auto"/>
            </w:pPr>
            <w:r>
              <w:rPr>
                <w:rFonts w:ascii="Consolas" w:hAnsi="Consolas"/>
                <w:color w:val="1E293B"/>
                <w:sz w:val="17"/>
              </w:rPr>
              <w:t xml:space="preserve">    └── vite.config.ts                    # Vite build &amp; proxy configuration</w:t>
            </w:r>
          </w:p>
        </w:tc>
      </w:tr>
    </w:tbl>
    <w:p>
      <w:pPr>
        <w:spacing w:before="40" w:after="80" w:line="276" w:lineRule="auto"/>
      </w:pPr>
      <w:r>
        <w:rPr>
          <w:rFonts w:ascii="Calibri" w:hAnsi="Calibri"/>
          <w:color w:val="334155"/>
          <w:sz w:val="21"/>
        </w:rPr>
      </w:r>
      <w:r>
        <w:rPr>
          <w:rFonts w:ascii="Calibri" w:hAnsi="Calibri"/>
          <w:b/>
          <w:color w:val="334155"/>
          <w:sz w:val="21"/>
        </w:rPr>
        <w:t>Table A.1 Environment Configuration</w:t>
      </w:r>
      <w:r>
        <w:rPr>
          <w:rFonts w:ascii="Calibri" w:hAnsi="Calibri"/>
          <w:color w:val="334155"/>
          <w:sz w:val="21"/>
        </w:rPr>
      </w:r>
    </w:p>
    <w:tbl>
      <w:tblPr>
        <w:tblW w:type="auto" w:w="0"/>
        <w:jc w:val="center"/>
        <w:tblLook w:firstColumn="1" w:firstRow="1" w:lastColumn="0" w:lastRow="0" w:noHBand="0" w:noVBand="1" w:val="04A0"/>
      </w:tblPr>
      <w:tblGrid>
        <w:gridCol w:w="3120"/>
        <w:gridCol w:w="3120"/>
        <w:gridCol w:w="3120"/>
      </w:tblGrid>
      <w:tr>
        <w:tc>
          <w:tcPr>
            <w:tcW w:type="dxa" w:w="3120"/>
            <w:tcMar>
              <w:top w:w="80" w:type="dxa"/>
              <w:bottom w:w="80" w:type="dxa"/>
              <w:left w:w="120" w:type="dxa"/>
              <w:right w:w="120" w:type="dxa"/>
            </w:tcMar>
            <w:shd w:fill="1E293B"/>
          </w:tcPr>
          <w:p>
            <w:r>
              <w:rPr>
                <w:rFonts w:ascii="Calibri" w:hAnsi="Calibri"/>
                <w:b/>
                <w:color w:val="FFFFFF"/>
                <w:sz w:val="19"/>
              </w:rPr>
              <w:t>Configuration Key</w:t>
            </w:r>
          </w:p>
        </w:tc>
        <w:tc>
          <w:tcPr>
            <w:tcW w:type="dxa" w:w="3120"/>
            <w:tcMar>
              <w:top w:w="80" w:type="dxa"/>
              <w:bottom w:w="80" w:type="dxa"/>
              <w:left w:w="120" w:type="dxa"/>
              <w:right w:w="120" w:type="dxa"/>
            </w:tcMar>
            <w:shd w:fill="1E293B"/>
          </w:tcPr>
          <w:p>
            <w:r>
              <w:rPr>
                <w:rFonts w:ascii="Calibri" w:hAnsi="Calibri"/>
                <w:b/>
                <w:color w:val="FFFFFF"/>
                <w:sz w:val="19"/>
              </w:rPr>
              <w:t>Purpose</w:t>
            </w:r>
          </w:p>
        </w:tc>
        <w:tc>
          <w:tcPr>
            <w:tcW w:type="dxa" w:w="3120"/>
            <w:tcMar>
              <w:top w:w="80" w:type="dxa"/>
              <w:bottom w:w="80" w:type="dxa"/>
              <w:left w:w="120" w:type="dxa"/>
              <w:right w:w="120" w:type="dxa"/>
            </w:tcMar>
            <w:shd w:fill="1E293B"/>
          </w:tcPr>
          <w:p>
            <w:r>
              <w:rPr>
                <w:rFonts w:ascii="Calibri" w:hAnsi="Calibri"/>
                <w:b/>
                <w:color w:val="FFFFFF"/>
                <w:sz w:val="19"/>
              </w:rPr>
              <w:t>Note</w:t>
            </w:r>
          </w:p>
        </w:tc>
      </w:tr>
      <w:tr>
        <w:tc>
          <w:tcPr>
            <w:tcW w:type="dxa" w:w="3120"/>
            <w:tcMar>
              <w:top w:w="80" w:type="dxa"/>
              <w:bottom w:w="80" w:type="dxa"/>
              <w:left w:w="120" w:type="dxa"/>
              <w:right w:w="120" w:type="dxa"/>
            </w:tcMar>
            <w:shd w:fill="FFFFFF"/>
          </w:tcPr>
          <w:p>
            <w:r>
              <w:rPr>
                <w:rFonts w:ascii="Calibri" w:hAnsi="Calibri"/>
                <w:color w:val="334155"/>
                <w:sz w:val="18"/>
              </w:rPr>
              <w:t>`PORT`</w:t>
            </w:r>
          </w:p>
        </w:tc>
        <w:tc>
          <w:tcPr>
            <w:tcW w:type="dxa" w:w="3120"/>
            <w:tcMar>
              <w:top w:w="80" w:type="dxa"/>
              <w:bottom w:w="80" w:type="dxa"/>
              <w:left w:w="120" w:type="dxa"/>
              <w:right w:w="120" w:type="dxa"/>
            </w:tcMar>
            <w:shd w:fill="FFFFFF"/>
          </w:tcPr>
          <w:p>
            <w:r>
              <w:rPr>
                <w:rFonts w:ascii="Calibri" w:hAnsi="Calibri"/>
                <w:color w:val="334155"/>
                <w:sz w:val="18"/>
              </w:rPr>
              <w:t>Backend listener port</w:t>
            </w:r>
          </w:p>
        </w:tc>
        <w:tc>
          <w:tcPr>
            <w:tcW w:type="dxa" w:w="3120"/>
            <w:tcMar>
              <w:top w:w="80" w:type="dxa"/>
              <w:bottom w:w="80" w:type="dxa"/>
              <w:left w:w="120" w:type="dxa"/>
              <w:right w:w="120" w:type="dxa"/>
            </w:tcMar>
            <w:shd w:fill="FFFFFF"/>
          </w:tcPr>
          <w:p>
            <w:r>
              <w:rPr>
                <w:rFonts w:ascii="Calibri" w:hAnsi="Calibri"/>
                <w:color w:val="334155"/>
                <w:sz w:val="18"/>
              </w:rPr>
              <w:t>Default: `5000`</w:t>
            </w:r>
          </w:p>
        </w:tc>
      </w:tr>
      <w:tr>
        <w:tc>
          <w:tcPr>
            <w:tcW w:type="dxa" w:w="3120"/>
            <w:tcMar>
              <w:top w:w="80" w:type="dxa"/>
              <w:bottom w:w="80" w:type="dxa"/>
              <w:left w:w="120" w:type="dxa"/>
              <w:right w:w="120" w:type="dxa"/>
            </w:tcMar>
            <w:shd w:fill="F1F5F9"/>
          </w:tcPr>
          <w:p>
            <w:r>
              <w:rPr>
                <w:rFonts w:ascii="Calibri" w:hAnsi="Calibri"/>
                <w:color w:val="334155"/>
                <w:sz w:val="18"/>
              </w:rPr>
              <w:t>`NODE_ENV`</w:t>
            </w:r>
          </w:p>
        </w:tc>
        <w:tc>
          <w:tcPr>
            <w:tcW w:type="dxa" w:w="3120"/>
            <w:tcMar>
              <w:top w:w="80" w:type="dxa"/>
              <w:bottom w:w="80" w:type="dxa"/>
              <w:left w:w="120" w:type="dxa"/>
              <w:right w:w="120" w:type="dxa"/>
            </w:tcMar>
            <w:shd w:fill="F1F5F9"/>
          </w:tcPr>
          <w:p>
            <w:r>
              <w:rPr>
                <w:rFonts w:ascii="Calibri" w:hAnsi="Calibri"/>
                <w:color w:val="334155"/>
                <w:sz w:val="18"/>
              </w:rPr>
              <w:t>Application environment</w:t>
            </w:r>
          </w:p>
        </w:tc>
        <w:tc>
          <w:tcPr>
            <w:tcW w:type="dxa" w:w="3120"/>
            <w:tcMar>
              <w:top w:w="80" w:type="dxa"/>
              <w:bottom w:w="80" w:type="dxa"/>
              <w:left w:w="120" w:type="dxa"/>
              <w:right w:w="120" w:type="dxa"/>
            </w:tcMar>
            <w:shd w:fill="F1F5F9"/>
          </w:tcPr>
          <w:p>
            <w:r>
              <w:rPr>
                <w:rFonts w:ascii="Calibri" w:hAnsi="Calibri"/>
                <w:color w:val="334155"/>
                <w:sz w:val="18"/>
              </w:rPr>
              <w:t>`development`, `production`, `test`</w:t>
            </w:r>
          </w:p>
        </w:tc>
      </w:tr>
      <w:tr>
        <w:tc>
          <w:tcPr>
            <w:tcW w:type="dxa" w:w="3120"/>
            <w:tcMar>
              <w:top w:w="80" w:type="dxa"/>
              <w:bottom w:w="80" w:type="dxa"/>
              <w:left w:w="120" w:type="dxa"/>
              <w:right w:w="120" w:type="dxa"/>
            </w:tcMar>
            <w:shd w:fill="FFFFFF"/>
          </w:tcPr>
          <w:p>
            <w:r>
              <w:rPr>
                <w:rFonts w:ascii="Calibri" w:hAnsi="Calibri"/>
                <w:color w:val="334155"/>
                <w:sz w:val="18"/>
              </w:rPr>
              <w:t>`MONGODB_URI`</w:t>
            </w:r>
          </w:p>
        </w:tc>
        <w:tc>
          <w:tcPr>
            <w:tcW w:type="dxa" w:w="3120"/>
            <w:tcMar>
              <w:top w:w="80" w:type="dxa"/>
              <w:bottom w:w="80" w:type="dxa"/>
              <w:left w:w="120" w:type="dxa"/>
              <w:right w:w="120" w:type="dxa"/>
            </w:tcMar>
            <w:shd w:fill="FFFFFF"/>
          </w:tcPr>
          <w:p>
            <w:r>
              <w:rPr>
                <w:rFonts w:ascii="Calibri" w:hAnsi="Calibri"/>
                <w:color w:val="334155"/>
                <w:sz w:val="18"/>
              </w:rPr>
              <w:t>Database connection URI</w:t>
            </w:r>
          </w:p>
        </w:tc>
        <w:tc>
          <w:tcPr>
            <w:tcW w:type="dxa" w:w="3120"/>
            <w:tcMar>
              <w:top w:w="80" w:type="dxa"/>
              <w:bottom w:w="80" w:type="dxa"/>
              <w:left w:w="120" w:type="dxa"/>
              <w:right w:w="120" w:type="dxa"/>
            </w:tcMar>
            <w:shd w:fill="FFFFFF"/>
          </w:tcPr>
          <w:p>
            <w:r>
              <w:rPr>
                <w:rFonts w:ascii="Calibri" w:hAnsi="Calibri"/>
                <w:color w:val="334155"/>
                <w:sz w:val="18"/>
              </w:rPr>
              <w:t>`mongodb://localhost:27017/contractflow`</w:t>
            </w:r>
          </w:p>
        </w:tc>
      </w:tr>
      <w:tr>
        <w:tc>
          <w:tcPr>
            <w:tcW w:type="dxa" w:w="3120"/>
            <w:tcMar>
              <w:top w:w="80" w:type="dxa"/>
              <w:bottom w:w="80" w:type="dxa"/>
              <w:left w:w="120" w:type="dxa"/>
              <w:right w:w="120" w:type="dxa"/>
            </w:tcMar>
            <w:shd w:fill="F1F5F9"/>
          </w:tcPr>
          <w:p>
            <w:r>
              <w:rPr>
                <w:rFonts w:ascii="Calibri" w:hAnsi="Calibri"/>
                <w:color w:val="334155"/>
                <w:sz w:val="18"/>
              </w:rPr>
              <w:t>`JWT_SECRET`</w:t>
            </w:r>
          </w:p>
        </w:tc>
        <w:tc>
          <w:tcPr>
            <w:tcW w:type="dxa" w:w="3120"/>
            <w:tcMar>
              <w:top w:w="80" w:type="dxa"/>
              <w:bottom w:w="80" w:type="dxa"/>
              <w:left w:w="120" w:type="dxa"/>
              <w:right w:w="120" w:type="dxa"/>
            </w:tcMar>
            <w:shd w:fill="F1F5F9"/>
          </w:tcPr>
          <w:p>
            <w:r>
              <w:rPr>
                <w:rFonts w:ascii="Calibri" w:hAnsi="Calibri"/>
                <w:color w:val="334155"/>
                <w:sz w:val="18"/>
              </w:rPr>
              <w:t>Secret key used to sign JWTs</w:t>
            </w:r>
          </w:p>
        </w:tc>
        <w:tc>
          <w:tcPr>
            <w:tcW w:type="dxa" w:w="3120"/>
            <w:tcMar>
              <w:top w:w="80" w:type="dxa"/>
              <w:bottom w:w="80" w:type="dxa"/>
              <w:left w:w="120" w:type="dxa"/>
              <w:right w:w="120" w:type="dxa"/>
            </w:tcMar>
            <w:shd w:fill="F1F5F9"/>
          </w:tcPr>
          <w:p>
            <w:r>
              <w:rPr>
                <w:rFonts w:ascii="Calibri" w:hAnsi="Calibri"/>
                <w:color w:val="334155"/>
                <w:sz w:val="18"/>
              </w:rPr>
              <w:t>Cryptographically strong random key</w:t>
            </w:r>
          </w:p>
        </w:tc>
      </w:tr>
      <w:tr>
        <w:tc>
          <w:tcPr>
            <w:tcW w:type="dxa" w:w="3120"/>
            <w:tcMar>
              <w:top w:w="80" w:type="dxa"/>
              <w:bottom w:w="80" w:type="dxa"/>
              <w:left w:w="120" w:type="dxa"/>
              <w:right w:w="120" w:type="dxa"/>
            </w:tcMar>
            <w:shd w:fill="FFFFFF"/>
          </w:tcPr>
          <w:p>
            <w:r>
              <w:rPr>
                <w:rFonts w:ascii="Calibri" w:hAnsi="Calibri"/>
                <w:color w:val="334155"/>
                <w:sz w:val="18"/>
              </w:rPr>
              <w:t>`JWT_EXPIRES_IN`</w:t>
            </w:r>
          </w:p>
        </w:tc>
        <w:tc>
          <w:tcPr>
            <w:tcW w:type="dxa" w:w="3120"/>
            <w:tcMar>
              <w:top w:w="80" w:type="dxa"/>
              <w:bottom w:w="80" w:type="dxa"/>
              <w:left w:w="120" w:type="dxa"/>
              <w:right w:w="120" w:type="dxa"/>
            </w:tcMar>
            <w:shd w:fill="FFFFFF"/>
          </w:tcPr>
          <w:p>
            <w:r>
              <w:rPr>
                <w:rFonts w:ascii="Calibri" w:hAnsi="Calibri"/>
                <w:color w:val="334155"/>
                <w:sz w:val="18"/>
              </w:rPr>
              <w:t>Token validity duration</w:t>
            </w:r>
          </w:p>
        </w:tc>
        <w:tc>
          <w:tcPr>
            <w:tcW w:type="dxa" w:w="3120"/>
            <w:tcMar>
              <w:top w:w="80" w:type="dxa"/>
              <w:bottom w:w="80" w:type="dxa"/>
              <w:left w:w="120" w:type="dxa"/>
              <w:right w:w="120" w:type="dxa"/>
            </w:tcMar>
            <w:shd w:fill="FFFFFF"/>
          </w:tcPr>
          <w:p>
            <w:r>
              <w:rPr>
                <w:rFonts w:ascii="Calibri" w:hAnsi="Calibri"/>
                <w:color w:val="334155"/>
                <w:sz w:val="18"/>
              </w:rPr>
              <w:t>Default: `7d`</w:t>
            </w:r>
          </w:p>
        </w:tc>
      </w:tr>
      <w:tr>
        <w:tc>
          <w:tcPr>
            <w:tcW w:type="dxa" w:w="3120"/>
            <w:tcMar>
              <w:top w:w="80" w:type="dxa"/>
              <w:bottom w:w="80" w:type="dxa"/>
              <w:left w:w="120" w:type="dxa"/>
              <w:right w:w="120" w:type="dxa"/>
            </w:tcMar>
            <w:shd w:fill="F1F5F9"/>
          </w:tcPr>
          <w:p>
            <w:r>
              <w:rPr>
                <w:rFonts w:ascii="Calibri" w:hAnsi="Calibri"/>
                <w:color w:val="334155"/>
                <w:sz w:val="18"/>
              </w:rPr>
              <w:t>`CLIENT_URL`</w:t>
            </w:r>
          </w:p>
        </w:tc>
        <w:tc>
          <w:tcPr>
            <w:tcW w:type="dxa" w:w="3120"/>
            <w:tcMar>
              <w:top w:w="80" w:type="dxa"/>
              <w:bottom w:w="80" w:type="dxa"/>
              <w:left w:w="120" w:type="dxa"/>
              <w:right w:w="120" w:type="dxa"/>
            </w:tcMar>
            <w:shd w:fill="F1F5F9"/>
          </w:tcPr>
          <w:p>
            <w:r>
              <w:rPr>
                <w:rFonts w:ascii="Calibri" w:hAnsi="Calibri"/>
                <w:color w:val="334155"/>
                <w:sz w:val="18"/>
              </w:rPr>
              <w:t>Allowed CORS origin</w:t>
            </w:r>
          </w:p>
        </w:tc>
        <w:tc>
          <w:tcPr>
            <w:tcW w:type="dxa" w:w="3120"/>
            <w:tcMar>
              <w:top w:w="80" w:type="dxa"/>
              <w:bottom w:w="80" w:type="dxa"/>
              <w:left w:w="120" w:type="dxa"/>
              <w:right w:w="120" w:type="dxa"/>
            </w:tcMar>
            <w:shd w:fill="F1F5F9"/>
          </w:tcPr>
          <w:p>
            <w:r>
              <w:rPr>
                <w:rFonts w:ascii="Calibri" w:hAnsi="Calibri"/>
                <w:color w:val="334155"/>
                <w:sz w:val="18"/>
              </w:rPr>
              <w:t>Default: `http://localhost:5173`</w:t>
            </w:r>
          </w:p>
        </w:tc>
      </w:tr>
      <w:tr>
        <w:tc>
          <w:tcPr>
            <w:tcW w:type="dxa" w:w="3120"/>
            <w:tcMar>
              <w:top w:w="80" w:type="dxa"/>
              <w:bottom w:w="80" w:type="dxa"/>
              <w:left w:w="120" w:type="dxa"/>
              <w:right w:w="120" w:type="dxa"/>
            </w:tcMar>
            <w:shd w:fill="FFFFFF"/>
          </w:tcPr>
          <w:p>
            <w:r>
              <w:rPr>
                <w:rFonts w:ascii="Calibri" w:hAnsi="Calibri"/>
                <w:color w:val="334155"/>
                <w:sz w:val="18"/>
              </w:rPr>
              <w:t>`DEMO_MODE`</w:t>
            </w:r>
          </w:p>
        </w:tc>
        <w:tc>
          <w:tcPr>
            <w:tcW w:type="dxa" w:w="3120"/>
            <w:tcMar>
              <w:top w:w="80" w:type="dxa"/>
              <w:bottom w:w="80" w:type="dxa"/>
              <w:left w:w="120" w:type="dxa"/>
              <w:right w:w="120" w:type="dxa"/>
            </w:tcMar>
            <w:shd w:fill="FFFFFF"/>
          </w:tcPr>
          <w:p>
            <w:r>
              <w:rPr>
                <w:rFonts w:ascii="Calibri" w:hAnsi="Calibri"/>
                <w:color w:val="334155"/>
                <w:sz w:val="18"/>
              </w:rPr>
              <w:t>Exposes role switcher menu</w:t>
            </w:r>
          </w:p>
        </w:tc>
        <w:tc>
          <w:tcPr>
            <w:tcW w:type="dxa" w:w="3120"/>
            <w:tcMar>
              <w:top w:w="80" w:type="dxa"/>
              <w:bottom w:w="80" w:type="dxa"/>
              <w:left w:w="120" w:type="dxa"/>
              <w:right w:w="120" w:type="dxa"/>
            </w:tcMar>
            <w:shd w:fill="FFFFFF"/>
          </w:tcPr>
          <w:p>
            <w:r>
              <w:rPr>
                <w:rFonts w:ascii="Calibri" w:hAnsi="Calibri"/>
                <w:color w:val="334155"/>
                <w:sz w:val="18"/>
              </w:rPr>
              <w:t>Set `true` for evaluation; `false` in production</w:t>
            </w:r>
          </w:p>
        </w:tc>
      </w:tr>
      <w:tr>
        <w:tc>
          <w:tcPr>
            <w:tcW w:type="dxa" w:w="3120"/>
            <w:tcMar>
              <w:top w:w="80" w:type="dxa"/>
              <w:bottom w:w="80" w:type="dxa"/>
              <w:left w:w="120" w:type="dxa"/>
              <w:right w:w="120" w:type="dxa"/>
            </w:tcMar>
            <w:shd w:fill="F1F5F9"/>
          </w:tcPr>
          <w:p>
            <w:r>
              <w:rPr>
                <w:rFonts w:ascii="Calibri" w:hAnsi="Calibri"/>
                <w:color w:val="334155"/>
                <w:sz w:val="18"/>
              </w:rPr>
              <w:t>`VITE_API_URL`</w:t>
            </w:r>
          </w:p>
        </w:tc>
        <w:tc>
          <w:tcPr>
            <w:tcW w:type="dxa" w:w="3120"/>
            <w:tcMar>
              <w:top w:w="80" w:type="dxa"/>
              <w:bottom w:w="80" w:type="dxa"/>
              <w:left w:w="120" w:type="dxa"/>
              <w:right w:w="120" w:type="dxa"/>
            </w:tcMar>
            <w:shd w:fill="F1F5F9"/>
          </w:tcPr>
          <w:p>
            <w:r>
              <w:rPr>
                <w:rFonts w:ascii="Calibri" w:hAnsi="Calibri"/>
                <w:color w:val="334155"/>
                <w:sz w:val="18"/>
              </w:rPr>
              <w:t>Frontend API target</w:t>
            </w:r>
          </w:p>
        </w:tc>
        <w:tc>
          <w:tcPr>
            <w:tcW w:type="dxa" w:w="3120"/>
            <w:tcMar>
              <w:top w:w="80" w:type="dxa"/>
              <w:bottom w:w="80" w:type="dxa"/>
              <w:left w:w="120" w:type="dxa"/>
              <w:right w:w="120" w:type="dxa"/>
            </w:tcMar>
            <w:shd w:fill="F1F5F9"/>
          </w:tcPr>
          <w:p>
            <w:r>
              <w:rPr>
                <w:rFonts w:ascii="Calibri" w:hAnsi="Calibri"/>
                <w:color w:val="334155"/>
                <w:sz w:val="18"/>
              </w:rPr>
              <w:t>Default: `http://localhost:5000/api`</w:t>
            </w:r>
          </w:p>
        </w:tc>
      </w:tr>
    </w:tbl>
    <w:p>
      <w:pPr>
        <w:spacing w:before="80" w:after="80"/>
      </w:pPr>
    </w:p>
    <w:p>
      <w:pPr>
        <w:spacing w:before="160" w:after="40"/>
      </w:pPr>
      <w:r>
        <w:rPr>
          <w:rFonts w:ascii="Calibri" w:hAnsi="Calibri"/>
          <w:b/>
          <w:color w:val="475569"/>
          <w:sz w:val="22"/>
        </w:rPr>
        <w:t>Local Setup Sequence</w:t>
      </w:r>
    </w:p>
    <w:p>
      <w:pPr>
        <w:pStyle w:val="ListNumber"/>
        <w:spacing w:before="20" w:after="40"/>
      </w:pPr>
      <w:r>
        <w:rPr>
          <w:rFonts w:ascii="Calibri" w:hAnsi="Calibri"/>
          <w:color w:val="334155"/>
          <w:sz w:val="21"/>
        </w:rPr>
        <w:t>Install Node.js (v24 LTS or later) and npm.</w:t>
      </w:r>
    </w:p>
    <w:p>
      <w:pPr>
        <w:pStyle w:val="ListNumber"/>
        <w:spacing w:before="20" w:after="40"/>
      </w:pPr>
      <w:r>
        <w:rPr>
          <w:rFonts w:ascii="Calibri" w:hAnsi="Calibri"/>
          <w:color w:val="334155"/>
          <w:sz w:val="21"/>
        </w:rPr>
        <w:t>In the project root, install all dependencies: `npm install &amp;&amp; npm install --prefix server &amp;&amp; npm install --prefix client`.</w:t>
      </w:r>
    </w:p>
    <w:p>
      <w:pPr>
        <w:pStyle w:val="ListNumber"/>
        <w:spacing w:before="20" w:after="40"/>
      </w:pPr>
      <w:r>
        <w:rPr>
          <w:rFonts w:ascii="Calibri" w:hAnsi="Calibri"/>
          <w:color w:val="334155"/>
          <w:sz w:val="21"/>
        </w:rPr>
        <w:t>Configure `server/.env` based on `server/.env.example`.</w:t>
      </w:r>
    </w:p>
    <w:p>
      <w:pPr>
        <w:pStyle w:val="ListNumber"/>
        <w:spacing w:before="20" w:after="40"/>
      </w:pPr>
      <w:r>
        <w:rPr>
          <w:rFonts w:ascii="Calibri" w:hAnsi="Calibri"/>
          <w:color w:val="334155"/>
          <w:sz w:val="21"/>
        </w:rPr>
        <w:t>Start MongoDB locally (or allow automatic fallback to the zero-config in-memory database).</w:t>
      </w:r>
    </w:p>
    <w:p>
      <w:pPr>
        <w:pStyle w:val="ListNumber"/>
        <w:spacing w:before="20" w:after="40"/>
      </w:pPr>
      <w:r>
        <w:rPr>
          <w:rFonts w:ascii="Calibri" w:hAnsi="Calibri"/>
          <w:color w:val="334155"/>
          <w:sz w:val="21"/>
        </w:rPr>
        <w:t>Run the dev servers concurrently: `npm run dev`.</w:t>
      </w:r>
    </w:p>
    <w:p>
      <w:pPr>
        <w:pStyle w:val="ListNumber"/>
        <w:spacing w:before="20" w:after="40"/>
      </w:pPr>
      <w:r>
        <w:rPr>
          <w:rFonts w:ascii="Calibri" w:hAnsi="Calibri"/>
          <w:color w:val="334155"/>
          <w:sz w:val="21"/>
        </w:rPr>
        <w:t>Open `http://localhost:5173` in a browser. The database automatically seeds the 6 demo persona accounts on first launch.</w:t>
      </w:r>
    </w:p>
    <w:p>
      <w:pPr>
        <w:pStyle w:val="ListNumber"/>
        <w:spacing w:before="20" w:after="40"/>
      </w:pPr>
      <w:r>
        <w:rPr>
          <w:rFonts w:ascii="Calibri" w:hAnsi="Calibri"/>
          <w:color w:val="334155"/>
          <w:sz w:val="21"/>
        </w:rPr>
        <w:t>Run the test suite: `npm test` to verify all 161 automated tests pass.</w:t>
      </w:r>
    </w:p>
    <w:p>
      <w:pPr>
        <w:spacing w:before="120" w:after="120"/>
      </w:pPr>
    </w:p>
    <w:p>
      <w:pPr>
        <w:spacing w:before="320" w:after="120"/>
      </w:pPr>
      <w:r>
        <w:rPr>
          <w:rFonts w:ascii="Calibri" w:hAnsi="Calibri"/>
          <w:b/>
          <w:color w:val="1E3A8A"/>
          <w:sz w:val="28"/>
        </w:rPr>
        <w:t>APPENDIX B: SELECTED SOURCE CODE SNIPPETS</w:t>
      </w:r>
    </w:p>
    <w:p>
      <w:pPr>
        <w:spacing w:before="240" w:after="80"/>
      </w:pPr>
      <w:r>
        <w:rPr>
          <w:rFonts w:ascii="Calibri" w:hAnsi="Calibri"/>
          <w:b/>
          <w:color w:val="334155"/>
          <w:sz w:val="24"/>
        </w:rPr>
        <w:t>B.1 Server Initialization | `server/src/server.ts` &amp; `server/src/app.ts`</w:t>
      </w:r>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Borders>
              <w:top w:val="single" w:sz="4" w:space="0" w:color="CBD5E1"/>
              <w:left w:val="single" w:sz="18" w:space="0" w:color="3B82F6"/>
              <w:bottom w:val="single" w:sz="4" w:space="0" w:color="CBD5E1"/>
              <w:right w:val="single" w:sz="4" w:space="0" w:color="CBD5E1"/>
            </w:tcBorders>
          </w:tcPr>
          <w:p>
            <w:pPr>
              <w:spacing w:before="40" w:after="40" w:line="276" w:lineRule="auto"/>
            </w:pPr>
            <w:r>
              <w:rPr>
                <w:rFonts w:ascii="Consolas" w:hAnsi="Consolas"/>
                <w:color w:val="1E293B"/>
                <w:sz w:val="17"/>
              </w:rPr>
              <w:t>// server/src/server.ts</w:t>
            </w:r>
          </w:p>
          <w:p>
            <w:pPr>
              <w:spacing w:before="0" w:after="0" w:line="276" w:lineRule="auto"/>
            </w:pPr>
            <w:r>
              <w:rPr>
                <w:rFonts w:ascii="Consolas" w:hAnsi="Consolas"/>
                <w:color w:val="1E293B"/>
                <w:sz w:val="17"/>
              </w:rPr>
              <w:t>import app from './app';</w:t>
            </w:r>
          </w:p>
          <w:p>
            <w:pPr>
              <w:spacing w:before="0" w:after="0" w:line="276" w:lineRule="auto"/>
            </w:pPr>
            <w:r>
              <w:rPr>
                <w:rFonts w:ascii="Consolas" w:hAnsi="Consolas"/>
                <w:color w:val="1E293B"/>
                <w:sz w:val="17"/>
              </w:rPr>
              <w:t>import { connectDB, disconnectDB } from './config/db';</w:t>
            </w:r>
          </w:p>
          <w:p>
            <w:pPr>
              <w:spacing w:before="0" w:after="0" w:line="276" w:lineRule="auto"/>
            </w:pPr>
            <w:r>
              <w:rPr>
                <w:rFonts w:ascii="Consolas" w:hAnsi="Consolas"/>
                <w:color w:val="1E293B"/>
                <w:sz w:val="17"/>
              </w:rPr>
              <w:t>import { seedDatabase } from './utils/seed';</w:t>
            </w:r>
          </w:p>
          <w:p>
            <w:pPr>
              <w:spacing w:before="0" w:after="0" w:line="276" w:lineRule="auto"/>
            </w:pPr>
            <w:r>
              <w:rPr>
                <w:rFonts w:ascii="Consolas" w:hAnsi="Consolas"/>
                <w:color w:val="1E293B"/>
                <w:sz w:val="17"/>
              </w:rPr>
              <w:t>import { env } from './config/env';</w:t>
            </w:r>
          </w:p>
          <w:p>
            <w:pPr>
              <w:spacing w:before="0" w:after="0" w:line="276" w:lineRule="auto"/>
            </w:pPr>
            <w:r>
              <w:rPr>
                <w:rFonts w:ascii="Consolas" w:hAnsi="Consolas"/>
                <w:color w:val="1E293B"/>
                <w:sz w:val="17"/>
              </w:rPr>
              <w:t>import { radarService } from './services/radar.service';</w:t>
            </w:r>
          </w:p>
          <w:p>
            <w:pPr>
              <w:spacing w:before="0" w:after="0" w:line="276" w:lineRule="auto"/>
            </w:pPr>
            <w:r>
              <w:rPr>
                <w:rFonts w:ascii="Consolas" w:hAnsi="Consolas"/>
                <w:color w:val="1E293B"/>
                <w:sz w:val="17"/>
              </w:rPr>
              <w:t xml:space="preserve"> </w:t>
            </w:r>
          </w:p>
          <w:p>
            <w:pPr>
              <w:spacing w:before="0" w:after="0" w:line="276" w:lineRule="auto"/>
            </w:pPr>
            <w:r>
              <w:rPr>
                <w:rFonts w:ascii="Consolas" w:hAnsi="Consolas"/>
                <w:color w:val="1E293B"/>
                <w:sz w:val="17"/>
              </w:rPr>
              <w:t>const startServer = async () =&gt; {</w:t>
            </w:r>
          </w:p>
          <w:p>
            <w:pPr>
              <w:spacing w:before="0" w:after="0" w:line="276" w:lineRule="auto"/>
            </w:pPr>
            <w:r>
              <w:rPr>
                <w:rFonts w:ascii="Consolas" w:hAnsi="Consolas"/>
                <w:color w:val="1E293B"/>
                <w:sz w:val="17"/>
              </w:rPr>
              <w:t xml:space="preserve">  try {</w:t>
            </w:r>
          </w:p>
          <w:p>
            <w:pPr>
              <w:spacing w:before="0" w:after="0" w:line="276" w:lineRule="auto"/>
            </w:pPr>
            <w:r>
              <w:rPr>
                <w:rFonts w:ascii="Consolas" w:hAnsi="Consolas"/>
                <w:color w:val="1E293B"/>
                <w:sz w:val="17"/>
              </w:rPr>
              <w:t xml:space="preserve">    console.log('[Server] Initializing database connection...');</w:t>
            </w:r>
          </w:p>
          <w:p>
            <w:pPr>
              <w:spacing w:before="0" w:after="0" w:line="276" w:lineRule="auto"/>
            </w:pPr>
            <w:r>
              <w:rPr>
                <w:rFonts w:ascii="Consolas" w:hAnsi="Consolas"/>
                <w:color w:val="1E293B"/>
                <w:sz w:val="17"/>
              </w:rPr>
              <w:t xml:space="preserve">    await connectDB();</w:t>
            </w:r>
          </w:p>
          <w:p>
            <w:pPr>
              <w:spacing w:before="0" w:after="0" w:line="276" w:lineRule="auto"/>
            </w:pPr>
            <w:r>
              <w:rPr>
                <w:rFonts w:ascii="Consolas" w:hAnsi="Consolas"/>
                <w:color w:val="1E293B"/>
                <w:sz w:val="17"/>
              </w:rPr>
              <w:t xml:space="preserve"> </w:t>
            </w:r>
          </w:p>
          <w:p>
            <w:pPr>
              <w:spacing w:before="0" w:after="0" w:line="276" w:lineRule="auto"/>
            </w:pPr>
            <w:r>
              <w:rPr>
                <w:rFonts w:ascii="Consolas" w:hAnsi="Consolas"/>
                <w:color w:val="1E293B"/>
                <w:sz w:val="17"/>
              </w:rPr>
              <w:t xml:space="preserve">    console.log('[Server] Checking and seeding default database demo accounts...');</w:t>
            </w:r>
          </w:p>
          <w:p>
            <w:pPr>
              <w:spacing w:before="0" w:after="0" w:line="276" w:lineRule="auto"/>
            </w:pPr>
            <w:r>
              <w:rPr>
                <w:rFonts w:ascii="Consolas" w:hAnsi="Consolas"/>
                <w:color w:val="1E293B"/>
                <w:sz w:val="17"/>
              </w:rPr>
              <w:t xml:space="preserve">    await seedDatabase();</w:t>
            </w:r>
          </w:p>
          <w:p>
            <w:pPr>
              <w:spacing w:before="0" w:after="0" w:line="276" w:lineRule="auto"/>
            </w:pPr>
            <w:r>
              <w:rPr>
                <w:rFonts w:ascii="Consolas" w:hAnsi="Consolas"/>
                <w:color w:val="1E293B"/>
                <w:sz w:val="17"/>
              </w:rPr>
              <w:t xml:space="preserve"> </w:t>
            </w:r>
          </w:p>
          <w:p>
            <w:pPr>
              <w:spacing w:before="0" w:after="0" w:line="276" w:lineRule="auto"/>
            </w:pPr>
            <w:r>
              <w:rPr>
                <w:rFonts w:ascii="Consolas" w:hAnsi="Consolas"/>
                <w:color w:val="1E293B"/>
                <w:sz w:val="17"/>
              </w:rPr>
              <w:t xml:space="preserve">    // Start background radar cron schedule (runs daily at midnight)</w:t>
            </w:r>
          </w:p>
          <w:p>
            <w:pPr>
              <w:spacing w:before="0" w:after="0" w:line="276" w:lineRule="auto"/>
            </w:pPr>
            <w:r>
              <w:rPr>
                <w:rFonts w:ascii="Consolas" w:hAnsi="Consolas"/>
                <w:color w:val="1E293B"/>
                <w:sz w:val="17"/>
              </w:rPr>
              <w:t xml:space="preserve">    radarService.startCron('0 0 * * *');</w:t>
            </w:r>
          </w:p>
          <w:p>
            <w:pPr>
              <w:spacing w:before="0" w:after="0" w:line="276" w:lineRule="auto"/>
            </w:pPr>
            <w:r>
              <w:rPr>
                <w:rFonts w:ascii="Consolas" w:hAnsi="Consolas"/>
                <w:color w:val="1E293B"/>
                <w:sz w:val="17"/>
              </w:rPr>
              <w:t xml:space="preserve"> </w:t>
            </w:r>
          </w:p>
          <w:p>
            <w:pPr>
              <w:spacing w:before="0" w:after="0" w:line="276" w:lineRule="auto"/>
            </w:pPr>
            <w:r>
              <w:rPr>
                <w:rFonts w:ascii="Consolas" w:hAnsi="Consolas"/>
                <w:color w:val="1E293B"/>
                <w:sz w:val="17"/>
              </w:rPr>
              <w:t xml:space="preserve">    const server = app.listen(env.PORT, () =&gt; {</w:t>
            </w:r>
          </w:p>
          <w:p>
            <w:pPr>
              <w:spacing w:before="0" w:after="0" w:line="276" w:lineRule="auto"/>
            </w:pPr>
            <w:r>
              <w:rPr>
                <w:rFonts w:ascii="Consolas" w:hAnsi="Consolas"/>
                <w:color w:val="1E293B"/>
                <w:sz w:val="17"/>
              </w:rPr>
              <w:t xml:space="preserve">      console.log(`[Server] CLM API running on http://localhost:${env.PORT} in ${env.NODE_ENV} mode`);</w:t>
            </w:r>
          </w:p>
          <w:p>
            <w:pPr>
              <w:spacing w:before="0" w:after="0" w:line="276" w:lineRule="auto"/>
            </w:pPr>
            <w:r>
              <w:rPr>
                <w:rFonts w:ascii="Consolas" w:hAnsi="Consolas"/>
                <w:color w:val="1E293B"/>
                <w:sz w:val="17"/>
              </w:rPr>
              <w:t xml:space="preserve">      console.log(`[Server] Health check available at http://localhost:${env.PORT}/api/health`);</w:t>
            </w:r>
          </w:p>
          <w:p>
            <w:pPr>
              <w:spacing w:before="0" w:after="0" w:line="276" w:lineRule="auto"/>
            </w:pPr>
            <w:r>
              <w:rPr>
                <w:rFonts w:ascii="Consolas" w:hAnsi="Consolas"/>
                <w:color w:val="1E293B"/>
                <w:sz w:val="17"/>
              </w:rPr>
              <w:t xml:space="preserve">    });</w:t>
            </w:r>
          </w:p>
          <w:p>
            <w:pPr>
              <w:spacing w:before="0" w:after="0" w:line="276" w:lineRule="auto"/>
            </w:pPr>
            <w:r>
              <w:rPr>
                <w:rFonts w:ascii="Consolas" w:hAnsi="Consolas"/>
                <w:color w:val="1E293B"/>
                <w:sz w:val="17"/>
              </w:rPr>
              <w:t xml:space="preserve"> </w:t>
            </w:r>
          </w:p>
          <w:p>
            <w:pPr>
              <w:spacing w:before="0" w:after="0" w:line="276" w:lineRule="auto"/>
            </w:pPr>
            <w:r>
              <w:rPr>
                <w:rFonts w:ascii="Consolas" w:hAnsi="Consolas"/>
                <w:color w:val="1E293B"/>
                <w:sz w:val="17"/>
              </w:rPr>
              <w:t xml:space="preserve">    const shutdown = async (signal: string) =&gt; {</w:t>
            </w:r>
          </w:p>
          <w:p>
            <w:pPr>
              <w:spacing w:before="0" w:after="0" w:line="276" w:lineRule="auto"/>
            </w:pPr>
            <w:r>
              <w:rPr>
                <w:rFonts w:ascii="Consolas" w:hAnsi="Consolas"/>
                <w:color w:val="1E293B"/>
                <w:sz w:val="17"/>
              </w:rPr>
              <w:t xml:space="preserve">      console.log(`\n[Server] Received ${signal}. Gracefully shutting down...`);</w:t>
            </w:r>
          </w:p>
          <w:p>
            <w:pPr>
              <w:spacing w:before="0" w:after="0" w:line="276" w:lineRule="auto"/>
            </w:pPr>
            <w:r>
              <w:rPr>
                <w:rFonts w:ascii="Consolas" w:hAnsi="Consolas"/>
                <w:color w:val="1E293B"/>
                <w:sz w:val="17"/>
              </w:rPr>
              <w:t xml:space="preserve">      radarService.stopCron();</w:t>
            </w:r>
          </w:p>
          <w:p>
            <w:pPr>
              <w:spacing w:before="0" w:after="0" w:line="276" w:lineRule="auto"/>
            </w:pPr>
            <w:r>
              <w:rPr>
                <w:rFonts w:ascii="Consolas" w:hAnsi="Consolas"/>
                <w:color w:val="1E293B"/>
                <w:sz w:val="17"/>
              </w:rPr>
              <w:t xml:space="preserve">      server.close(async () =&gt; {</w:t>
            </w:r>
          </w:p>
          <w:p>
            <w:pPr>
              <w:spacing w:before="0" w:after="0" w:line="276" w:lineRule="auto"/>
            </w:pPr>
            <w:r>
              <w:rPr>
                <w:rFonts w:ascii="Consolas" w:hAnsi="Consolas"/>
                <w:color w:val="1E293B"/>
                <w:sz w:val="17"/>
              </w:rPr>
              <w:t xml:space="preserve">        await disconnectDB();</w:t>
            </w:r>
          </w:p>
          <w:p>
            <w:pPr>
              <w:spacing w:before="0" w:after="0" w:line="276" w:lineRule="auto"/>
            </w:pPr>
            <w:r>
              <w:rPr>
                <w:rFonts w:ascii="Consolas" w:hAnsi="Consolas"/>
                <w:color w:val="1E293B"/>
                <w:sz w:val="17"/>
              </w:rPr>
              <w:t xml:space="preserve">        console.log('[Server] Server closed and database disconnected.');</w:t>
            </w:r>
          </w:p>
          <w:p>
            <w:pPr>
              <w:spacing w:before="0" w:after="0" w:line="276" w:lineRule="auto"/>
            </w:pPr>
            <w:r>
              <w:rPr>
                <w:rFonts w:ascii="Consolas" w:hAnsi="Consolas"/>
                <w:color w:val="1E293B"/>
                <w:sz w:val="17"/>
              </w:rPr>
              <w:t xml:space="preserve">        process.exit(0);</w:t>
            </w:r>
          </w:p>
          <w:p>
            <w:pPr>
              <w:spacing w:before="0" w:after="0" w:line="276" w:lineRule="auto"/>
            </w:pPr>
            <w:r>
              <w:rPr>
                <w:rFonts w:ascii="Consolas" w:hAnsi="Consolas"/>
                <w:color w:val="1E293B"/>
                <w:sz w:val="17"/>
              </w:rPr>
              <w:t xml:space="preserve">      });</w:t>
            </w:r>
          </w:p>
          <w:p>
            <w:pPr>
              <w:spacing w:before="0" w:after="0" w:line="276" w:lineRule="auto"/>
            </w:pPr>
            <w:r>
              <w:rPr>
                <w:rFonts w:ascii="Consolas" w:hAnsi="Consolas"/>
                <w:color w:val="1E293B"/>
                <w:sz w:val="17"/>
              </w:rPr>
              <w:t xml:space="preserve">    };</w:t>
            </w:r>
          </w:p>
          <w:p>
            <w:pPr>
              <w:spacing w:before="0" w:after="0" w:line="276" w:lineRule="auto"/>
            </w:pPr>
            <w:r>
              <w:rPr>
                <w:rFonts w:ascii="Consolas" w:hAnsi="Consolas"/>
                <w:color w:val="1E293B"/>
                <w:sz w:val="17"/>
              </w:rPr>
              <w:t xml:space="preserve"> </w:t>
            </w:r>
          </w:p>
          <w:p>
            <w:pPr>
              <w:spacing w:before="0" w:after="0" w:line="276" w:lineRule="auto"/>
            </w:pPr>
            <w:r>
              <w:rPr>
                <w:rFonts w:ascii="Consolas" w:hAnsi="Consolas"/>
                <w:color w:val="1E293B"/>
                <w:sz w:val="17"/>
              </w:rPr>
              <w:t xml:space="preserve">    process.on('SIGTERM', () =&gt; shutdown('SIGTERM'));</w:t>
            </w:r>
          </w:p>
          <w:p>
            <w:pPr>
              <w:spacing w:before="0" w:after="0" w:line="276" w:lineRule="auto"/>
            </w:pPr>
            <w:r>
              <w:rPr>
                <w:rFonts w:ascii="Consolas" w:hAnsi="Consolas"/>
                <w:color w:val="1E293B"/>
                <w:sz w:val="17"/>
              </w:rPr>
              <w:t xml:space="preserve">    process.on('SIGINT', () =&gt; shutdown('SIGINT'));</w:t>
            </w:r>
          </w:p>
          <w:p>
            <w:pPr>
              <w:spacing w:before="0" w:after="0" w:line="276" w:lineRule="auto"/>
            </w:pPr>
            <w:r>
              <w:rPr>
                <w:rFonts w:ascii="Consolas" w:hAnsi="Consolas"/>
                <w:color w:val="1E293B"/>
                <w:sz w:val="17"/>
              </w:rPr>
              <w:t xml:space="preserve">  } catch (error) {</w:t>
            </w:r>
          </w:p>
          <w:p>
            <w:pPr>
              <w:spacing w:before="0" w:after="0" w:line="276" w:lineRule="auto"/>
            </w:pPr>
            <w:r>
              <w:rPr>
                <w:rFonts w:ascii="Consolas" w:hAnsi="Consolas"/>
                <w:color w:val="1E293B"/>
                <w:sz w:val="17"/>
              </w:rPr>
              <w:t xml:space="preserve">    console.error('[Server] Fatal startup error:', error);</w:t>
            </w:r>
          </w:p>
          <w:p>
            <w:pPr>
              <w:spacing w:before="0" w:after="0" w:line="276" w:lineRule="auto"/>
            </w:pPr>
            <w:r>
              <w:rPr>
                <w:rFonts w:ascii="Consolas" w:hAnsi="Consolas"/>
                <w:color w:val="1E293B"/>
                <w:sz w:val="17"/>
              </w:rPr>
              <w:t xml:space="preserve">    process.exit(1);</w:t>
            </w:r>
          </w:p>
          <w:p>
            <w:pPr>
              <w:spacing w:before="0" w:after="0" w:line="276" w:lineRule="auto"/>
            </w:pPr>
            <w:r>
              <w:rPr>
                <w:rFonts w:ascii="Consolas" w:hAnsi="Consolas"/>
                <w:color w:val="1E293B"/>
                <w:sz w:val="17"/>
              </w:rPr>
              <w:t xml:space="preserve">  }</w:t>
            </w:r>
          </w:p>
          <w:p>
            <w:pPr>
              <w:spacing w:before="0" w:after="0" w:line="276" w:lineRule="auto"/>
            </w:pPr>
            <w:r>
              <w:rPr>
                <w:rFonts w:ascii="Consolas" w:hAnsi="Consolas"/>
                <w:color w:val="1E293B"/>
                <w:sz w:val="17"/>
              </w:rPr>
              <w:t>};</w:t>
            </w:r>
          </w:p>
          <w:p>
            <w:pPr>
              <w:spacing w:before="0" w:after="0" w:line="276" w:lineRule="auto"/>
            </w:pPr>
            <w:r>
              <w:rPr>
                <w:rFonts w:ascii="Consolas" w:hAnsi="Consolas"/>
                <w:color w:val="1E293B"/>
                <w:sz w:val="17"/>
              </w:rPr>
              <w:t xml:space="preserve"> </w:t>
            </w:r>
          </w:p>
          <w:p>
            <w:pPr>
              <w:spacing w:before="0" w:after="0" w:line="276" w:lineRule="auto"/>
            </w:pPr>
            <w:r>
              <w:rPr>
                <w:rFonts w:ascii="Consolas" w:hAnsi="Consolas"/>
                <w:color w:val="1E293B"/>
                <w:sz w:val="17"/>
              </w:rPr>
              <w:t>startServer();</w:t>
            </w:r>
          </w:p>
        </w:tc>
      </w:tr>
    </w:tbl>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Borders>
              <w:top w:val="single" w:sz="4" w:space="0" w:color="CBD5E1"/>
              <w:left w:val="single" w:sz="18" w:space="0" w:color="3B82F6"/>
              <w:bottom w:val="single" w:sz="4" w:space="0" w:color="CBD5E1"/>
              <w:right w:val="single" w:sz="4" w:space="0" w:color="CBD5E1"/>
            </w:tcBorders>
          </w:tcPr>
          <w:p>
            <w:pPr>
              <w:spacing w:before="40" w:after="40" w:line="276" w:lineRule="auto"/>
            </w:pPr>
            <w:r>
              <w:rPr>
                <w:rFonts w:ascii="Consolas" w:hAnsi="Consolas"/>
                <w:color w:val="1E293B"/>
                <w:sz w:val="17"/>
              </w:rPr>
              <w:t>// server/src/app.ts (Route Mounting &amp; Middleware)</w:t>
            </w:r>
          </w:p>
          <w:p>
            <w:pPr>
              <w:spacing w:before="0" w:after="0" w:line="276" w:lineRule="auto"/>
            </w:pPr>
            <w:r>
              <w:rPr>
                <w:rFonts w:ascii="Consolas" w:hAnsi="Consolas"/>
                <w:color w:val="1E293B"/>
                <w:sz w:val="17"/>
              </w:rPr>
              <w:t>import express, { Express, Request, Response, NextFunction } from 'express';</w:t>
            </w:r>
          </w:p>
          <w:p>
            <w:pPr>
              <w:spacing w:before="0" w:after="0" w:line="276" w:lineRule="auto"/>
            </w:pPr>
            <w:r>
              <w:rPr>
                <w:rFonts w:ascii="Consolas" w:hAnsi="Consolas"/>
                <w:color w:val="1E293B"/>
                <w:sz w:val="17"/>
              </w:rPr>
              <w:t>import cors from 'cors';</w:t>
            </w:r>
          </w:p>
          <w:p>
            <w:pPr>
              <w:spacing w:before="0" w:after="0" w:line="276" w:lineRule="auto"/>
            </w:pPr>
            <w:r>
              <w:rPr>
                <w:rFonts w:ascii="Consolas" w:hAnsi="Consolas"/>
                <w:color w:val="1E293B"/>
                <w:sz w:val="17"/>
              </w:rPr>
              <w:t>import helmet from 'helmet';</w:t>
            </w:r>
          </w:p>
          <w:p>
            <w:pPr>
              <w:spacing w:before="0" w:after="0" w:line="276" w:lineRule="auto"/>
            </w:pPr>
            <w:r>
              <w:rPr>
                <w:rFonts w:ascii="Consolas" w:hAnsi="Consolas"/>
                <w:color w:val="1E293B"/>
                <w:sz w:val="17"/>
              </w:rPr>
              <w:t>import morgan from 'morgan';</w:t>
            </w:r>
          </w:p>
          <w:p>
            <w:pPr>
              <w:spacing w:before="0" w:after="0" w:line="276" w:lineRule="auto"/>
            </w:pPr>
            <w:r>
              <w:rPr>
                <w:rFonts w:ascii="Consolas" w:hAnsi="Consolas"/>
                <w:color w:val="1E293B"/>
                <w:sz w:val="17"/>
              </w:rPr>
              <w:t>import healthRoutes from './routes/health.routes';</w:t>
            </w:r>
          </w:p>
          <w:p>
            <w:pPr>
              <w:spacing w:before="0" w:after="0" w:line="276" w:lineRule="auto"/>
            </w:pPr>
            <w:r>
              <w:rPr>
                <w:rFonts w:ascii="Consolas" w:hAnsi="Consolas"/>
                <w:color w:val="1E293B"/>
                <w:sz w:val="17"/>
              </w:rPr>
              <w:t>import authRoutes from './routes/auth.routes';</w:t>
            </w:r>
          </w:p>
          <w:p>
            <w:pPr>
              <w:spacing w:before="0" w:after="0" w:line="276" w:lineRule="auto"/>
            </w:pPr>
            <w:r>
              <w:rPr>
                <w:rFonts w:ascii="Consolas" w:hAnsi="Consolas"/>
                <w:color w:val="1E293B"/>
                <w:sz w:val="17"/>
              </w:rPr>
              <w:t>import userRoutes from './routes/user.routes';</w:t>
            </w:r>
          </w:p>
          <w:p>
            <w:pPr>
              <w:spacing w:before="0" w:after="0" w:line="276" w:lineRule="auto"/>
            </w:pPr>
            <w:r>
              <w:rPr>
                <w:rFonts w:ascii="Consolas" w:hAnsi="Consolas"/>
                <w:color w:val="1E293B"/>
                <w:sz w:val="17"/>
              </w:rPr>
              <w:t>import auditRoutes from './routes/audit.routes';</w:t>
            </w:r>
          </w:p>
          <w:p>
            <w:pPr>
              <w:spacing w:before="0" w:after="0" w:line="276" w:lineRule="auto"/>
            </w:pPr>
            <w:r>
              <w:rPr>
                <w:rFonts w:ascii="Consolas" w:hAnsi="Consolas"/>
                <w:color w:val="1E293B"/>
                <w:sz w:val="17"/>
              </w:rPr>
              <w:t>import vendorRoutes from './routes/vendor.routes';</w:t>
            </w:r>
          </w:p>
          <w:p>
            <w:pPr>
              <w:spacing w:before="0" w:after="0" w:line="276" w:lineRule="auto"/>
            </w:pPr>
            <w:r>
              <w:rPr>
                <w:rFonts w:ascii="Consolas" w:hAnsi="Consolas"/>
                <w:color w:val="1E293B"/>
                <w:sz w:val="17"/>
              </w:rPr>
              <w:t>import contractRoutes from './routes/contract.routes';</w:t>
            </w:r>
          </w:p>
          <w:p>
            <w:pPr>
              <w:spacing w:before="0" w:after="0" w:line="276" w:lineRule="auto"/>
            </w:pPr>
            <w:r>
              <w:rPr>
                <w:rFonts w:ascii="Consolas" w:hAnsi="Consolas"/>
                <w:color w:val="1E293B"/>
                <w:sz w:val="17"/>
              </w:rPr>
              <w:t>import approvalRoutes from './routes/approval.routes';</w:t>
            </w:r>
          </w:p>
          <w:p>
            <w:pPr>
              <w:spacing w:before="0" w:after="0" w:line="276" w:lineRule="auto"/>
            </w:pPr>
            <w:r>
              <w:rPr>
                <w:rFonts w:ascii="Consolas" w:hAnsi="Consolas"/>
                <w:color w:val="1E293B"/>
                <w:sz w:val="17"/>
              </w:rPr>
              <w:t>import notificationRoutes from './routes/notification.routes';</w:t>
            </w:r>
          </w:p>
          <w:p>
            <w:pPr>
              <w:spacing w:before="0" w:after="0" w:line="276" w:lineRule="auto"/>
            </w:pPr>
            <w:r>
              <w:rPr>
                <w:rFonts w:ascii="Consolas" w:hAnsi="Consolas"/>
                <w:color w:val="1E293B"/>
                <w:sz w:val="17"/>
              </w:rPr>
              <w:t>import complianceRoutes from './routes/compliance.routes';</w:t>
            </w:r>
          </w:p>
          <w:p>
            <w:pPr>
              <w:spacing w:before="0" w:after="0" w:line="276" w:lineRule="auto"/>
            </w:pPr>
            <w:r>
              <w:rPr>
                <w:rFonts w:ascii="Consolas" w:hAnsi="Consolas"/>
                <w:color w:val="1E293B"/>
                <w:sz w:val="17"/>
              </w:rPr>
              <w:t>import settingsRoutes from './routes/settings.routes';</w:t>
            </w:r>
          </w:p>
          <w:p>
            <w:pPr>
              <w:spacing w:before="0" w:after="0" w:line="276" w:lineRule="auto"/>
            </w:pPr>
            <w:r>
              <w:rPr>
                <w:rFonts w:ascii="Consolas" w:hAnsi="Consolas"/>
                <w:color w:val="1E293B"/>
                <w:sz w:val="17"/>
              </w:rPr>
              <w:t>import reportsRoutes from './routes/reports.routes';</w:t>
            </w:r>
          </w:p>
          <w:p>
            <w:pPr>
              <w:spacing w:before="0" w:after="0" w:line="276" w:lineRule="auto"/>
            </w:pPr>
            <w:r>
              <w:rPr>
                <w:rFonts w:ascii="Consolas" w:hAnsi="Consolas"/>
                <w:color w:val="1E293B"/>
                <w:sz w:val="17"/>
              </w:rPr>
              <w:t>import { env } from './config/env';</w:t>
            </w:r>
          </w:p>
          <w:p>
            <w:pPr>
              <w:spacing w:before="0" w:after="0" w:line="276" w:lineRule="auto"/>
            </w:pPr>
            <w:r>
              <w:rPr>
                <w:rFonts w:ascii="Consolas" w:hAnsi="Consolas"/>
                <w:color w:val="1E293B"/>
                <w:sz w:val="17"/>
              </w:rPr>
              <w:t xml:space="preserve"> </w:t>
            </w:r>
          </w:p>
          <w:p>
            <w:pPr>
              <w:spacing w:before="0" w:after="0" w:line="276" w:lineRule="auto"/>
            </w:pPr>
            <w:r>
              <w:rPr>
                <w:rFonts w:ascii="Consolas" w:hAnsi="Consolas"/>
                <w:color w:val="1E293B"/>
                <w:sz w:val="17"/>
              </w:rPr>
              <w:t>const app: Express = express();</w:t>
            </w:r>
          </w:p>
          <w:p>
            <w:pPr>
              <w:spacing w:before="0" w:after="0" w:line="276" w:lineRule="auto"/>
            </w:pPr>
            <w:r>
              <w:rPr>
                <w:rFonts w:ascii="Consolas" w:hAnsi="Consolas"/>
                <w:color w:val="1E293B"/>
                <w:sz w:val="17"/>
              </w:rPr>
              <w:t xml:space="preserve"> </w:t>
            </w:r>
          </w:p>
          <w:p>
            <w:pPr>
              <w:spacing w:before="0" w:after="0" w:line="276" w:lineRule="auto"/>
            </w:pPr>
            <w:r>
              <w:rPr>
                <w:rFonts w:ascii="Consolas" w:hAnsi="Consolas"/>
                <w:color w:val="1E293B"/>
                <w:sz w:val="17"/>
              </w:rPr>
              <w:t>app.use(helmet());</w:t>
            </w:r>
          </w:p>
          <w:p>
            <w:pPr>
              <w:spacing w:before="0" w:after="0" w:line="276" w:lineRule="auto"/>
            </w:pPr>
            <w:r>
              <w:rPr>
                <w:rFonts w:ascii="Consolas" w:hAnsi="Consolas"/>
                <w:color w:val="1E293B"/>
                <w:sz w:val="17"/>
              </w:rPr>
              <w:t>app.use(cors({ origin: [env.CLIENT_URL, 'http://localhost:5173'], credentials: true }));</w:t>
            </w:r>
          </w:p>
          <w:p>
            <w:pPr>
              <w:spacing w:before="0" w:after="0" w:line="276" w:lineRule="auto"/>
            </w:pPr>
            <w:r>
              <w:rPr>
                <w:rFonts w:ascii="Consolas" w:hAnsi="Consolas"/>
                <w:color w:val="1E293B"/>
                <w:sz w:val="17"/>
              </w:rPr>
              <w:t>app.use(express.json({ limit: '25mb' }));</w:t>
            </w:r>
          </w:p>
          <w:p>
            <w:pPr>
              <w:spacing w:before="0" w:after="0" w:line="276" w:lineRule="auto"/>
            </w:pPr>
            <w:r>
              <w:rPr>
                <w:rFonts w:ascii="Consolas" w:hAnsi="Consolas"/>
                <w:color w:val="1E293B"/>
                <w:sz w:val="17"/>
              </w:rPr>
              <w:t>app.use(express.urlencoded({ extended: true, limit: '25mb' }));</w:t>
            </w:r>
          </w:p>
          <w:p>
            <w:pPr>
              <w:spacing w:before="0" w:after="0" w:line="276" w:lineRule="auto"/>
            </w:pPr>
            <w:r>
              <w:rPr>
                <w:rFonts w:ascii="Consolas" w:hAnsi="Consolas"/>
                <w:color w:val="1E293B"/>
                <w:sz w:val="17"/>
              </w:rPr>
              <w:t xml:space="preserve"> </w:t>
            </w:r>
          </w:p>
          <w:p>
            <w:pPr>
              <w:spacing w:before="0" w:after="0" w:line="276" w:lineRule="auto"/>
            </w:pPr>
            <w:r>
              <w:rPr>
                <w:rFonts w:ascii="Consolas" w:hAnsi="Consolas"/>
                <w:color w:val="1E293B"/>
                <w:sz w:val="17"/>
              </w:rPr>
              <w:t>if (env.NODE_ENV !== 'test') app.use(morgan('dev'));</w:t>
            </w:r>
          </w:p>
          <w:p>
            <w:pPr>
              <w:spacing w:before="0" w:after="0" w:line="276" w:lineRule="auto"/>
            </w:pPr>
            <w:r>
              <w:rPr>
                <w:rFonts w:ascii="Consolas" w:hAnsi="Consolas"/>
                <w:color w:val="1E293B"/>
                <w:sz w:val="17"/>
              </w:rPr>
              <w:t xml:space="preserve"> </w:t>
            </w:r>
          </w:p>
          <w:p>
            <w:pPr>
              <w:spacing w:before="0" w:after="0" w:line="276" w:lineRule="auto"/>
            </w:pPr>
            <w:r>
              <w:rPr>
                <w:rFonts w:ascii="Consolas" w:hAnsi="Consolas"/>
                <w:color w:val="1E293B"/>
                <w:sz w:val="17"/>
              </w:rPr>
              <w:t>app.use('/api', healthRoutes);</w:t>
            </w:r>
          </w:p>
          <w:p>
            <w:pPr>
              <w:spacing w:before="0" w:after="0" w:line="276" w:lineRule="auto"/>
            </w:pPr>
            <w:r>
              <w:rPr>
                <w:rFonts w:ascii="Consolas" w:hAnsi="Consolas"/>
                <w:color w:val="1E293B"/>
                <w:sz w:val="17"/>
              </w:rPr>
              <w:t>app.use('/api/auth', authRoutes);</w:t>
            </w:r>
          </w:p>
          <w:p>
            <w:pPr>
              <w:spacing w:before="0" w:after="0" w:line="276" w:lineRule="auto"/>
            </w:pPr>
            <w:r>
              <w:rPr>
                <w:rFonts w:ascii="Consolas" w:hAnsi="Consolas"/>
                <w:color w:val="1E293B"/>
                <w:sz w:val="17"/>
              </w:rPr>
              <w:t>app.use('/api/users', userRoutes);</w:t>
            </w:r>
          </w:p>
          <w:p>
            <w:pPr>
              <w:spacing w:before="0" w:after="0" w:line="276" w:lineRule="auto"/>
            </w:pPr>
            <w:r>
              <w:rPr>
                <w:rFonts w:ascii="Consolas" w:hAnsi="Consolas"/>
                <w:color w:val="1E293B"/>
                <w:sz w:val="17"/>
              </w:rPr>
              <w:t>app.use('/api/audit-logs', auditRoutes);</w:t>
            </w:r>
          </w:p>
          <w:p>
            <w:pPr>
              <w:spacing w:before="0" w:after="0" w:line="276" w:lineRule="auto"/>
            </w:pPr>
            <w:r>
              <w:rPr>
                <w:rFonts w:ascii="Consolas" w:hAnsi="Consolas"/>
                <w:color w:val="1E293B"/>
                <w:sz w:val="17"/>
              </w:rPr>
              <w:t>app.use('/api/vendors', vendorRoutes);</w:t>
            </w:r>
          </w:p>
          <w:p>
            <w:pPr>
              <w:spacing w:before="0" w:after="0" w:line="276" w:lineRule="auto"/>
            </w:pPr>
            <w:r>
              <w:rPr>
                <w:rFonts w:ascii="Consolas" w:hAnsi="Consolas"/>
                <w:color w:val="1E293B"/>
                <w:sz w:val="17"/>
              </w:rPr>
              <w:t>app.use('/api/contracts', contractRoutes);</w:t>
            </w:r>
          </w:p>
          <w:p>
            <w:pPr>
              <w:spacing w:before="0" w:after="0" w:line="276" w:lineRule="auto"/>
            </w:pPr>
            <w:r>
              <w:rPr>
                <w:rFonts w:ascii="Consolas" w:hAnsi="Consolas"/>
                <w:color w:val="1E293B"/>
                <w:sz w:val="17"/>
              </w:rPr>
              <w:t>app.use('/api/approvals', approvalRoutes);</w:t>
            </w:r>
          </w:p>
          <w:p>
            <w:pPr>
              <w:spacing w:before="0" w:after="0" w:line="276" w:lineRule="auto"/>
            </w:pPr>
            <w:r>
              <w:rPr>
                <w:rFonts w:ascii="Consolas" w:hAnsi="Consolas"/>
                <w:color w:val="1E293B"/>
                <w:sz w:val="17"/>
              </w:rPr>
              <w:t>app.use('/api/notifications', notificationRoutes);</w:t>
            </w:r>
          </w:p>
          <w:p>
            <w:pPr>
              <w:spacing w:before="0" w:after="0" w:line="276" w:lineRule="auto"/>
            </w:pPr>
            <w:r>
              <w:rPr>
                <w:rFonts w:ascii="Consolas" w:hAnsi="Consolas"/>
                <w:color w:val="1E293B"/>
                <w:sz w:val="17"/>
              </w:rPr>
              <w:t>app.use('/api/compliance', complianceRoutes);</w:t>
            </w:r>
          </w:p>
          <w:p>
            <w:pPr>
              <w:spacing w:before="0" w:after="0" w:line="276" w:lineRule="auto"/>
            </w:pPr>
            <w:r>
              <w:rPr>
                <w:rFonts w:ascii="Consolas" w:hAnsi="Consolas"/>
                <w:color w:val="1E293B"/>
                <w:sz w:val="17"/>
              </w:rPr>
              <w:t>app.use('/api/settings', settingsRoutes);</w:t>
            </w:r>
          </w:p>
          <w:p>
            <w:pPr>
              <w:spacing w:before="0" w:after="0" w:line="276" w:lineRule="auto"/>
            </w:pPr>
            <w:r>
              <w:rPr>
                <w:rFonts w:ascii="Consolas" w:hAnsi="Consolas"/>
                <w:color w:val="1E293B"/>
                <w:sz w:val="17"/>
              </w:rPr>
              <w:t>app.use('/api/reports', reportsRoutes);</w:t>
            </w:r>
          </w:p>
          <w:p>
            <w:pPr>
              <w:spacing w:before="0" w:after="0" w:line="276" w:lineRule="auto"/>
            </w:pPr>
            <w:r>
              <w:rPr>
                <w:rFonts w:ascii="Consolas" w:hAnsi="Consolas"/>
                <w:color w:val="1E293B"/>
                <w:sz w:val="17"/>
              </w:rPr>
              <w:t xml:space="preserve"> </w:t>
            </w:r>
          </w:p>
          <w:p>
            <w:pPr>
              <w:spacing w:before="0" w:after="0" w:line="276" w:lineRule="auto"/>
            </w:pPr>
            <w:r>
              <w:rPr>
                <w:rFonts w:ascii="Consolas" w:hAnsi="Consolas"/>
                <w:color w:val="1E293B"/>
                <w:sz w:val="17"/>
              </w:rPr>
              <w:t>app.use((req: Request, res: Response) =&gt; {</w:t>
            </w:r>
          </w:p>
          <w:p>
            <w:pPr>
              <w:spacing w:before="0" w:after="0" w:line="276" w:lineRule="auto"/>
            </w:pPr>
            <w:r>
              <w:rPr>
                <w:rFonts w:ascii="Consolas" w:hAnsi="Consolas"/>
                <w:color w:val="1E293B"/>
                <w:sz w:val="17"/>
              </w:rPr>
              <w:t xml:space="preserve">  res.status(404).json({ error: 'NotFound', message: `Cannot ${req.method} ${req.originalUrl}` });</w:t>
            </w:r>
          </w:p>
          <w:p>
            <w:pPr>
              <w:spacing w:before="0" w:after="0" w:line="276" w:lineRule="auto"/>
            </w:pPr>
            <w:r>
              <w:rPr>
                <w:rFonts w:ascii="Consolas" w:hAnsi="Consolas"/>
                <w:color w:val="1E293B"/>
                <w:sz w:val="17"/>
              </w:rPr>
              <w:t>});</w:t>
            </w:r>
          </w:p>
          <w:p>
            <w:pPr>
              <w:spacing w:before="0" w:after="0" w:line="276" w:lineRule="auto"/>
            </w:pPr>
            <w:r>
              <w:rPr>
                <w:rFonts w:ascii="Consolas" w:hAnsi="Consolas"/>
                <w:color w:val="1E293B"/>
                <w:sz w:val="17"/>
              </w:rPr>
              <w:t xml:space="preserve"> </w:t>
            </w:r>
          </w:p>
          <w:p>
            <w:pPr>
              <w:spacing w:before="0" w:after="0" w:line="276" w:lineRule="auto"/>
            </w:pPr>
            <w:r>
              <w:rPr>
                <w:rFonts w:ascii="Consolas" w:hAnsi="Consolas"/>
                <w:color w:val="1E293B"/>
                <w:sz w:val="17"/>
              </w:rPr>
              <w:t>app.use((err: any, _req: Request, res: Response, _next: NextFunction) =&gt; {</w:t>
            </w:r>
          </w:p>
          <w:p>
            <w:pPr>
              <w:spacing w:before="0" w:after="0" w:line="276" w:lineRule="auto"/>
            </w:pPr>
            <w:r>
              <w:rPr>
                <w:rFonts w:ascii="Consolas" w:hAnsi="Consolas"/>
                <w:color w:val="1E293B"/>
                <w:sz w:val="17"/>
              </w:rPr>
              <w:t xml:space="preserve">  const status = err.status || err.statusCode || 500;</w:t>
            </w:r>
          </w:p>
          <w:p>
            <w:pPr>
              <w:spacing w:before="0" w:after="0" w:line="276" w:lineRule="auto"/>
            </w:pPr>
            <w:r>
              <w:rPr>
                <w:rFonts w:ascii="Consolas" w:hAnsi="Consolas"/>
                <w:color w:val="1E293B"/>
                <w:sz w:val="17"/>
              </w:rPr>
              <w:t xml:space="preserve">  res.status(status).json({ error: err.name || 'InternalServerError', message: err.message || 'An error occurred' });</w:t>
            </w:r>
          </w:p>
          <w:p>
            <w:pPr>
              <w:spacing w:before="0" w:after="0" w:line="276" w:lineRule="auto"/>
            </w:pPr>
            <w:r>
              <w:rPr>
                <w:rFonts w:ascii="Consolas" w:hAnsi="Consolas"/>
                <w:color w:val="1E293B"/>
                <w:sz w:val="17"/>
              </w:rPr>
              <w:t>});</w:t>
            </w:r>
          </w:p>
          <w:p>
            <w:pPr>
              <w:spacing w:before="0" w:after="0" w:line="276" w:lineRule="auto"/>
            </w:pPr>
            <w:r>
              <w:rPr>
                <w:rFonts w:ascii="Consolas" w:hAnsi="Consolas"/>
                <w:color w:val="1E293B"/>
                <w:sz w:val="17"/>
              </w:rPr>
              <w:t xml:space="preserve"> </w:t>
            </w:r>
          </w:p>
          <w:p>
            <w:pPr>
              <w:spacing w:before="0" w:after="0" w:line="276" w:lineRule="auto"/>
            </w:pPr>
            <w:r>
              <w:rPr>
                <w:rFonts w:ascii="Consolas" w:hAnsi="Consolas"/>
                <w:color w:val="1E293B"/>
                <w:sz w:val="17"/>
              </w:rPr>
              <w:t>export default app;</w:t>
            </w:r>
          </w:p>
        </w:tc>
      </w:tr>
    </w:tbl>
    <w:p>
      <w:pPr>
        <w:spacing w:before="120" w:after="120"/>
      </w:pPr>
    </w:p>
    <w:p>
      <w:pPr>
        <w:spacing w:before="240" w:after="80"/>
      </w:pPr>
      <w:r>
        <w:rPr>
          <w:rFonts w:ascii="Calibri" w:hAnsi="Calibri"/>
          <w:b/>
          <w:color w:val="334155"/>
          <w:sz w:val="24"/>
        </w:rPr>
        <w:t>B.2 User Data Model | `server/src/models/user.model.ts`</w:t>
      </w:r>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Borders>
              <w:top w:val="single" w:sz="4" w:space="0" w:color="CBD5E1"/>
              <w:left w:val="single" w:sz="18" w:space="0" w:color="3B82F6"/>
              <w:bottom w:val="single" w:sz="4" w:space="0" w:color="CBD5E1"/>
              <w:right w:val="single" w:sz="4" w:space="0" w:color="CBD5E1"/>
            </w:tcBorders>
          </w:tcPr>
          <w:p>
            <w:pPr>
              <w:spacing w:before="40" w:after="40" w:line="276" w:lineRule="auto"/>
            </w:pPr>
            <w:r>
              <w:rPr>
                <w:rFonts w:ascii="Consolas" w:hAnsi="Consolas"/>
                <w:color w:val="1E293B"/>
                <w:sz w:val="17"/>
              </w:rPr>
              <w:t>import mongoose, { Document, Schema, Model } from 'mongoose';</w:t>
            </w:r>
          </w:p>
          <w:p>
            <w:pPr>
              <w:spacing w:before="0" w:after="0" w:line="276" w:lineRule="auto"/>
            </w:pPr>
            <w:r>
              <w:rPr>
                <w:rFonts w:ascii="Consolas" w:hAnsi="Consolas"/>
                <w:color w:val="1E293B"/>
                <w:sz w:val="17"/>
              </w:rPr>
              <w:t xml:space="preserve"> </w:t>
            </w:r>
          </w:p>
          <w:p>
            <w:pPr>
              <w:spacing w:before="0" w:after="0" w:line="276" w:lineRule="auto"/>
            </w:pPr>
            <w:r>
              <w:rPr>
                <w:rFonts w:ascii="Consolas" w:hAnsi="Consolas"/>
                <w:color w:val="1E293B"/>
                <w:sz w:val="17"/>
              </w:rPr>
              <w:t>export type UserRole = 'Admin' | 'Legal' | 'Procurement' | 'Finance' | 'Approver' | 'Viewer';</w:t>
            </w:r>
          </w:p>
          <w:p>
            <w:pPr>
              <w:spacing w:before="0" w:after="0" w:line="276" w:lineRule="auto"/>
            </w:pPr>
            <w:r>
              <w:rPr>
                <w:rFonts w:ascii="Consolas" w:hAnsi="Consolas"/>
                <w:color w:val="1E293B"/>
                <w:sz w:val="17"/>
              </w:rPr>
              <w:t xml:space="preserve"> </w:t>
            </w:r>
          </w:p>
          <w:p>
            <w:pPr>
              <w:spacing w:before="0" w:after="0" w:line="276" w:lineRule="auto"/>
            </w:pPr>
            <w:r>
              <w:rPr>
                <w:rFonts w:ascii="Consolas" w:hAnsi="Consolas"/>
                <w:color w:val="1E293B"/>
                <w:sz w:val="17"/>
              </w:rPr>
              <w:t>export interface IUser extends Document {</w:t>
            </w:r>
          </w:p>
          <w:p>
            <w:pPr>
              <w:spacing w:before="0" w:after="0" w:line="276" w:lineRule="auto"/>
            </w:pPr>
            <w:r>
              <w:rPr>
                <w:rFonts w:ascii="Consolas" w:hAnsi="Consolas"/>
                <w:color w:val="1E293B"/>
                <w:sz w:val="17"/>
              </w:rPr>
              <w:t xml:space="preserve">  name: string;</w:t>
            </w:r>
          </w:p>
          <w:p>
            <w:pPr>
              <w:spacing w:before="0" w:after="0" w:line="276" w:lineRule="auto"/>
            </w:pPr>
            <w:r>
              <w:rPr>
                <w:rFonts w:ascii="Consolas" w:hAnsi="Consolas"/>
                <w:color w:val="1E293B"/>
                <w:sz w:val="17"/>
              </w:rPr>
              <w:t xml:space="preserve">  email: string;</w:t>
            </w:r>
          </w:p>
          <w:p>
            <w:pPr>
              <w:spacing w:before="0" w:after="0" w:line="276" w:lineRule="auto"/>
            </w:pPr>
            <w:r>
              <w:rPr>
                <w:rFonts w:ascii="Consolas" w:hAnsi="Consolas"/>
                <w:color w:val="1E293B"/>
                <w:sz w:val="17"/>
              </w:rPr>
              <w:t xml:space="preserve">  passwordHash: string;</w:t>
            </w:r>
          </w:p>
          <w:p>
            <w:pPr>
              <w:spacing w:before="0" w:after="0" w:line="276" w:lineRule="auto"/>
            </w:pPr>
            <w:r>
              <w:rPr>
                <w:rFonts w:ascii="Consolas" w:hAnsi="Consolas"/>
                <w:color w:val="1E293B"/>
                <w:sz w:val="17"/>
              </w:rPr>
              <w:t xml:space="preserve">  role: UserRole;</w:t>
            </w:r>
          </w:p>
          <w:p>
            <w:pPr>
              <w:spacing w:before="0" w:after="0" w:line="276" w:lineRule="auto"/>
            </w:pPr>
            <w:r>
              <w:rPr>
                <w:rFonts w:ascii="Consolas" w:hAnsi="Consolas"/>
                <w:color w:val="1E293B"/>
                <w:sz w:val="17"/>
              </w:rPr>
              <w:t xml:space="preserve">  department: string;</w:t>
            </w:r>
          </w:p>
          <w:p>
            <w:pPr>
              <w:spacing w:before="0" w:after="0" w:line="276" w:lineRule="auto"/>
            </w:pPr>
            <w:r>
              <w:rPr>
                <w:rFonts w:ascii="Consolas" w:hAnsi="Consolas"/>
                <w:color w:val="1E293B"/>
                <w:sz w:val="17"/>
              </w:rPr>
              <w:t xml:space="preserve">  isActive: boolean;</w:t>
            </w:r>
          </w:p>
          <w:p>
            <w:pPr>
              <w:spacing w:before="0" w:after="0" w:line="276" w:lineRule="auto"/>
            </w:pPr>
            <w:r>
              <w:rPr>
                <w:rFonts w:ascii="Consolas" w:hAnsi="Consolas"/>
                <w:color w:val="1E293B"/>
                <w:sz w:val="17"/>
              </w:rPr>
              <w:t xml:space="preserve">  avatarUrl?: string;</w:t>
            </w:r>
          </w:p>
          <w:p>
            <w:pPr>
              <w:spacing w:before="0" w:after="0" w:line="276" w:lineRule="auto"/>
            </w:pPr>
            <w:r>
              <w:rPr>
                <w:rFonts w:ascii="Consolas" w:hAnsi="Consolas"/>
                <w:color w:val="1E293B"/>
                <w:sz w:val="17"/>
              </w:rPr>
              <w:t xml:space="preserve">  createdAt: Date;</w:t>
            </w:r>
          </w:p>
          <w:p>
            <w:pPr>
              <w:spacing w:before="0" w:after="0" w:line="276" w:lineRule="auto"/>
            </w:pPr>
            <w:r>
              <w:rPr>
                <w:rFonts w:ascii="Consolas" w:hAnsi="Consolas"/>
                <w:color w:val="1E293B"/>
                <w:sz w:val="17"/>
              </w:rPr>
              <w:t xml:space="preserve">  updatedAt: Date;</w:t>
            </w:r>
          </w:p>
          <w:p>
            <w:pPr>
              <w:spacing w:before="0" w:after="0" w:line="276" w:lineRule="auto"/>
            </w:pPr>
            <w:r>
              <w:rPr>
                <w:rFonts w:ascii="Consolas" w:hAnsi="Consolas"/>
                <w:color w:val="1E293B"/>
                <w:sz w:val="17"/>
              </w:rPr>
              <w:t>}</w:t>
            </w:r>
          </w:p>
          <w:p>
            <w:pPr>
              <w:spacing w:before="0" w:after="0" w:line="276" w:lineRule="auto"/>
            </w:pPr>
            <w:r>
              <w:rPr>
                <w:rFonts w:ascii="Consolas" w:hAnsi="Consolas"/>
                <w:color w:val="1E293B"/>
                <w:sz w:val="17"/>
              </w:rPr>
              <w:t xml:space="preserve"> </w:t>
            </w:r>
          </w:p>
          <w:p>
            <w:pPr>
              <w:spacing w:before="0" w:after="0" w:line="276" w:lineRule="auto"/>
            </w:pPr>
            <w:r>
              <w:rPr>
                <w:rFonts w:ascii="Consolas" w:hAnsi="Consolas"/>
                <w:color w:val="1E293B"/>
                <w:sz w:val="17"/>
              </w:rPr>
              <w:t>const userSchema = new Schema&lt;IUser&gt;(</w:t>
            </w:r>
          </w:p>
          <w:p>
            <w:pPr>
              <w:spacing w:before="0" w:after="0" w:line="276" w:lineRule="auto"/>
            </w:pPr>
            <w:r>
              <w:rPr>
                <w:rFonts w:ascii="Consolas" w:hAnsi="Consolas"/>
                <w:color w:val="1E293B"/>
                <w:sz w:val="17"/>
              </w:rPr>
              <w:t xml:space="preserve">  {</w:t>
            </w:r>
          </w:p>
          <w:p>
            <w:pPr>
              <w:spacing w:before="0" w:after="0" w:line="276" w:lineRule="auto"/>
            </w:pPr>
            <w:r>
              <w:rPr>
                <w:rFonts w:ascii="Consolas" w:hAnsi="Consolas"/>
                <w:color w:val="1E293B"/>
                <w:sz w:val="17"/>
              </w:rPr>
              <w:t xml:space="preserve">    name: { type: String, required: true, trim: true, maxlength: 100 },</w:t>
            </w:r>
          </w:p>
          <w:p>
            <w:pPr>
              <w:spacing w:before="0" w:after="0" w:line="276" w:lineRule="auto"/>
            </w:pPr>
            <w:r>
              <w:rPr>
                <w:rFonts w:ascii="Consolas" w:hAnsi="Consolas"/>
                <w:color w:val="1E293B"/>
                <w:sz w:val="17"/>
              </w:rPr>
              <w:t xml:space="preserve">    email: { type: String, required: true, unique: true, lowercase: true, trim: true, index: true },</w:t>
            </w:r>
          </w:p>
          <w:p>
            <w:pPr>
              <w:spacing w:before="0" w:after="0" w:line="276" w:lineRule="auto"/>
            </w:pPr>
            <w:r>
              <w:rPr>
                <w:rFonts w:ascii="Consolas" w:hAnsi="Consolas"/>
                <w:color w:val="1E293B"/>
                <w:sz w:val="17"/>
              </w:rPr>
              <w:t xml:space="preserve">    passwordHash: { type: String, required: true },</w:t>
            </w:r>
          </w:p>
          <w:p>
            <w:pPr>
              <w:spacing w:before="0" w:after="0" w:line="276" w:lineRule="auto"/>
            </w:pPr>
            <w:r>
              <w:rPr>
                <w:rFonts w:ascii="Consolas" w:hAnsi="Consolas"/>
                <w:color w:val="1E293B"/>
                <w:sz w:val="17"/>
              </w:rPr>
              <w:t xml:space="preserve">    role: {</w:t>
            </w:r>
          </w:p>
          <w:p>
            <w:pPr>
              <w:spacing w:before="0" w:after="0" w:line="276" w:lineRule="auto"/>
            </w:pPr>
            <w:r>
              <w:rPr>
                <w:rFonts w:ascii="Consolas" w:hAnsi="Consolas"/>
                <w:color w:val="1E293B"/>
                <w:sz w:val="17"/>
              </w:rPr>
              <w:t xml:space="preserve">      type: String,</w:t>
            </w:r>
          </w:p>
          <w:p>
            <w:pPr>
              <w:spacing w:before="0" w:after="0" w:line="276" w:lineRule="auto"/>
            </w:pPr>
            <w:r>
              <w:rPr>
                <w:rFonts w:ascii="Consolas" w:hAnsi="Consolas"/>
                <w:color w:val="1E293B"/>
                <w:sz w:val="17"/>
              </w:rPr>
              <w:t xml:space="preserve">      enum: ['Admin', 'Legal', 'Procurement', 'Finance', 'Approver', 'Viewer'],</w:t>
            </w:r>
          </w:p>
          <w:p>
            <w:pPr>
              <w:spacing w:before="0" w:after="0" w:line="276" w:lineRule="auto"/>
            </w:pPr>
            <w:r>
              <w:rPr>
                <w:rFonts w:ascii="Consolas" w:hAnsi="Consolas"/>
                <w:color w:val="1E293B"/>
                <w:sz w:val="17"/>
              </w:rPr>
              <w:t xml:space="preserve">      default: 'Viewer',</w:t>
            </w:r>
          </w:p>
          <w:p>
            <w:pPr>
              <w:spacing w:before="0" w:after="0" w:line="276" w:lineRule="auto"/>
            </w:pPr>
            <w:r>
              <w:rPr>
                <w:rFonts w:ascii="Consolas" w:hAnsi="Consolas"/>
                <w:color w:val="1E293B"/>
                <w:sz w:val="17"/>
              </w:rPr>
              <w:t xml:space="preserve">      required: true,</w:t>
            </w:r>
          </w:p>
          <w:p>
            <w:pPr>
              <w:spacing w:before="0" w:after="0" w:line="276" w:lineRule="auto"/>
            </w:pPr>
            <w:r>
              <w:rPr>
                <w:rFonts w:ascii="Consolas" w:hAnsi="Consolas"/>
                <w:color w:val="1E293B"/>
                <w:sz w:val="17"/>
              </w:rPr>
              <w:t xml:space="preserve">      index: true,</w:t>
            </w:r>
          </w:p>
          <w:p>
            <w:pPr>
              <w:spacing w:before="0" w:after="0" w:line="276" w:lineRule="auto"/>
            </w:pPr>
            <w:r>
              <w:rPr>
                <w:rFonts w:ascii="Consolas" w:hAnsi="Consolas"/>
                <w:color w:val="1E293B"/>
                <w:sz w:val="17"/>
              </w:rPr>
              <w:t xml:space="preserve">    },</w:t>
            </w:r>
          </w:p>
          <w:p>
            <w:pPr>
              <w:spacing w:before="0" w:after="0" w:line="276" w:lineRule="auto"/>
            </w:pPr>
            <w:r>
              <w:rPr>
                <w:rFonts w:ascii="Consolas" w:hAnsi="Consolas"/>
                <w:color w:val="1E293B"/>
                <w:sz w:val="17"/>
              </w:rPr>
              <w:t xml:space="preserve">    department: { type: String, required: true, trim: true, default: 'Operations' },</w:t>
            </w:r>
          </w:p>
          <w:p>
            <w:pPr>
              <w:spacing w:before="0" w:after="0" w:line="276" w:lineRule="auto"/>
            </w:pPr>
            <w:r>
              <w:rPr>
                <w:rFonts w:ascii="Consolas" w:hAnsi="Consolas"/>
                <w:color w:val="1E293B"/>
                <w:sz w:val="17"/>
              </w:rPr>
              <w:t xml:space="preserve">    isActive: { type: Boolean, default: true },</w:t>
            </w:r>
          </w:p>
          <w:p>
            <w:pPr>
              <w:spacing w:before="0" w:after="0" w:line="276" w:lineRule="auto"/>
            </w:pPr>
            <w:r>
              <w:rPr>
                <w:rFonts w:ascii="Consolas" w:hAnsi="Consolas"/>
                <w:color w:val="1E293B"/>
                <w:sz w:val="17"/>
              </w:rPr>
              <w:t xml:space="preserve">    avatarUrl: { type: String, default: '' },</w:t>
            </w:r>
          </w:p>
          <w:p>
            <w:pPr>
              <w:spacing w:before="0" w:after="0" w:line="276" w:lineRule="auto"/>
            </w:pPr>
            <w:r>
              <w:rPr>
                <w:rFonts w:ascii="Consolas" w:hAnsi="Consolas"/>
                <w:color w:val="1E293B"/>
                <w:sz w:val="17"/>
              </w:rPr>
              <w:t xml:space="preserve">  },</w:t>
            </w:r>
          </w:p>
          <w:p>
            <w:pPr>
              <w:spacing w:before="0" w:after="0" w:line="276" w:lineRule="auto"/>
            </w:pPr>
            <w:r>
              <w:rPr>
                <w:rFonts w:ascii="Consolas" w:hAnsi="Consolas"/>
                <w:color w:val="1E293B"/>
                <w:sz w:val="17"/>
              </w:rPr>
              <w:t xml:space="preserve">  {</w:t>
            </w:r>
          </w:p>
          <w:p>
            <w:pPr>
              <w:spacing w:before="0" w:after="0" w:line="276" w:lineRule="auto"/>
            </w:pPr>
            <w:r>
              <w:rPr>
                <w:rFonts w:ascii="Consolas" w:hAnsi="Consolas"/>
                <w:color w:val="1E293B"/>
                <w:sz w:val="17"/>
              </w:rPr>
              <w:t xml:space="preserve">    timestamps: true,</w:t>
            </w:r>
          </w:p>
          <w:p>
            <w:pPr>
              <w:spacing w:before="0" w:after="0" w:line="276" w:lineRule="auto"/>
            </w:pPr>
            <w:r>
              <w:rPr>
                <w:rFonts w:ascii="Consolas" w:hAnsi="Consolas"/>
                <w:color w:val="1E293B"/>
                <w:sz w:val="17"/>
              </w:rPr>
              <w:t xml:space="preserve">    toJSON: {</w:t>
            </w:r>
          </w:p>
          <w:p>
            <w:pPr>
              <w:spacing w:before="0" w:after="0" w:line="276" w:lineRule="auto"/>
            </w:pPr>
            <w:r>
              <w:rPr>
                <w:rFonts w:ascii="Consolas" w:hAnsi="Consolas"/>
                <w:color w:val="1E293B"/>
                <w:sz w:val="17"/>
              </w:rPr>
              <w:t xml:space="preserve">      transform(_doc, ret: any) {</w:t>
            </w:r>
          </w:p>
          <w:p>
            <w:pPr>
              <w:spacing w:before="0" w:after="0" w:line="276" w:lineRule="auto"/>
            </w:pPr>
            <w:r>
              <w:rPr>
                <w:rFonts w:ascii="Consolas" w:hAnsi="Consolas"/>
                <w:color w:val="1E293B"/>
                <w:sz w:val="17"/>
              </w:rPr>
              <w:t xml:space="preserve">        delete ret.passwordHash;</w:t>
            </w:r>
          </w:p>
          <w:p>
            <w:pPr>
              <w:spacing w:before="0" w:after="0" w:line="276" w:lineRule="auto"/>
            </w:pPr>
            <w:r>
              <w:rPr>
                <w:rFonts w:ascii="Consolas" w:hAnsi="Consolas"/>
                <w:color w:val="1E293B"/>
                <w:sz w:val="17"/>
              </w:rPr>
              <w:t xml:space="preserve">        delete ret.__v;</w:t>
            </w:r>
          </w:p>
          <w:p>
            <w:pPr>
              <w:spacing w:before="0" w:after="0" w:line="276" w:lineRule="auto"/>
            </w:pPr>
            <w:r>
              <w:rPr>
                <w:rFonts w:ascii="Consolas" w:hAnsi="Consolas"/>
                <w:color w:val="1E293B"/>
                <w:sz w:val="17"/>
              </w:rPr>
              <w:t xml:space="preserve">        return ret;</w:t>
            </w:r>
          </w:p>
          <w:p>
            <w:pPr>
              <w:spacing w:before="0" w:after="0" w:line="276" w:lineRule="auto"/>
            </w:pPr>
            <w:r>
              <w:rPr>
                <w:rFonts w:ascii="Consolas" w:hAnsi="Consolas"/>
                <w:color w:val="1E293B"/>
                <w:sz w:val="17"/>
              </w:rPr>
              <w:t xml:space="preserve">      },</w:t>
            </w:r>
          </w:p>
          <w:p>
            <w:pPr>
              <w:spacing w:before="0" w:after="0" w:line="276" w:lineRule="auto"/>
            </w:pPr>
            <w:r>
              <w:rPr>
                <w:rFonts w:ascii="Consolas" w:hAnsi="Consolas"/>
                <w:color w:val="1E293B"/>
                <w:sz w:val="17"/>
              </w:rPr>
              <w:t xml:space="preserve">    },</w:t>
            </w:r>
          </w:p>
          <w:p>
            <w:pPr>
              <w:spacing w:before="0" w:after="0" w:line="276" w:lineRule="auto"/>
            </w:pPr>
            <w:r>
              <w:rPr>
                <w:rFonts w:ascii="Consolas" w:hAnsi="Consolas"/>
                <w:color w:val="1E293B"/>
                <w:sz w:val="17"/>
              </w:rPr>
              <w:t xml:space="preserve">  }</w:t>
            </w:r>
          </w:p>
          <w:p>
            <w:pPr>
              <w:spacing w:before="0" w:after="0" w:line="276" w:lineRule="auto"/>
            </w:pPr>
            <w:r>
              <w:rPr>
                <w:rFonts w:ascii="Consolas" w:hAnsi="Consolas"/>
                <w:color w:val="1E293B"/>
                <w:sz w:val="17"/>
              </w:rPr>
              <w:t>);</w:t>
            </w:r>
          </w:p>
          <w:p>
            <w:pPr>
              <w:spacing w:before="0" w:after="0" w:line="276" w:lineRule="auto"/>
            </w:pPr>
            <w:r>
              <w:rPr>
                <w:rFonts w:ascii="Consolas" w:hAnsi="Consolas"/>
                <w:color w:val="1E293B"/>
                <w:sz w:val="17"/>
              </w:rPr>
              <w:t xml:space="preserve"> </w:t>
            </w:r>
          </w:p>
          <w:p>
            <w:pPr>
              <w:spacing w:before="0" w:after="0" w:line="276" w:lineRule="auto"/>
            </w:pPr>
            <w:r>
              <w:rPr>
                <w:rFonts w:ascii="Consolas" w:hAnsi="Consolas"/>
                <w:color w:val="1E293B"/>
                <w:sz w:val="17"/>
              </w:rPr>
              <w:t>export const User: Model&lt;IUser&gt; = mongoose.models.User || mongoose.model&lt;IUser&gt;('User', userSchema);</w:t>
            </w:r>
          </w:p>
        </w:tc>
      </w:tr>
    </w:tbl>
    <w:p>
      <w:pPr>
        <w:spacing w:before="120" w:after="120"/>
      </w:pPr>
    </w:p>
    <w:p>
      <w:pPr>
        <w:spacing w:before="240" w:after="80"/>
      </w:pPr>
      <w:r>
        <w:rPr>
          <w:rFonts w:ascii="Calibri" w:hAnsi="Calibri"/>
          <w:b/>
          <w:color w:val="334155"/>
          <w:sz w:val="24"/>
        </w:rPr>
        <w:t>B.3 Contract Lifecycle Data Model | `server/src/models/contract.model.ts`</w:t>
      </w:r>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Borders>
              <w:top w:val="single" w:sz="4" w:space="0" w:color="CBD5E1"/>
              <w:left w:val="single" w:sz="18" w:space="0" w:color="3B82F6"/>
              <w:bottom w:val="single" w:sz="4" w:space="0" w:color="CBD5E1"/>
              <w:right w:val="single" w:sz="4" w:space="0" w:color="CBD5E1"/>
            </w:tcBorders>
          </w:tcPr>
          <w:p>
            <w:pPr>
              <w:spacing w:before="40" w:after="40" w:line="276" w:lineRule="auto"/>
            </w:pPr>
            <w:r>
              <w:rPr>
                <w:rFonts w:ascii="Consolas" w:hAnsi="Consolas"/>
                <w:color w:val="1E293B"/>
                <w:sz w:val="17"/>
              </w:rPr>
              <w:t>import mongoose, { Document, Schema, Model } from 'mongoose';</w:t>
            </w:r>
          </w:p>
          <w:p>
            <w:pPr>
              <w:spacing w:before="0" w:after="0" w:line="276" w:lineRule="auto"/>
            </w:pPr>
            <w:r>
              <w:rPr>
                <w:rFonts w:ascii="Consolas" w:hAnsi="Consolas"/>
                <w:color w:val="1E293B"/>
                <w:sz w:val="17"/>
              </w:rPr>
              <w:t xml:space="preserve"> </w:t>
            </w:r>
          </w:p>
          <w:p>
            <w:pPr>
              <w:spacing w:before="0" w:after="0" w:line="276" w:lineRule="auto"/>
            </w:pPr>
            <w:r>
              <w:rPr>
                <w:rFonts w:ascii="Consolas" w:hAnsi="Consolas"/>
                <w:color w:val="1E293B"/>
                <w:sz w:val="17"/>
              </w:rPr>
              <w:t>export type ContractType = 'MSA' | 'NDA' | 'SOW' | 'SLA' | 'Vendor Agreement' | 'Employment' | 'License' | 'Other';</w:t>
            </w:r>
          </w:p>
          <w:p>
            <w:pPr>
              <w:spacing w:before="0" w:after="0" w:line="276" w:lineRule="auto"/>
            </w:pPr>
            <w:r>
              <w:rPr>
                <w:rFonts w:ascii="Consolas" w:hAnsi="Consolas"/>
                <w:color w:val="1E293B"/>
                <w:sz w:val="17"/>
              </w:rPr>
              <w:t>export type ContractStatus = 'Draft' | 'In Review' | 'Pending Approval' | 'Approved' | 'Active' | 'Expiring Soon' | 'Expired' | 'Terminated' | 'Rejected' | 'Amended';</w:t>
            </w:r>
          </w:p>
          <w:p>
            <w:pPr>
              <w:spacing w:before="0" w:after="0" w:line="276" w:lineRule="auto"/>
            </w:pPr>
            <w:r>
              <w:rPr>
                <w:rFonts w:ascii="Consolas" w:hAnsi="Consolas"/>
                <w:color w:val="1E293B"/>
                <w:sz w:val="17"/>
              </w:rPr>
              <w:t>export type RenewalType = 'Auto-Renew' | 'Manual Review' | 'Do Not Renew';</w:t>
            </w:r>
          </w:p>
          <w:p>
            <w:pPr>
              <w:spacing w:before="0" w:after="0" w:line="276" w:lineRule="auto"/>
            </w:pPr>
            <w:r>
              <w:rPr>
                <w:rFonts w:ascii="Consolas" w:hAnsi="Consolas"/>
                <w:color w:val="1E293B"/>
                <w:sz w:val="17"/>
              </w:rPr>
              <w:t xml:space="preserve"> </w:t>
            </w:r>
          </w:p>
          <w:p>
            <w:pPr>
              <w:spacing w:before="0" w:after="0" w:line="276" w:lineRule="auto"/>
            </w:pPr>
            <w:r>
              <w:rPr>
                <w:rFonts w:ascii="Consolas" w:hAnsi="Consolas"/>
                <w:color w:val="1E293B"/>
                <w:sz w:val="17"/>
              </w:rPr>
              <w:t>export interface IContractDocument {</w:t>
            </w:r>
          </w:p>
          <w:p>
            <w:pPr>
              <w:spacing w:before="0" w:after="0" w:line="276" w:lineRule="auto"/>
            </w:pPr>
            <w:r>
              <w:rPr>
                <w:rFonts w:ascii="Consolas" w:hAnsi="Consolas"/>
                <w:color w:val="1E293B"/>
                <w:sz w:val="17"/>
              </w:rPr>
              <w:t xml:space="preserve">  docId: string;</w:t>
            </w:r>
          </w:p>
          <w:p>
            <w:pPr>
              <w:spacing w:before="0" w:after="0" w:line="276" w:lineRule="auto"/>
            </w:pPr>
            <w:r>
              <w:rPr>
                <w:rFonts w:ascii="Consolas" w:hAnsi="Consolas"/>
                <w:color w:val="1E293B"/>
                <w:sz w:val="17"/>
              </w:rPr>
              <w:t xml:space="preserve">  fileName: string;</w:t>
            </w:r>
          </w:p>
          <w:p>
            <w:pPr>
              <w:spacing w:before="0" w:after="0" w:line="276" w:lineRule="auto"/>
            </w:pPr>
            <w:r>
              <w:rPr>
                <w:rFonts w:ascii="Consolas" w:hAnsi="Consolas"/>
                <w:color w:val="1E293B"/>
                <w:sz w:val="17"/>
              </w:rPr>
              <w:t xml:space="preserve">  originalName: string;</w:t>
            </w:r>
          </w:p>
          <w:p>
            <w:pPr>
              <w:spacing w:before="0" w:after="0" w:line="276" w:lineRule="auto"/>
            </w:pPr>
            <w:r>
              <w:rPr>
                <w:rFonts w:ascii="Consolas" w:hAnsi="Consolas"/>
                <w:color w:val="1E293B"/>
                <w:sz w:val="17"/>
              </w:rPr>
              <w:t xml:space="preserve">  filePath: string;</w:t>
            </w:r>
          </w:p>
          <w:p>
            <w:pPr>
              <w:spacing w:before="0" w:after="0" w:line="276" w:lineRule="auto"/>
            </w:pPr>
            <w:r>
              <w:rPr>
                <w:rFonts w:ascii="Consolas" w:hAnsi="Consolas"/>
                <w:color w:val="1E293B"/>
                <w:sz w:val="17"/>
              </w:rPr>
              <w:t xml:space="preserve">  fileSize: number;</w:t>
            </w:r>
          </w:p>
          <w:p>
            <w:pPr>
              <w:spacing w:before="0" w:after="0" w:line="276" w:lineRule="auto"/>
            </w:pPr>
            <w:r>
              <w:rPr>
                <w:rFonts w:ascii="Consolas" w:hAnsi="Consolas"/>
                <w:color w:val="1E293B"/>
                <w:sz w:val="17"/>
              </w:rPr>
              <w:t xml:space="preserve">  mimeType: string;</w:t>
            </w:r>
          </w:p>
          <w:p>
            <w:pPr>
              <w:spacing w:before="0" w:after="0" w:line="276" w:lineRule="auto"/>
            </w:pPr>
            <w:r>
              <w:rPr>
                <w:rFonts w:ascii="Consolas" w:hAnsi="Consolas"/>
                <w:color w:val="1E293B"/>
                <w:sz w:val="17"/>
              </w:rPr>
              <w:t xml:space="preserve">  version: number;</w:t>
            </w:r>
          </w:p>
          <w:p>
            <w:pPr>
              <w:spacing w:before="0" w:after="0" w:line="276" w:lineRule="auto"/>
            </w:pPr>
            <w:r>
              <w:rPr>
                <w:rFonts w:ascii="Consolas" w:hAnsi="Consolas"/>
                <w:color w:val="1E293B"/>
                <w:sz w:val="17"/>
              </w:rPr>
              <w:t xml:space="preserve">  uploadedBy?: mongoose.Types.ObjectId;</w:t>
            </w:r>
          </w:p>
          <w:p>
            <w:pPr>
              <w:spacing w:before="0" w:after="0" w:line="276" w:lineRule="auto"/>
            </w:pPr>
            <w:r>
              <w:rPr>
                <w:rFonts w:ascii="Consolas" w:hAnsi="Consolas"/>
                <w:color w:val="1E293B"/>
                <w:sz w:val="17"/>
              </w:rPr>
              <w:t xml:space="preserve">  uploadedAt: Date;</w:t>
            </w:r>
          </w:p>
          <w:p>
            <w:pPr>
              <w:spacing w:before="0" w:after="0" w:line="276" w:lineRule="auto"/>
            </w:pPr>
            <w:r>
              <w:rPr>
                <w:rFonts w:ascii="Consolas" w:hAnsi="Consolas"/>
                <w:color w:val="1E293B"/>
                <w:sz w:val="17"/>
              </w:rPr>
              <w:t xml:space="preserve">  notes?: string;</w:t>
            </w:r>
          </w:p>
          <w:p>
            <w:pPr>
              <w:spacing w:before="0" w:after="0" w:line="276" w:lineRule="auto"/>
            </w:pPr>
            <w:r>
              <w:rPr>
                <w:rFonts w:ascii="Consolas" w:hAnsi="Consolas"/>
                <w:color w:val="1E293B"/>
                <w:sz w:val="17"/>
              </w:rPr>
              <w:t>}</w:t>
            </w:r>
          </w:p>
          <w:p>
            <w:pPr>
              <w:spacing w:before="0" w:after="0" w:line="276" w:lineRule="auto"/>
            </w:pPr>
            <w:r>
              <w:rPr>
                <w:rFonts w:ascii="Consolas" w:hAnsi="Consolas"/>
                <w:color w:val="1E293B"/>
                <w:sz w:val="17"/>
              </w:rPr>
              <w:t xml:space="preserve"> </w:t>
            </w:r>
          </w:p>
          <w:p>
            <w:pPr>
              <w:spacing w:before="0" w:after="0" w:line="276" w:lineRule="auto"/>
            </w:pPr>
            <w:r>
              <w:rPr>
                <w:rFonts w:ascii="Consolas" w:hAnsi="Consolas"/>
                <w:color w:val="1E293B"/>
                <w:sz w:val="17"/>
              </w:rPr>
              <w:t>export interface IContract extends Document {</w:t>
            </w:r>
          </w:p>
          <w:p>
            <w:pPr>
              <w:spacing w:before="0" w:after="0" w:line="276" w:lineRule="auto"/>
            </w:pPr>
            <w:r>
              <w:rPr>
                <w:rFonts w:ascii="Consolas" w:hAnsi="Consolas"/>
                <w:color w:val="1E293B"/>
                <w:sz w:val="17"/>
              </w:rPr>
              <w:t xml:space="preserve">  contractNumber: string;</w:t>
            </w:r>
          </w:p>
          <w:p>
            <w:pPr>
              <w:spacing w:before="0" w:after="0" w:line="276" w:lineRule="auto"/>
            </w:pPr>
            <w:r>
              <w:rPr>
                <w:rFonts w:ascii="Consolas" w:hAnsi="Consolas"/>
                <w:color w:val="1E293B"/>
                <w:sz w:val="17"/>
              </w:rPr>
              <w:t xml:space="preserve">  title: string;</w:t>
            </w:r>
          </w:p>
          <w:p>
            <w:pPr>
              <w:spacing w:before="0" w:after="0" w:line="276" w:lineRule="auto"/>
            </w:pPr>
            <w:r>
              <w:rPr>
                <w:rFonts w:ascii="Consolas" w:hAnsi="Consolas"/>
                <w:color w:val="1E293B"/>
                <w:sz w:val="17"/>
              </w:rPr>
              <w:t xml:space="preserve">  description: string;</w:t>
            </w:r>
          </w:p>
          <w:p>
            <w:pPr>
              <w:spacing w:before="0" w:after="0" w:line="276" w:lineRule="auto"/>
            </w:pPr>
            <w:r>
              <w:rPr>
                <w:rFonts w:ascii="Consolas" w:hAnsi="Consolas"/>
                <w:color w:val="1E293B"/>
                <w:sz w:val="17"/>
              </w:rPr>
              <w:t xml:space="preserve">  type: ContractType;</w:t>
            </w:r>
          </w:p>
          <w:p>
            <w:pPr>
              <w:spacing w:before="0" w:after="0" w:line="276" w:lineRule="auto"/>
            </w:pPr>
            <w:r>
              <w:rPr>
                <w:rFonts w:ascii="Consolas" w:hAnsi="Consolas"/>
                <w:color w:val="1E293B"/>
                <w:sz w:val="17"/>
              </w:rPr>
              <w:t xml:space="preserve">  vendorId: mongoose.Types.ObjectId;</w:t>
            </w:r>
          </w:p>
          <w:p>
            <w:pPr>
              <w:spacing w:before="0" w:after="0" w:line="276" w:lineRule="auto"/>
            </w:pPr>
            <w:r>
              <w:rPr>
                <w:rFonts w:ascii="Consolas" w:hAnsi="Consolas"/>
                <w:color w:val="1E293B"/>
                <w:sz w:val="17"/>
              </w:rPr>
              <w:t xml:space="preserve">  status: ContractStatus;</w:t>
            </w:r>
          </w:p>
          <w:p>
            <w:pPr>
              <w:spacing w:before="0" w:after="0" w:line="276" w:lineRule="auto"/>
            </w:pPr>
            <w:r>
              <w:rPr>
                <w:rFonts w:ascii="Consolas" w:hAnsi="Consolas"/>
                <w:color w:val="1E293B"/>
                <w:sz w:val="17"/>
              </w:rPr>
              <w:t xml:space="preserve">  value: number;</w:t>
            </w:r>
          </w:p>
          <w:p>
            <w:pPr>
              <w:spacing w:before="0" w:after="0" w:line="276" w:lineRule="auto"/>
            </w:pPr>
            <w:r>
              <w:rPr>
                <w:rFonts w:ascii="Consolas" w:hAnsi="Consolas"/>
                <w:color w:val="1E293B"/>
                <w:sz w:val="17"/>
              </w:rPr>
              <w:t xml:space="preserve">  currency: string;</w:t>
            </w:r>
          </w:p>
          <w:p>
            <w:pPr>
              <w:spacing w:before="0" w:after="0" w:line="276" w:lineRule="auto"/>
            </w:pPr>
            <w:r>
              <w:rPr>
                <w:rFonts w:ascii="Consolas" w:hAnsi="Consolas"/>
                <w:color w:val="1E293B"/>
                <w:sz w:val="17"/>
              </w:rPr>
              <w:t xml:space="preserve">  startDate: Date;</w:t>
            </w:r>
          </w:p>
          <w:p>
            <w:pPr>
              <w:spacing w:before="0" w:after="0" w:line="276" w:lineRule="auto"/>
            </w:pPr>
            <w:r>
              <w:rPr>
                <w:rFonts w:ascii="Consolas" w:hAnsi="Consolas"/>
                <w:color w:val="1E293B"/>
                <w:sz w:val="17"/>
              </w:rPr>
              <w:t xml:space="preserve">  endDate: Date;</w:t>
            </w:r>
          </w:p>
          <w:p>
            <w:pPr>
              <w:spacing w:before="0" w:after="0" w:line="276" w:lineRule="auto"/>
            </w:pPr>
            <w:r>
              <w:rPr>
                <w:rFonts w:ascii="Consolas" w:hAnsi="Consolas"/>
                <w:color w:val="1E293B"/>
                <w:sz w:val="17"/>
              </w:rPr>
              <w:t xml:space="preserve">  renewalType: RenewalType;</w:t>
            </w:r>
          </w:p>
          <w:p>
            <w:pPr>
              <w:spacing w:before="0" w:after="0" w:line="276" w:lineRule="auto"/>
            </w:pPr>
            <w:r>
              <w:rPr>
                <w:rFonts w:ascii="Consolas" w:hAnsi="Consolas"/>
                <w:color w:val="1E293B"/>
                <w:sz w:val="17"/>
              </w:rPr>
              <w:t xml:space="preserve">  renewalNoticeDays: number;</w:t>
            </w:r>
          </w:p>
          <w:p>
            <w:pPr>
              <w:spacing w:before="0" w:after="0" w:line="276" w:lineRule="auto"/>
            </w:pPr>
            <w:r>
              <w:rPr>
                <w:rFonts w:ascii="Consolas" w:hAnsi="Consolas"/>
                <w:color w:val="1E293B"/>
                <w:sz w:val="17"/>
              </w:rPr>
              <w:t xml:space="preserve">  ownerId: mongoose.Types.ObjectId;</w:t>
            </w:r>
          </w:p>
          <w:p>
            <w:pPr>
              <w:spacing w:before="0" w:after="0" w:line="276" w:lineRule="auto"/>
            </w:pPr>
            <w:r>
              <w:rPr>
                <w:rFonts w:ascii="Consolas" w:hAnsi="Consolas"/>
                <w:color w:val="1E293B"/>
                <w:sz w:val="17"/>
              </w:rPr>
              <w:t xml:space="preserve">  department: string;</w:t>
            </w:r>
          </w:p>
          <w:p>
            <w:pPr>
              <w:spacing w:before="0" w:after="0" w:line="276" w:lineRule="auto"/>
            </w:pPr>
            <w:r>
              <w:rPr>
                <w:rFonts w:ascii="Consolas" w:hAnsi="Consolas"/>
                <w:color w:val="1E293B"/>
                <w:sz w:val="17"/>
              </w:rPr>
              <w:t xml:space="preserve">  documents: IContractDocument[];</w:t>
            </w:r>
          </w:p>
          <w:p>
            <w:pPr>
              <w:spacing w:before="0" w:after="0" w:line="276" w:lineRule="auto"/>
            </w:pPr>
            <w:r>
              <w:rPr>
                <w:rFonts w:ascii="Consolas" w:hAnsi="Consolas"/>
                <w:color w:val="1E293B"/>
                <w:sz w:val="17"/>
              </w:rPr>
              <w:t xml:space="preserve">  currentVersion: number;</w:t>
            </w:r>
          </w:p>
          <w:p>
            <w:pPr>
              <w:spacing w:before="0" w:after="0" w:line="276" w:lineRule="auto"/>
            </w:pPr>
            <w:r>
              <w:rPr>
                <w:rFonts w:ascii="Consolas" w:hAnsi="Consolas"/>
                <w:color w:val="1E293B"/>
                <w:sz w:val="17"/>
              </w:rPr>
              <w:t xml:space="preserve">  complianceItems: any[];</w:t>
            </w:r>
          </w:p>
          <w:p>
            <w:pPr>
              <w:spacing w:before="0" w:after="0" w:line="276" w:lineRule="auto"/>
            </w:pPr>
            <w:r>
              <w:rPr>
                <w:rFonts w:ascii="Consolas" w:hAnsi="Consolas"/>
                <w:color w:val="1E293B"/>
                <w:sz w:val="17"/>
              </w:rPr>
              <w:t xml:space="preserve">  tags: string[];</w:t>
            </w:r>
          </w:p>
          <w:p>
            <w:pPr>
              <w:spacing w:before="0" w:after="0" w:line="276" w:lineRule="auto"/>
            </w:pPr>
            <w:r>
              <w:rPr>
                <w:rFonts w:ascii="Consolas" w:hAnsi="Consolas"/>
                <w:color w:val="1E293B"/>
                <w:sz w:val="17"/>
              </w:rPr>
              <w:t xml:space="preserve">  createdAt: Date;</w:t>
            </w:r>
          </w:p>
          <w:p>
            <w:pPr>
              <w:spacing w:before="0" w:after="0" w:line="276" w:lineRule="auto"/>
            </w:pPr>
            <w:r>
              <w:rPr>
                <w:rFonts w:ascii="Consolas" w:hAnsi="Consolas"/>
                <w:color w:val="1E293B"/>
                <w:sz w:val="17"/>
              </w:rPr>
              <w:t xml:space="preserve">  updatedAt: Date;</w:t>
            </w:r>
          </w:p>
          <w:p>
            <w:pPr>
              <w:spacing w:before="0" w:after="0" w:line="276" w:lineRule="auto"/>
            </w:pPr>
            <w:r>
              <w:rPr>
                <w:rFonts w:ascii="Consolas" w:hAnsi="Consolas"/>
                <w:color w:val="1E293B"/>
                <w:sz w:val="17"/>
              </w:rPr>
              <w:t>}</w:t>
            </w:r>
          </w:p>
          <w:p>
            <w:pPr>
              <w:spacing w:before="0" w:after="0" w:line="276" w:lineRule="auto"/>
            </w:pPr>
            <w:r>
              <w:rPr>
                <w:rFonts w:ascii="Consolas" w:hAnsi="Consolas"/>
                <w:color w:val="1E293B"/>
                <w:sz w:val="17"/>
              </w:rPr>
              <w:t xml:space="preserve"> </w:t>
            </w:r>
          </w:p>
          <w:p>
            <w:pPr>
              <w:spacing w:before="0" w:after="0" w:line="276" w:lineRule="auto"/>
            </w:pPr>
            <w:r>
              <w:rPr>
                <w:rFonts w:ascii="Consolas" w:hAnsi="Consolas"/>
                <w:color w:val="1E293B"/>
                <w:sz w:val="17"/>
              </w:rPr>
              <w:t>const contractSchema = new Schema&lt;IContract&gt;(</w:t>
            </w:r>
          </w:p>
          <w:p>
            <w:pPr>
              <w:spacing w:before="0" w:after="0" w:line="276" w:lineRule="auto"/>
            </w:pPr>
            <w:r>
              <w:rPr>
                <w:rFonts w:ascii="Consolas" w:hAnsi="Consolas"/>
                <w:color w:val="1E293B"/>
                <w:sz w:val="17"/>
              </w:rPr>
              <w:t xml:space="preserve">  {</w:t>
            </w:r>
          </w:p>
          <w:p>
            <w:pPr>
              <w:spacing w:before="0" w:after="0" w:line="276" w:lineRule="auto"/>
            </w:pPr>
            <w:r>
              <w:rPr>
                <w:rFonts w:ascii="Consolas" w:hAnsi="Consolas"/>
                <w:color w:val="1E293B"/>
                <w:sz w:val="17"/>
              </w:rPr>
              <w:t xml:space="preserve">    contractNumber: { type: String, required: true, unique: true, uppercase: true, index: true },</w:t>
            </w:r>
          </w:p>
          <w:p>
            <w:pPr>
              <w:spacing w:before="0" w:after="0" w:line="276" w:lineRule="auto"/>
            </w:pPr>
            <w:r>
              <w:rPr>
                <w:rFonts w:ascii="Consolas" w:hAnsi="Consolas"/>
                <w:color w:val="1E293B"/>
                <w:sz w:val="17"/>
              </w:rPr>
              <w:t xml:space="preserve">    title: { type: String, required: true, trim: true },</w:t>
            </w:r>
          </w:p>
          <w:p>
            <w:pPr>
              <w:spacing w:before="0" w:after="0" w:line="276" w:lineRule="auto"/>
            </w:pPr>
            <w:r>
              <w:rPr>
                <w:rFonts w:ascii="Consolas" w:hAnsi="Consolas"/>
                <w:color w:val="1E293B"/>
                <w:sz w:val="17"/>
              </w:rPr>
              <w:t xml:space="preserve">    description: { type: String, default: '' },</w:t>
            </w:r>
          </w:p>
          <w:p>
            <w:pPr>
              <w:spacing w:before="0" w:after="0" w:line="276" w:lineRule="auto"/>
            </w:pPr>
            <w:r>
              <w:rPr>
                <w:rFonts w:ascii="Consolas" w:hAnsi="Consolas"/>
                <w:color w:val="1E293B"/>
                <w:sz w:val="17"/>
              </w:rPr>
              <w:t xml:space="preserve">    type: { type: String, required: true, enum: ['MSA', 'NDA', 'SOW', 'SLA', 'Vendor Agreement', 'Employment', 'License', 'Other'] },</w:t>
            </w:r>
          </w:p>
          <w:p>
            <w:pPr>
              <w:spacing w:before="0" w:after="0" w:line="276" w:lineRule="auto"/>
            </w:pPr>
            <w:r>
              <w:rPr>
                <w:rFonts w:ascii="Consolas" w:hAnsi="Consolas"/>
                <w:color w:val="1E293B"/>
                <w:sz w:val="17"/>
              </w:rPr>
              <w:t xml:space="preserve">    vendorId: { type: Schema.Types.ObjectId, ref: 'Vendor', required: true, index: true },</w:t>
            </w:r>
          </w:p>
          <w:p>
            <w:pPr>
              <w:spacing w:before="0" w:after="0" w:line="276" w:lineRule="auto"/>
            </w:pPr>
            <w:r>
              <w:rPr>
                <w:rFonts w:ascii="Consolas" w:hAnsi="Consolas"/>
                <w:color w:val="1E293B"/>
                <w:sz w:val="17"/>
              </w:rPr>
              <w:t xml:space="preserve">    status: {</w:t>
            </w:r>
          </w:p>
          <w:p>
            <w:pPr>
              <w:spacing w:before="0" w:after="0" w:line="276" w:lineRule="auto"/>
            </w:pPr>
            <w:r>
              <w:rPr>
                <w:rFonts w:ascii="Consolas" w:hAnsi="Consolas"/>
                <w:color w:val="1E293B"/>
                <w:sz w:val="17"/>
              </w:rPr>
              <w:t xml:space="preserve">      type: String,</w:t>
            </w:r>
          </w:p>
          <w:p>
            <w:pPr>
              <w:spacing w:before="0" w:after="0" w:line="276" w:lineRule="auto"/>
            </w:pPr>
            <w:r>
              <w:rPr>
                <w:rFonts w:ascii="Consolas" w:hAnsi="Consolas"/>
                <w:color w:val="1E293B"/>
                <w:sz w:val="17"/>
              </w:rPr>
              <w:t xml:space="preserve">      required: true,</w:t>
            </w:r>
          </w:p>
          <w:p>
            <w:pPr>
              <w:spacing w:before="0" w:after="0" w:line="276" w:lineRule="auto"/>
            </w:pPr>
            <w:r>
              <w:rPr>
                <w:rFonts w:ascii="Consolas" w:hAnsi="Consolas"/>
                <w:color w:val="1E293B"/>
                <w:sz w:val="17"/>
              </w:rPr>
              <w:t xml:space="preserve">      enum: ['Draft', 'In Review', 'Pending Approval', 'Approved', 'Active', 'Expiring Soon', 'Expired', 'Terminated', 'Rejected', 'Amended'],</w:t>
            </w:r>
          </w:p>
          <w:p>
            <w:pPr>
              <w:spacing w:before="0" w:after="0" w:line="276" w:lineRule="auto"/>
            </w:pPr>
            <w:r>
              <w:rPr>
                <w:rFonts w:ascii="Consolas" w:hAnsi="Consolas"/>
                <w:color w:val="1E293B"/>
                <w:sz w:val="17"/>
              </w:rPr>
              <w:t xml:space="preserve">      default: 'Draft',</w:t>
            </w:r>
          </w:p>
          <w:p>
            <w:pPr>
              <w:spacing w:before="0" w:after="0" w:line="276" w:lineRule="auto"/>
            </w:pPr>
            <w:r>
              <w:rPr>
                <w:rFonts w:ascii="Consolas" w:hAnsi="Consolas"/>
                <w:color w:val="1E293B"/>
                <w:sz w:val="17"/>
              </w:rPr>
              <w:t xml:space="preserve">      index: true,</w:t>
            </w:r>
          </w:p>
          <w:p>
            <w:pPr>
              <w:spacing w:before="0" w:after="0" w:line="276" w:lineRule="auto"/>
            </w:pPr>
            <w:r>
              <w:rPr>
                <w:rFonts w:ascii="Consolas" w:hAnsi="Consolas"/>
                <w:color w:val="1E293B"/>
                <w:sz w:val="17"/>
              </w:rPr>
              <w:t xml:space="preserve">    },</w:t>
            </w:r>
          </w:p>
          <w:p>
            <w:pPr>
              <w:spacing w:before="0" w:after="0" w:line="276" w:lineRule="auto"/>
            </w:pPr>
            <w:r>
              <w:rPr>
                <w:rFonts w:ascii="Consolas" w:hAnsi="Consolas"/>
                <w:color w:val="1E293B"/>
                <w:sz w:val="17"/>
              </w:rPr>
              <w:t xml:space="preserve">    value: { type: Number, required: true, min: 0 },</w:t>
            </w:r>
          </w:p>
          <w:p>
            <w:pPr>
              <w:spacing w:before="0" w:after="0" w:line="276" w:lineRule="auto"/>
            </w:pPr>
            <w:r>
              <w:rPr>
                <w:rFonts w:ascii="Consolas" w:hAnsi="Consolas"/>
                <w:color w:val="1E293B"/>
                <w:sz w:val="17"/>
              </w:rPr>
              <w:t xml:space="preserve">    currency: { type: String, default: 'USD' },</w:t>
            </w:r>
          </w:p>
          <w:p>
            <w:pPr>
              <w:spacing w:before="0" w:after="0" w:line="276" w:lineRule="auto"/>
            </w:pPr>
            <w:r>
              <w:rPr>
                <w:rFonts w:ascii="Consolas" w:hAnsi="Consolas"/>
                <w:color w:val="1E293B"/>
                <w:sz w:val="17"/>
              </w:rPr>
              <w:t xml:space="preserve">    startDate: { type: Date, required: true },</w:t>
            </w:r>
          </w:p>
          <w:p>
            <w:pPr>
              <w:spacing w:before="0" w:after="0" w:line="276" w:lineRule="auto"/>
            </w:pPr>
            <w:r>
              <w:rPr>
                <w:rFonts w:ascii="Consolas" w:hAnsi="Consolas"/>
                <w:color w:val="1E293B"/>
                <w:sz w:val="17"/>
              </w:rPr>
              <w:t xml:space="preserve">    endDate: { type: Date, required: true },</w:t>
            </w:r>
          </w:p>
          <w:p>
            <w:pPr>
              <w:spacing w:before="0" w:after="0" w:line="276" w:lineRule="auto"/>
            </w:pPr>
            <w:r>
              <w:rPr>
                <w:rFonts w:ascii="Consolas" w:hAnsi="Consolas"/>
                <w:color w:val="1E293B"/>
                <w:sz w:val="17"/>
              </w:rPr>
              <w:t xml:space="preserve">    renewalType: { type: String, enum: ['Auto-Renew', 'Manual Review', 'Do Not Renew'], default: 'Manual Review' },</w:t>
            </w:r>
          </w:p>
          <w:p>
            <w:pPr>
              <w:spacing w:before="0" w:after="0" w:line="276" w:lineRule="auto"/>
            </w:pPr>
            <w:r>
              <w:rPr>
                <w:rFonts w:ascii="Consolas" w:hAnsi="Consolas"/>
                <w:color w:val="1E293B"/>
                <w:sz w:val="17"/>
              </w:rPr>
              <w:t xml:space="preserve">    renewalNoticeDays: { type: Number, default: 30 },</w:t>
            </w:r>
          </w:p>
          <w:p>
            <w:pPr>
              <w:spacing w:before="0" w:after="0" w:line="276" w:lineRule="auto"/>
            </w:pPr>
            <w:r>
              <w:rPr>
                <w:rFonts w:ascii="Consolas" w:hAnsi="Consolas"/>
                <w:color w:val="1E293B"/>
                <w:sz w:val="17"/>
              </w:rPr>
              <w:t xml:space="preserve">    ownerId: { type: Schema.Types.ObjectId, ref: 'User', required: true, index: true },</w:t>
            </w:r>
          </w:p>
          <w:p>
            <w:pPr>
              <w:spacing w:before="0" w:after="0" w:line="276" w:lineRule="auto"/>
            </w:pPr>
            <w:r>
              <w:rPr>
                <w:rFonts w:ascii="Consolas" w:hAnsi="Consolas"/>
                <w:color w:val="1E293B"/>
                <w:sz w:val="17"/>
              </w:rPr>
              <w:t xml:space="preserve">    department: { type: String, required: true },</w:t>
            </w:r>
          </w:p>
          <w:p>
            <w:pPr>
              <w:spacing w:before="0" w:after="0" w:line="276" w:lineRule="auto"/>
            </w:pPr>
            <w:r>
              <w:rPr>
                <w:rFonts w:ascii="Consolas" w:hAnsi="Consolas"/>
                <w:color w:val="1E293B"/>
                <w:sz w:val="17"/>
              </w:rPr>
              <w:t xml:space="preserve">    documents: [{</w:t>
            </w:r>
          </w:p>
          <w:p>
            <w:pPr>
              <w:spacing w:before="0" w:after="0" w:line="276" w:lineRule="auto"/>
            </w:pPr>
            <w:r>
              <w:rPr>
                <w:rFonts w:ascii="Consolas" w:hAnsi="Consolas"/>
                <w:color w:val="1E293B"/>
                <w:sz w:val="17"/>
              </w:rPr>
              <w:t xml:space="preserve">      docId: { type: String, required: true },</w:t>
            </w:r>
          </w:p>
          <w:p>
            <w:pPr>
              <w:spacing w:before="0" w:after="0" w:line="276" w:lineRule="auto"/>
            </w:pPr>
            <w:r>
              <w:rPr>
                <w:rFonts w:ascii="Consolas" w:hAnsi="Consolas"/>
                <w:color w:val="1E293B"/>
                <w:sz w:val="17"/>
              </w:rPr>
              <w:t xml:space="preserve">      fileName: { type: String, required: true },</w:t>
            </w:r>
          </w:p>
          <w:p>
            <w:pPr>
              <w:spacing w:before="0" w:after="0" w:line="276" w:lineRule="auto"/>
            </w:pPr>
            <w:r>
              <w:rPr>
                <w:rFonts w:ascii="Consolas" w:hAnsi="Consolas"/>
                <w:color w:val="1E293B"/>
                <w:sz w:val="17"/>
              </w:rPr>
              <w:t xml:space="preserve">      originalName: { type: String, required: true },</w:t>
            </w:r>
          </w:p>
          <w:p>
            <w:pPr>
              <w:spacing w:before="0" w:after="0" w:line="276" w:lineRule="auto"/>
            </w:pPr>
            <w:r>
              <w:rPr>
                <w:rFonts w:ascii="Consolas" w:hAnsi="Consolas"/>
                <w:color w:val="1E293B"/>
                <w:sz w:val="17"/>
              </w:rPr>
              <w:t xml:space="preserve">      filePath: { type: String, required: true },</w:t>
            </w:r>
          </w:p>
          <w:p>
            <w:pPr>
              <w:spacing w:before="0" w:after="0" w:line="276" w:lineRule="auto"/>
            </w:pPr>
            <w:r>
              <w:rPr>
                <w:rFonts w:ascii="Consolas" w:hAnsi="Consolas"/>
                <w:color w:val="1E293B"/>
                <w:sz w:val="17"/>
              </w:rPr>
              <w:t xml:space="preserve">      fileSize: { type: Number, required: true },</w:t>
            </w:r>
          </w:p>
          <w:p>
            <w:pPr>
              <w:spacing w:before="0" w:after="0" w:line="276" w:lineRule="auto"/>
            </w:pPr>
            <w:r>
              <w:rPr>
                <w:rFonts w:ascii="Consolas" w:hAnsi="Consolas"/>
                <w:color w:val="1E293B"/>
                <w:sz w:val="17"/>
              </w:rPr>
              <w:t xml:space="preserve">      mimeType: { type: String, required: true },</w:t>
            </w:r>
          </w:p>
          <w:p>
            <w:pPr>
              <w:spacing w:before="0" w:after="0" w:line="276" w:lineRule="auto"/>
            </w:pPr>
            <w:r>
              <w:rPr>
                <w:rFonts w:ascii="Consolas" w:hAnsi="Consolas"/>
                <w:color w:val="1E293B"/>
                <w:sz w:val="17"/>
              </w:rPr>
              <w:t xml:space="preserve">      version: { type: Number, default: 1 },</w:t>
            </w:r>
          </w:p>
          <w:p>
            <w:pPr>
              <w:spacing w:before="0" w:after="0" w:line="276" w:lineRule="auto"/>
            </w:pPr>
            <w:r>
              <w:rPr>
                <w:rFonts w:ascii="Consolas" w:hAnsi="Consolas"/>
                <w:color w:val="1E293B"/>
                <w:sz w:val="17"/>
              </w:rPr>
              <w:t xml:space="preserve">      uploadedBy: { type: Schema.Types.ObjectId, ref: 'User' },</w:t>
            </w:r>
          </w:p>
          <w:p>
            <w:pPr>
              <w:spacing w:before="0" w:after="0" w:line="276" w:lineRule="auto"/>
            </w:pPr>
            <w:r>
              <w:rPr>
                <w:rFonts w:ascii="Consolas" w:hAnsi="Consolas"/>
                <w:color w:val="1E293B"/>
                <w:sz w:val="17"/>
              </w:rPr>
              <w:t xml:space="preserve">      uploadedAt: { type: Date, default: Date.now },</w:t>
            </w:r>
          </w:p>
          <w:p>
            <w:pPr>
              <w:spacing w:before="0" w:after="0" w:line="276" w:lineRule="auto"/>
            </w:pPr>
            <w:r>
              <w:rPr>
                <w:rFonts w:ascii="Consolas" w:hAnsi="Consolas"/>
                <w:color w:val="1E293B"/>
                <w:sz w:val="17"/>
              </w:rPr>
              <w:t xml:space="preserve">    }],</w:t>
            </w:r>
          </w:p>
          <w:p>
            <w:pPr>
              <w:spacing w:before="0" w:after="0" w:line="276" w:lineRule="auto"/>
            </w:pPr>
            <w:r>
              <w:rPr>
                <w:rFonts w:ascii="Consolas" w:hAnsi="Consolas"/>
                <w:color w:val="1E293B"/>
                <w:sz w:val="17"/>
              </w:rPr>
              <w:t xml:space="preserve">    currentVersion: { type: Number, default: 1 },</w:t>
            </w:r>
          </w:p>
          <w:p>
            <w:pPr>
              <w:spacing w:before="0" w:after="0" w:line="276" w:lineRule="auto"/>
            </w:pPr>
            <w:r>
              <w:rPr>
                <w:rFonts w:ascii="Consolas" w:hAnsi="Consolas"/>
                <w:color w:val="1E293B"/>
                <w:sz w:val="17"/>
              </w:rPr>
              <w:t xml:space="preserve">    tags: [{ type: String }],</w:t>
            </w:r>
          </w:p>
          <w:p>
            <w:pPr>
              <w:spacing w:before="0" w:after="0" w:line="276" w:lineRule="auto"/>
            </w:pPr>
            <w:r>
              <w:rPr>
                <w:rFonts w:ascii="Consolas" w:hAnsi="Consolas"/>
                <w:color w:val="1E293B"/>
                <w:sz w:val="17"/>
              </w:rPr>
              <w:t xml:space="preserve">  },</w:t>
            </w:r>
          </w:p>
          <w:p>
            <w:pPr>
              <w:spacing w:before="0" w:after="0" w:line="276" w:lineRule="auto"/>
            </w:pPr>
            <w:r>
              <w:rPr>
                <w:rFonts w:ascii="Consolas" w:hAnsi="Consolas"/>
                <w:color w:val="1E293B"/>
                <w:sz w:val="17"/>
              </w:rPr>
              <w:t xml:space="preserve">  { timestamps: true }</w:t>
            </w:r>
          </w:p>
          <w:p>
            <w:pPr>
              <w:spacing w:before="0" w:after="0" w:line="276" w:lineRule="auto"/>
            </w:pPr>
            <w:r>
              <w:rPr>
                <w:rFonts w:ascii="Consolas" w:hAnsi="Consolas"/>
                <w:color w:val="1E293B"/>
                <w:sz w:val="17"/>
              </w:rPr>
              <w:t>);</w:t>
            </w:r>
          </w:p>
          <w:p>
            <w:pPr>
              <w:spacing w:before="0" w:after="0" w:line="276" w:lineRule="auto"/>
            </w:pPr>
            <w:r>
              <w:rPr>
                <w:rFonts w:ascii="Consolas" w:hAnsi="Consolas"/>
                <w:color w:val="1E293B"/>
                <w:sz w:val="17"/>
              </w:rPr>
              <w:t xml:space="preserve"> </w:t>
            </w:r>
          </w:p>
          <w:p>
            <w:pPr>
              <w:spacing w:before="0" w:after="0" w:line="276" w:lineRule="auto"/>
            </w:pPr>
            <w:r>
              <w:rPr>
                <w:rFonts w:ascii="Consolas" w:hAnsi="Consolas"/>
                <w:color w:val="1E293B"/>
                <w:sz w:val="17"/>
              </w:rPr>
              <w:t>export const Contract: Model&lt;IContract&gt; = mongoose.models.Contract || mongoose.model&lt;IContract&gt;('Contract', contractSchema);</w:t>
            </w:r>
          </w:p>
        </w:tc>
      </w:tr>
    </w:tbl>
    <w:p>
      <w:pPr>
        <w:spacing w:before="120" w:after="120"/>
      </w:pPr>
    </w:p>
    <w:p>
      <w:pPr>
        <w:spacing w:before="240" w:after="80"/>
      </w:pPr>
      <w:r>
        <w:rPr>
          <w:rFonts w:ascii="Calibri" w:hAnsi="Calibri"/>
          <w:b/>
          <w:color w:val="334155"/>
          <w:sz w:val="24"/>
        </w:rPr>
        <w:t>B.4 Approval Workflow Model | `server/src/models/approval.model.ts`</w:t>
      </w:r>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Borders>
              <w:top w:val="single" w:sz="4" w:space="0" w:color="CBD5E1"/>
              <w:left w:val="single" w:sz="18" w:space="0" w:color="3B82F6"/>
              <w:bottom w:val="single" w:sz="4" w:space="0" w:color="CBD5E1"/>
              <w:right w:val="single" w:sz="4" w:space="0" w:color="CBD5E1"/>
            </w:tcBorders>
          </w:tcPr>
          <w:p>
            <w:pPr>
              <w:spacing w:before="40" w:after="40" w:line="276" w:lineRule="auto"/>
            </w:pPr>
            <w:r>
              <w:rPr>
                <w:rFonts w:ascii="Consolas" w:hAnsi="Consolas"/>
                <w:color w:val="1E293B"/>
                <w:sz w:val="17"/>
              </w:rPr>
              <w:t>import mongoose, { Document, Schema, Model } from 'mongoose';</w:t>
            </w:r>
          </w:p>
          <w:p>
            <w:pPr>
              <w:spacing w:before="0" w:after="0" w:line="276" w:lineRule="auto"/>
            </w:pPr>
            <w:r>
              <w:rPr>
                <w:rFonts w:ascii="Consolas" w:hAnsi="Consolas"/>
                <w:color w:val="1E293B"/>
                <w:sz w:val="17"/>
              </w:rPr>
              <w:t xml:space="preserve"> </w:t>
            </w:r>
          </w:p>
          <w:p>
            <w:pPr>
              <w:spacing w:before="0" w:after="0" w:line="276" w:lineRule="auto"/>
            </w:pPr>
            <w:r>
              <w:rPr>
                <w:rFonts w:ascii="Consolas" w:hAnsi="Consolas"/>
                <w:color w:val="1E293B"/>
                <w:sz w:val="17"/>
              </w:rPr>
              <w:t>export type ApprovalStepRole = 'Legal' | 'Finance' | 'Procurement' | 'Admin' | 'Approver';</w:t>
            </w:r>
          </w:p>
          <w:p>
            <w:pPr>
              <w:spacing w:before="0" w:after="0" w:line="276" w:lineRule="auto"/>
            </w:pPr>
            <w:r>
              <w:rPr>
                <w:rFonts w:ascii="Consolas" w:hAnsi="Consolas"/>
                <w:color w:val="1E293B"/>
                <w:sz w:val="17"/>
              </w:rPr>
              <w:t>export type ApprovalStepStatus = 'Pending' | 'Approved' | 'Rejected' | 'Skipped';</w:t>
            </w:r>
          </w:p>
          <w:p>
            <w:pPr>
              <w:spacing w:before="0" w:after="0" w:line="276" w:lineRule="auto"/>
            </w:pPr>
            <w:r>
              <w:rPr>
                <w:rFonts w:ascii="Consolas" w:hAnsi="Consolas"/>
                <w:color w:val="1E293B"/>
                <w:sz w:val="17"/>
              </w:rPr>
              <w:t xml:space="preserve"> </w:t>
            </w:r>
          </w:p>
          <w:p>
            <w:pPr>
              <w:spacing w:before="0" w:after="0" w:line="276" w:lineRule="auto"/>
            </w:pPr>
            <w:r>
              <w:rPr>
                <w:rFonts w:ascii="Consolas" w:hAnsi="Consolas"/>
                <w:color w:val="1E293B"/>
                <w:sz w:val="17"/>
              </w:rPr>
              <w:t>export interface IApprovalStep {</w:t>
            </w:r>
          </w:p>
          <w:p>
            <w:pPr>
              <w:spacing w:before="0" w:after="0" w:line="276" w:lineRule="auto"/>
            </w:pPr>
            <w:r>
              <w:rPr>
                <w:rFonts w:ascii="Consolas" w:hAnsi="Consolas"/>
                <w:color w:val="1E293B"/>
                <w:sz w:val="17"/>
              </w:rPr>
              <w:t xml:space="preserve">  stepNumber: number;</w:t>
            </w:r>
          </w:p>
          <w:p>
            <w:pPr>
              <w:spacing w:before="0" w:after="0" w:line="276" w:lineRule="auto"/>
            </w:pPr>
            <w:r>
              <w:rPr>
                <w:rFonts w:ascii="Consolas" w:hAnsi="Consolas"/>
                <w:color w:val="1E293B"/>
                <w:sz w:val="17"/>
              </w:rPr>
              <w:t xml:space="preserve">  roleRequired: ApprovalStepRole;</w:t>
            </w:r>
          </w:p>
          <w:p>
            <w:pPr>
              <w:spacing w:before="0" w:after="0" w:line="276" w:lineRule="auto"/>
            </w:pPr>
            <w:r>
              <w:rPr>
                <w:rFonts w:ascii="Consolas" w:hAnsi="Consolas"/>
                <w:color w:val="1E293B"/>
                <w:sz w:val="17"/>
              </w:rPr>
              <w:t xml:space="preserve">  assignedTo?: mongoose.Types.ObjectId;</w:t>
            </w:r>
          </w:p>
          <w:p>
            <w:pPr>
              <w:spacing w:before="0" w:after="0" w:line="276" w:lineRule="auto"/>
            </w:pPr>
            <w:r>
              <w:rPr>
                <w:rFonts w:ascii="Consolas" w:hAnsi="Consolas"/>
                <w:color w:val="1E293B"/>
                <w:sz w:val="17"/>
              </w:rPr>
              <w:t xml:space="preserve">  status: ApprovalStepStatus;</w:t>
            </w:r>
          </w:p>
          <w:p>
            <w:pPr>
              <w:spacing w:before="0" w:after="0" w:line="276" w:lineRule="auto"/>
            </w:pPr>
            <w:r>
              <w:rPr>
                <w:rFonts w:ascii="Consolas" w:hAnsi="Consolas"/>
                <w:color w:val="1E293B"/>
                <w:sz w:val="17"/>
              </w:rPr>
              <w:t xml:space="preserve">  comments?: string;</w:t>
            </w:r>
          </w:p>
          <w:p>
            <w:pPr>
              <w:spacing w:before="0" w:after="0" w:line="276" w:lineRule="auto"/>
            </w:pPr>
            <w:r>
              <w:rPr>
                <w:rFonts w:ascii="Consolas" w:hAnsi="Consolas"/>
                <w:color w:val="1E293B"/>
                <w:sz w:val="17"/>
              </w:rPr>
              <w:t xml:space="preserve">  actionDate?: Date;</w:t>
            </w:r>
          </w:p>
          <w:p>
            <w:pPr>
              <w:spacing w:before="0" w:after="0" w:line="276" w:lineRule="auto"/>
            </w:pPr>
            <w:r>
              <w:rPr>
                <w:rFonts w:ascii="Consolas" w:hAnsi="Consolas"/>
                <w:color w:val="1E293B"/>
                <w:sz w:val="17"/>
              </w:rPr>
              <w:t xml:space="preserve">  actedBy?: mongoose.Types.ObjectId;</w:t>
            </w:r>
          </w:p>
          <w:p>
            <w:pPr>
              <w:spacing w:before="0" w:after="0" w:line="276" w:lineRule="auto"/>
            </w:pPr>
            <w:r>
              <w:rPr>
                <w:rFonts w:ascii="Consolas" w:hAnsi="Consolas"/>
                <w:color w:val="1E293B"/>
                <w:sz w:val="17"/>
              </w:rPr>
              <w:t>}</w:t>
            </w:r>
          </w:p>
          <w:p>
            <w:pPr>
              <w:spacing w:before="0" w:after="0" w:line="276" w:lineRule="auto"/>
            </w:pPr>
            <w:r>
              <w:rPr>
                <w:rFonts w:ascii="Consolas" w:hAnsi="Consolas"/>
                <w:color w:val="1E293B"/>
                <w:sz w:val="17"/>
              </w:rPr>
              <w:t xml:space="preserve"> </w:t>
            </w:r>
          </w:p>
          <w:p>
            <w:pPr>
              <w:spacing w:before="0" w:after="0" w:line="276" w:lineRule="auto"/>
            </w:pPr>
            <w:r>
              <w:rPr>
                <w:rFonts w:ascii="Consolas" w:hAnsi="Consolas"/>
                <w:color w:val="1E293B"/>
                <w:sz w:val="17"/>
              </w:rPr>
              <w:t>export interface IApprovalWorkflow extends Document {</w:t>
            </w:r>
          </w:p>
          <w:p>
            <w:pPr>
              <w:spacing w:before="0" w:after="0" w:line="276" w:lineRule="auto"/>
            </w:pPr>
            <w:r>
              <w:rPr>
                <w:rFonts w:ascii="Consolas" w:hAnsi="Consolas"/>
                <w:color w:val="1E293B"/>
                <w:sz w:val="17"/>
              </w:rPr>
              <w:t xml:space="preserve">  contractId: mongoose.Types.ObjectId;</w:t>
            </w:r>
          </w:p>
          <w:p>
            <w:pPr>
              <w:spacing w:before="0" w:after="0" w:line="276" w:lineRule="auto"/>
            </w:pPr>
            <w:r>
              <w:rPr>
                <w:rFonts w:ascii="Consolas" w:hAnsi="Consolas"/>
                <w:color w:val="1E293B"/>
                <w:sz w:val="17"/>
              </w:rPr>
              <w:t xml:space="preserve">  currentStepIndex: number;</w:t>
            </w:r>
          </w:p>
          <w:p>
            <w:pPr>
              <w:spacing w:before="0" w:after="0" w:line="276" w:lineRule="auto"/>
            </w:pPr>
            <w:r>
              <w:rPr>
                <w:rFonts w:ascii="Consolas" w:hAnsi="Consolas"/>
                <w:color w:val="1E293B"/>
                <w:sz w:val="17"/>
              </w:rPr>
              <w:t xml:space="preserve">  status: 'In Progress' | 'Approved' | 'Rejected';</w:t>
            </w:r>
          </w:p>
          <w:p>
            <w:pPr>
              <w:spacing w:before="0" w:after="0" w:line="276" w:lineRule="auto"/>
            </w:pPr>
            <w:r>
              <w:rPr>
                <w:rFonts w:ascii="Consolas" w:hAnsi="Consolas"/>
                <w:color w:val="1E293B"/>
                <w:sz w:val="17"/>
              </w:rPr>
              <w:t xml:space="preserve">  steps: IApprovalStep[];</w:t>
            </w:r>
          </w:p>
          <w:p>
            <w:pPr>
              <w:spacing w:before="0" w:after="0" w:line="276" w:lineRule="auto"/>
            </w:pPr>
            <w:r>
              <w:rPr>
                <w:rFonts w:ascii="Consolas" w:hAnsi="Consolas"/>
                <w:color w:val="1E293B"/>
                <w:sz w:val="17"/>
              </w:rPr>
              <w:t xml:space="preserve">  initiatedBy: mongoose.Types.ObjectId;</w:t>
            </w:r>
          </w:p>
          <w:p>
            <w:pPr>
              <w:spacing w:before="0" w:after="0" w:line="276" w:lineRule="auto"/>
            </w:pPr>
            <w:r>
              <w:rPr>
                <w:rFonts w:ascii="Consolas" w:hAnsi="Consolas"/>
                <w:color w:val="1E293B"/>
                <w:sz w:val="17"/>
              </w:rPr>
              <w:t xml:space="preserve">  createdAt: Date;</w:t>
            </w:r>
          </w:p>
          <w:p>
            <w:pPr>
              <w:spacing w:before="0" w:after="0" w:line="276" w:lineRule="auto"/>
            </w:pPr>
            <w:r>
              <w:rPr>
                <w:rFonts w:ascii="Consolas" w:hAnsi="Consolas"/>
                <w:color w:val="1E293B"/>
                <w:sz w:val="17"/>
              </w:rPr>
              <w:t xml:space="preserve">  updatedAt: Date;</w:t>
            </w:r>
          </w:p>
          <w:p>
            <w:pPr>
              <w:spacing w:before="0" w:after="0" w:line="276" w:lineRule="auto"/>
            </w:pPr>
            <w:r>
              <w:rPr>
                <w:rFonts w:ascii="Consolas" w:hAnsi="Consolas"/>
                <w:color w:val="1E293B"/>
                <w:sz w:val="17"/>
              </w:rPr>
              <w:t>}</w:t>
            </w:r>
          </w:p>
          <w:p>
            <w:pPr>
              <w:spacing w:before="0" w:after="0" w:line="276" w:lineRule="auto"/>
            </w:pPr>
            <w:r>
              <w:rPr>
                <w:rFonts w:ascii="Consolas" w:hAnsi="Consolas"/>
                <w:color w:val="1E293B"/>
                <w:sz w:val="17"/>
              </w:rPr>
              <w:t xml:space="preserve"> </w:t>
            </w:r>
          </w:p>
          <w:p>
            <w:pPr>
              <w:spacing w:before="0" w:after="0" w:line="276" w:lineRule="auto"/>
            </w:pPr>
            <w:r>
              <w:rPr>
                <w:rFonts w:ascii="Consolas" w:hAnsi="Consolas"/>
                <w:color w:val="1E293B"/>
                <w:sz w:val="17"/>
              </w:rPr>
              <w:t>const approvalStepSchema = new Schema&lt;IApprovalStep&gt;({</w:t>
            </w:r>
          </w:p>
          <w:p>
            <w:pPr>
              <w:spacing w:before="0" w:after="0" w:line="276" w:lineRule="auto"/>
            </w:pPr>
            <w:r>
              <w:rPr>
                <w:rFonts w:ascii="Consolas" w:hAnsi="Consolas"/>
                <w:color w:val="1E293B"/>
                <w:sz w:val="17"/>
              </w:rPr>
              <w:t xml:space="preserve">  stepNumber: { type: Number, required: true },</w:t>
            </w:r>
          </w:p>
          <w:p>
            <w:pPr>
              <w:spacing w:before="0" w:after="0" w:line="276" w:lineRule="auto"/>
            </w:pPr>
            <w:r>
              <w:rPr>
                <w:rFonts w:ascii="Consolas" w:hAnsi="Consolas"/>
                <w:color w:val="1E293B"/>
                <w:sz w:val="17"/>
              </w:rPr>
              <w:t xml:space="preserve">  roleRequired: { type: String, enum: ['Legal', 'Finance', 'Procurement', 'Admin', 'Approver'], required: true },</w:t>
            </w:r>
          </w:p>
          <w:p>
            <w:pPr>
              <w:spacing w:before="0" w:after="0" w:line="276" w:lineRule="auto"/>
            </w:pPr>
            <w:r>
              <w:rPr>
                <w:rFonts w:ascii="Consolas" w:hAnsi="Consolas"/>
                <w:color w:val="1E293B"/>
                <w:sz w:val="17"/>
              </w:rPr>
              <w:t xml:space="preserve">  status: { type: String, enum: ['Pending', 'Approved', 'Rejected', 'Skipped'], default: 'Pending' },</w:t>
            </w:r>
          </w:p>
          <w:p>
            <w:pPr>
              <w:spacing w:before="0" w:after="0" w:line="276" w:lineRule="auto"/>
            </w:pPr>
            <w:r>
              <w:rPr>
                <w:rFonts w:ascii="Consolas" w:hAnsi="Consolas"/>
                <w:color w:val="1E293B"/>
                <w:sz w:val="17"/>
              </w:rPr>
              <w:t xml:space="preserve">  comments: { type: String, default: '' },</w:t>
            </w:r>
          </w:p>
          <w:p>
            <w:pPr>
              <w:spacing w:before="0" w:after="0" w:line="276" w:lineRule="auto"/>
            </w:pPr>
            <w:r>
              <w:rPr>
                <w:rFonts w:ascii="Consolas" w:hAnsi="Consolas"/>
                <w:color w:val="1E293B"/>
                <w:sz w:val="17"/>
              </w:rPr>
              <w:t xml:space="preserve">  actionDate: { type: Date },</w:t>
            </w:r>
          </w:p>
          <w:p>
            <w:pPr>
              <w:spacing w:before="0" w:after="0" w:line="276" w:lineRule="auto"/>
            </w:pPr>
            <w:r>
              <w:rPr>
                <w:rFonts w:ascii="Consolas" w:hAnsi="Consolas"/>
                <w:color w:val="1E293B"/>
                <w:sz w:val="17"/>
              </w:rPr>
              <w:t xml:space="preserve">  actedBy: { type: Schema.Types.ObjectId, ref: 'User' },</w:t>
            </w:r>
          </w:p>
          <w:p>
            <w:pPr>
              <w:spacing w:before="0" w:after="0" w:line="276" w:lineRule="auto"/>
            </w:pPr>
            <w:r>
              <w:rPr>
                <w:rFonts w:ascii="Consolas" w:hAnsi="Consolas"/>
                <w:color w:val="1E293B"/>
                <w:sz w:val="17"/>
              </w:rPr>
              <w:t>}, { _id: false });</w:t>
            </w:r>
          </w:p>
          <w:p>
            <w:pPr>
              <w:spacing w:before="0" w:after="0" w:line="276" w:lineRule="auto"/>
            </w:pPr>
            <w:r>
              <w:rPr>
                <w:rFonts w:ascii="Consolas" w:hAnsi="Consolas"/>
                <w:color w:val="1E293B"/>
                <w:sz w:val="17"/>
              </w:rPr>
              <w:t xml:space="preserve"> </w:t>
            </w:r>
          </w:p>
          <w:p>
            <w:pPr>
              <w:spacing w:before="0" w:after="0" w:line="276" w:lineRule="auto"/>
            </w:pPr>
            <w:r>
              <w:rPr>
                <w:rFonts w:ascii="Consolas" w:hAnsi="Consolas"/>
                <w:color w:val="1E293B"/>
                <w:sz w:val="17"/>
              </w:rPr>
              <w:t>const approvalWorkflowSchema = new Schema&lt;IApprovalWorkflow&gt;({</w:t>
            </w:r>
          </w:p>
          <w:p>
            <w:pPr>
              <w:spacing w:before="0" w:after="0" w:line="276" w:lineRule="auto"/>
            </w:pPr>
            <w:r>
              <w:rPr>
                <w:rFonts w:ascii="Consolas" w:hAnsi="Consolas"/>
                <w:color w:val="1E293B"/>
                <w:sz w:val="17"/>
              </w:rPr>
              <w:t xml:space="preserve">  contractId: { type: Schema.Types.ObjectId, ref: 'Contract', required: true, index: true },</w:t>
            </w:r>
          </w:p>
          <w:p>
            <w:pPr>
              <w:spacing w:before="0" w:after="0" w:line="276" w:lineRule="auto"/>
            </w:pPr>
            <w:r>
              <w:rPr>
                <w:rFonts w:ascii="Consolas" w:hAnsi="Consolas"/>
                <w:color w:val="1E293B"/>
                <w:sz w:val="17"/>
              </w:rPr>
              <w:t xml:space="preserve">  currentStepIndex: { type: Number, default: 0 },</w:t>
            </w:r>
          </w:p>
          <w:p>
            <w:pPr>
              <w:spacing w:before="0" w:after="0" w:line="276" w:lineRule="auto"/>
            </w:pPr>
            <w:r>
              <w:rPr>
                <w:rFonts w:ascii="Consolas" w:hAnsi="Consolas"/>
                <w:color w:val="1E293B"/>
                <w:sz w:val="17"/>
              </w:rPr>
              <w:t xml:space="preserve">  status: { type: String, enum: ['In Progress', 'Approved', 'Rejected'], default: 'In Progress', index: true },</w:t>
            </w:r>
          </w:p>
          <w:p>
            <w:pPr>
              <w:spacing w:before="0" w:after="0" w:line="276" w:lineRule="auto"/>
            </w:pPr>
            <w:r>
              <w:rPr>
                <w:rFonts w:ascii="Consolas" w:hAnsi="Consolas"/>
                <w:color w:val="1E293B"/>
                <w:sz w:val="17"/>
              </w:rPr>
              <w:t xml:space="preserve">  steps: [approvalStepSchema],</w:t>
            </w:r>
          </w:p>
          <w:p>
            <w:pPr>
              <w:spacing w:before="0" w:after="0" w:line="276" w:lineRule="auto"/>
            </w:pPr>
            <w:r>
              <w:rPr>
                <w:rFonts w:ascii="Consolas" w:hAnsi="Consolas"/>
                <w:color w:val="1E293B"/>
                <w:sz w:val="17"/>
              </w:rPr>
              <w:t xml:space="preserve">  initiatedBy: { type: Schema.Types.ObjectId, ref: 'User', required: true },</w:t>
            </w:r>
          </w:p>
          <w:p>
            <w:pPr>
              <w:spacing w:before="0" w:after="0" w:line="276" w:lineRule="auto"/>
            </w:pPr>
            <w:r>
              <w:rPr>
                <w:rFonts w:ascii="Consolas" w:hAnsi="Consolas"/>
                <w:color w:val="1E293B"/>
                <w:sz w:val="17"/>
              </w:rPr>
              <w:t>}, { timestamps: true });</w:t>
            </w:r>
          </w:p>
          <w:p>
            <w:pPr>
              <w:spacing w:before="0" w:after="0" w:line="276" w:lineRule="auto"/>
            </w:pPr>
            <w:r>
              <w:rPr>
                <w:rFonts w:ascii="Consolas" w:hAnsi="Consolas"/>
                <w:color w:val="1E293B"/>
                <w:sz w:val="17"/>
              </w:rPr>
              <w:t xml:space="preserve"> </w:t>
            </w:r>
          </w:p>
          <w:p>
            <w:pPr>
              <w:spacing w:before="0" w:after="0" w:line="276" w:lineRule="auto"/>
            </w:pPr>
            <w:r>
              <w:rPr>
                <w:rFonts w:ascii="Consolas" w:hAnsi="Consolas"/>
                <w:color w:val="1E293B"/>
                <w:sz w:val="17"/>
              </w:rPr>
              <w:t>export const ApprovalWorkflow: Model&lt;IApprovalWorkflow&gt; = mongoose.models.ApprovalWorkflow || mongoose.model&lt;IApprovalWorkflow&gt;('ApprovalWorkflow', approvalWorkflowSchema);</w:t>
            </w:r>
          </w:p>
        </w:tc>
      </w:tr>
    </w:tbl>
    <w:p>
      <w:pPr>
        <w:spacing w:before="120" w:after="120"/>
      </w:pPr>
    </w:p>
    <w:p>
      <w:pPr>
        <w:spacing w:before="240" w:after="80"/>
      </w:pPr>
      <w:r>
        <w:rPr>
          <w:rFonts w:ascii="Calibri" w:hAnsi="Calibri"/>
          <w:b/>
          <w:color w:val="334155"/>
          <w:sz w:val="24"/>
        </w:rPr>
        <w:t>B.5 Authentication Controller | `server/src/controllers/auth.controller.ts`</w:t>
      </w:r>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Borders>
              <w:top w:val="single" w:sz="4" w:space="0" w:color="CBD5E1"/>
              <w:left w:val="single" w:sz="18" w:space="0" w:color="3B82F6"/>
              <w:bottom w:val="single" w:sz="4" w:space="0" w:color="CBD5E1"/>
              <w:right w:val="single" w:sz="4" w:space="0" w:color="CBD5E1"/>
            </w:tcBorders>
          </w:tcPr>
          <w:p>
            <w:pPr>
              <w:spacing w:before="40" w:after="40" w:line="276" w:lineRule="auto"/>
            </w:pPr>
            <w:r>
              <w:rPr>
                <w:rFonts w:ascii="Consolas" w:hAnsi="Consolas"/>
                <w:color w:val="1E293B"/>
                <w:sz w:val="17"/>
              </w:rPr>
              <w:t>import { Request, Response } from 'express';</w:t>
            </w:r>
          </w:p>
          <w:p>
            <w:pPr>
              <w:spacing w:before="0" w:after="0" w:line="276" w:lineRule="auto"/>
            </w:pPr>
            <w:r>
              <w:rPr>
                <w:rFonts w:ascii="Consolas" w:hAnsi="Consolas"/>
                <w:color w:val="1E293B"/>
                <w:sz w:val="17"/>
              </w:rPr>
              <w:t>import { User } from '../models/user.model';</w:t>
            </w:r>
          </w:p>
          <w:p>
            <w:pPr>
              <w:spacing w:before="0" w:after="0" w:line="276" w:lineRule="auto"/>
            </w:pPr>
            <w:r>
              <w:rPr>
                <w:rFonts w:ascii="Consolas" w:hAnsi="Consolas"/>
                <w:color w:val="1E293B"/>
                <w:sz w:val="17"/>
              </w:rPr>
              <w:t>import { comparePassword } from '../utils/password';</w:t>
            </w:r>
          </w:p>
          <w:p>
            <w:pPr>
              <w:spacing w:before="0" w:after="0" w:line="276" w:lineRule="auto"/>
            </w:pPr>
            <w:r>
              <w:rPr>
                <w:rFonts w:ascii="Consolas" w:hAnsi="Consolas"/>
                <w:color w:val="1E293B"/>
                <w:sz w:val="17"/>
              </w:rPr>
              <w:t>import { generateToken } from '../utils/jwt';</w:t>
            </w:r>
          </w:p>
          <w:p>
            <w:pPr>
              <w:spacing w:before="0" w:after="0" w:line="276" w:lineRule="auto"/>
            </w:pPr>
            <w:r>
              <w:rPr>
                <w:rFonts w:ascii="Consolas" w:hAnsi="Consolas"/>
                <w:color w:val="1E293B"/>
                <w:sz w:val="17"/>
              </w:rPr>
              <w:t>import { recordAuditLog } from '../utils/audit.util';</w:t>
            </w:r>
          </w:p>
          <w:p>
            <w:pPr>
              <w:spacing w:before="0" w:after="0" w:line="276" w:lineRule="auto"/>
            </w:pPr>
            <w:r>
              <w:rPr>
                <w:rFonts w:ascii="Consolas" w:hAnsi="Consolas"/>
                <w:color w:val="1E293B"/>
                <w:sz w:val="17"/>
              </w:rPr>
              <w:t>import { ROLE_PERMISSIONS } from '../config/permissions';</w:t>
            </w:r>
          </w:p>
          <w:p>
            <w:pPr>
              <w:spacing w:before="0" w:after="0" w:line="276" w:lineRule="auto"/>
            </w:pPr>
            <w:r>
              <w:rPr>
                <w:rFonts w:ascii="Consolas" w:hAnsi="Consolas"/>
                <w:color w:val="1E293B"/>
                <w:sz w:val="17"/>
              </w:rPr>
              <w:t>import { env } from '../config/env';</w:t>
            </w:r>
          </w:p>
          <w:p>
            <w:pPr>
              <w:spacing w:before="0" w:after="0" w:line="276" w:lineRule="auto"/>
            </w:pPr>
            <w:r>
              <w:rPr>
                <w:rFonts w:ascii="Consolas" w:hAnsi="Consolas"/>
                <w:color w:val="1E293B"/>
                <w:sz w:val="17"/>
              </w:rPr>
              <w:t xml:space="preserve"> </w:t>
            </w:r>
          </w:p>
          <w:p>
            <w:pPr>
              <w:spacing w:before="0" w:after="0" w:line="276" w:lineRule="auto"/>
            </w:pPr>
            <w:r>
              <w:rPr>
                <w:rFonts w:ascii="Consolas" w:hAnsi="Consolas"/>
                <w:color w:val="1E293B"/>
                <w:sz w:val="17"/>
              </w:rPr>
              <w:t>export const login = async (req: Request, res: Response): Promise&lt;void&gt; =&gt; {</w:t>
            </w:r>
          </w:p>
          <w:p>
            <w:pPr>
              <w:spacing w:before="0" w:after="0" w:line="276" w:lineRule="auto"/>
            </w:pPr>
            <w:r>
              <w:rPr>
                <w:rFonts w:ascii="Consolas" w:hAnsi="Consolas"/>
                <w:color w:val="1E293B"/>
                <w:sz w:val="17"/>
              </w:rPr>
              <w:t xml:space="preserve">  const { email, password } = req.body;</w:t>
            </w:r>
          </w:p>
          <w:p>
            <w:pPr>
              <w:spacing w:before="0" w:after="0" w:line="276" w:lineRule="auto"/>
            </w:pPr>
            <w:r>
              <w:rPr>
                <w:rFonts w:ascii="Consolas" w:hAnsi="Consolas"/>
                <w:color w:val="1E293B"/>
                <w:sz w:val="17"/>
              </w:rPr>
              <w:t xml:space="preserve"> </w:t>
            </w:r>
          </w:p>
          <w:p>
            <w:pPr>
              <w:spacing w:before="0" w:after="0" w:line="276" w:lineRule="auto"/>
            </w:pPr>
            <w:r>
              <w:rPr>
                <w:rFonts w:ascii="Consolas" w:hAnsi="Consolas"/>
                <w:color w:val="1E293B"/>
                <w:sz w:val="17"/>
              </w:rPr>
              <w:t xml:space="preserve">  const user = await User.findOne({ email });</w:t>
            </w:r>
          </w:p>
          <w:p>
            <w:pPr>
              <w:spacing w:before="0" w:after="0" w:line="276" w:lineRule="auto"/>
            </w:pPr>
            <w:r>
              <w:rPr>
                <w:rFonts w:ascii="Consolas" w:hAnsi="Consolas"/>
                <w:color w:val="1E293B"/>
                <w:sz w:val="17"/>
              </w:rPr>
              <w:t xml:space="preserve">  if (!user || !user.isActive || !(await comparePassword(password, user.passwordHash))) {</w:t>
            </w:r>
          </w:p>
          <w:p>
            <w:pPr>
              <w:spacing w:before="0" w:after="0" w:line="276" w:lineRule="auto"/>
            </w:pPr>
            <w:r>
              <w:rPr>
                <w:rFonts w:ascii="Consolas" w:hAnsi="Consolas"/>
                <w:color w:val="1E293B"/>
                <w:sz w:val="17"/>
              </w:rPr>
              <w:t xml:space="preserve">    res.status(401).json({ error: 'AuthenticationError', message: 'Invalid email or password' });</w:t>
            </w:r>
          </w:p>
          <w:p>
            <w:pPr>
              <w:spacing w:before="0" w:after="0" w:line="276" w:lineRule="auto"/>
            </w:pPr>
            <w:r>
              <w:rPr>
                <w:rFonts w:ascii="Consolas" w:hAnsi="Consolas"/>
                <w:color w:val="1E293B"/>
                <w:sz w:val="17"/>
              </w:rPr>
              <w:t xml:space="preserve">    return;</w:t>
            </w:r>
          </w:p>
          <w:p>
            <w:pPr>
              <w:spacing w:before="0" w:after="0" w:line="276" w:lineRule="auto"/>
            </w:pPr>
            <w:r>
              <w:rPr>
                <w:rFonts w:ascii="Consolas" w:hAnsi="Consolas"/>
                <w:color w:val="1E293B"/>
                <w:sz w:val="17"/>
              </w:rPr>
              <w:t xml:space="preserve">  }</w:t>
            </w:r>
          </w:p>
          <w:p>
            <w:pPr>
              <w:spacing w:before="0" w:after="0" w:line="276" w:lineRule="auto"/>
            </w:pPr>
            <w:r>
              <w:rPr>
                <w:rFonts w:ascii="Consolas" w:hAnsi="Consolas"/>
                <w:color w:val="1E293B"/>
                <w:sz w:val="17"/>
              </w:rPr>
              <w:t xml:space="preserve"> </w:t>
            </w:r>
          </w:p>
          <w:p>
            <w:pPr>
              <w:spacing w:before="0" w:after="0" w:line="276" w:lineRule="auto"/>
            </w:pPr>
            <w:r>
              <w:rPr>
                <w:rFonts w:ascii="Consolas" w:hAnsi="Consolas"/>
                <w:color w:val="1E293B"/>
                <w:sz w:val="17"/>
              </w:rPr>
              <w:t xml:space="preserve">  const token = generateToken({</w:t>
            </w:r>
          </w:p>
          <w:p>
            <w:pPr>
              <w:spacing w:before="0" w:after="0" w:line="276" w:lineRule="auto"/>
            </w:pPr>
            <w:r>
              <w:rPr>
                <w:rFonts w:ascii="Consolas" w:hAnsi="Consolas"/>
                <w:color w:val="1E293B"/>
                <w:sz w:val="17"/>
              </w:rPr>
              <w:t xml:space="preserve">    userId: user._id.toString(),</w:t>
            </w:r>
          </w:p>
          <w:p>
            <w:pPr>
              <w:spacing w:before="0" w:after="0" w:line="276" w:lineRule="auto"/>
            </w:pPr>
            <w:r>
              <w:rPr>
                <w:rFonts w:ascii="Consolas" w:hAnsi="Consolas"/>
                <w:color w:val="1E293B"/>
                <w:sz w:val="17"/>
              </w:rPr>
              <w:t xml:space="preserve">    email: user.email,</w:t>
            </w:r>
          </w:p>
          <w:p>
            <w:pPr>
              <w:spacing w:before="0" w:after="0" w:line="276" w:lineRule="auto"/>
            </w:pPr>
            <w:r>
              <w:rPr>
                <w:rFonts w:ascii="Consolas" w:hAnsi="Consolas"/>
                <w:color w:val="1E293B"/>
                <w:sz w:val="17"/>
              </w:rPr>
              <w:t xml:space="preserve">    role: user.role,</w:t>
            </w:r>
          </w:p>
          <w:p>
            <w:pPr>
              <w:spacing w:before="0" w:after="0" w:line="276" w:lineRule="auto"/>
            </w:pPr>
            <w:r>
              <w:rPr>
                <w:rFonts w:ascii="Consolas" w:hAnsi="Consolas"/>
                <w:color w:val="1E293B"/>
                <w:sz w:val="17"/>
              </w:rPr>
              <w:t xml:space="preserve">    department: user.department,</w:t>
            </w:r>
          </w:p>
          <w:p>
            <w:pPr>
              <w:spacing w:before="0" w:after="0" w:line="276" w:lineRule="auto"/>
            </w:pPr>
            <w:r>
              <w:rPr>
                <w:rFonts w:ascii="Consolas" w:hAnsi="Consolas"/>
                <w:color w:val="1E293B"/>
                <w:sz w:val="17"/>
              </w:rPr>
              <w:t xml:space="preserve">  });</w:t>
            </w:r>
          </w:p>
          <w:p>
            <w:pPr>
              <w:spacing w:before="0" w:after="0" w:line="276" w:lineRule="auto"/>
            </w:pPr>
            <w:r>
              <w:rPr>
                <w:rFonts w:ascii="Consolas" w:hAnsi="Consolas"/>
                <w:color w:val="1E293B"/>
                <w:sz w:val="17"/>
              </w:rPr>
              <w:t xml:space="preserve"> </w:t>
            </w:r>
          </w:p>
          <w:p>
            <w:pPr>
              <w:spacing w:before="0" w:after="0" w:line="276" w:lineRule="auto"/>
            </w:pPr>
            <w:r>
              <w:rPr>
                <w:rFonts w:ascii="Consolas" w:hAnsi="Consolas"/>
                <w:color w:val="1E293B"/>
                <w:sz w:val="17"/>
              </w:rPr>
              <w:t xml:space="preserve">  await recordAuditLog({</w:t>
            </w:r>
          </w:p>
          <w:p>
            <w:pPr>
              <w:spacing w:before="0" w:after="0" w:line="276" w:lineRule="auto"/>
            </w:pPr>
            <w:r>
              <w:rPr>
                <w:rFonts w:ascii="Consolas" w:hAnsi="Consolas"/>
                <w:color w:val="1E293B"/>
                <w:sz w:val="17"/>
              </w:rPr>
              <w:t xml:space="preserve">    userId: user._id.toString(),</w:t>
            </w:r>
          </w:p>
          <w:p>
            <w:pPr>
              <w:spacing w:before="0" w:after="0" w:line="276" w:lineRule="auto"/>
            </w:pPr>
            <w:r>
              <w:rPr>
                <w:rFonts w:ascii="Consolas" w:hAnsi="Consolas"/>
                <w:color w:val="1E293B"/>
                <w:sz w:val="17"/>
              </w:rPr>
              <w:t xml:space="preserve">    userEmail: user.email,</w:t>
            </w:r>
          </w:p>
          <w:p>
            <w:pPr>
              <w:spacing w:before="0" w:after="0" w:line="276" w:lineRule="auto"/>
            </w:pPr>
            <w:r>
              <w:rPr>
                <w:rFonts w:ascii="Consolas" w:hAnsi="Consolas"/>
                <w:color w:val="1E293B"/>
                <w:sz w:val="17"/>
              </w:rPr>
              <w:t xml:space="preserve">    userRole: user.role,</w:t>
            </w:r>
          </w:p>
          <w:p>
            <w:pPr>
              <w:spacing w:before="0" w:after="0" w:line="276" w:lineRule="auto"/>
            </w:pPr>
            <w:r>
              <w:rPr>
                <w:rFonts w:ascii="Consolas" w:hAnsi="Consolas"/>
                <w:color w:val="1E293B"/>
                <w:sz w:val="17"/>
              </w:rPr>
              <w:t xml:space="preserve">    action: 'LOGIN',</w:t>
            </w:r>
          </w:p>
          <w:p>
            <w:pPr>
              <w:spacing w:before="0" w:after="0" w:line="276" w:lineRule="auto"/>
            </w:pPr>
            <w:r>
              <w:rPr>
                <w:rFonts w:ascii="Consolas" w:hAnsi="Consolas"/>
                <w:color w:val="1E293B"/>
                <w:sz w:val="17"/>
              </w:rPr>
              <w:t xml:space="preserve">    entityType: 'User',</w:t>
            </w:r>
          </w:p>
          <w:p>
            <w:pPr>
              <w:spacing w:before="0" w:after="0" w:line="276" w:lineRule="auto"/>
            </w:pPr>
            <w:r>
              <w:rPr>
                <w:rFonts w:ascii="Consolas" w:hAnsi="Consolas"/>
                <w:color w:val="1E293B"/>
                <w:sz w:val="17"/>
              </w:rPr>
              <w:t xml:space="preserve">    entityId: user._id.toString(),</w:t>
            </w:r>
          </w:p>
          <w:p>
            <w:pPr>
              <w:spacing w:before="0" w:after="0" w:line="276" w:lineRule="auto"/>
            </w:pPr>
            <w:r>
              <w:rPr>
                <w:rFonts w:ascii="Consolas" w:hAnsi="Consolas"/>
                <w:color w:val="1E293B"/>
                <w:sz w:val="17"/>
              </w:rPr>
              <w:t xml:space="preserve">    req,</w:t>
            </w:r>
          </w:p>
          <w:p>
            <w:pPr>
              <w:spacing w:before="0" w:after="0" w:line="276" w:lineRule="auto"/>
            </w:pPr>
            <w:r>
              <w:rPr>
                <w:rFonts w:ascii="Consolas" w:hAnsi="Consolas"/>
                <w:color w:val="1E293B"/>
                <w:sz w:val="17"/>
              </w:rPr>
              <w:t xml:space="preserve">  });</w:t>
            </w:r>
          </w:p>
          <w:p>
            <w:pPr>
              <w:spacing w:before="0" w:after="0" w:line="276" w:lineRule="auto"/>
            </w:pPr>
            <w:r>
              <w:rPr>
                <w:rFonts w:ascii="Consolas" w:hAnsi="Consolas"/>
                <w:color w:val="1E293B"/>
                <w:sz w:val="17"/>
              </w:rPr>
              <w:t xml:space="preserve"> </w:t>
            </w:r>
          </w:p>
          <w:p>
            <w:pPr>
              <w:spacing w:before="0" w:after="0" w:line="276" w:lineRule="auto"/>
            </w:pPr>
            <w:r>
              <w:rPr>
                <w:rFonts w:ascii="Consolas" w:hAnsi="Consolas"/>
                <w:color w:val="1E293B"/>
                <w:sz w:val="17"/>
              </w:rPr>
              <w:t xml:space="preserve">  res.status(200).json({</w:t>
            </w:r>
          </w:p>
          <w:p>
            <w:pPr>
              <w:spacing w:before="0" w:after="0" w:line="276" w:lineRule="auto"/>
            </w:pPr>
            <w:r>
              <w:rPr>
                <w:rFonts w:ascii="Consolas" w:hAnsi="Consolas"/>
                <w:color w:val="1E293B"/>
                <w:sz w:val="17"/>
              </w:rPr>
              <w:t xml:space="preserve">    message: 'Login successful',</w:t>
            </w:r>
          </w:p>
          <w:p>
            <w:pPr>
              <w:spacing w:before="0" w:after="0" w:line="276" w:lineRule="auto"/>
            </w:pPr>
            <w:r>
              <w:rPr>
                <w:rFonts w:ascii="Consolas" w:hAnsi="Consolas"/>
                <w:color w:val="1E293B"/>
                <w:sz w:val="17"/>
              </w:rPr>
              <w:t xml:space="preserve">    token,</w:t>
            </w:r>
          </w:p>
          <w:p>
            <w:pPr>
              <w:spacing w:before="0" w:after="0" w:line="276" w:lineRule="auto"/>
            </w:pPr>
            <w:r>
              <w:rPr>
                <w:rFonts w:ascii="Consolas" w:hAnsi="Consolas"/>
                <w:color w:val="1E293B"/>
                <w:sz w:val="17"/>
              </w:rPr>
              <w:t xml:space="preserve">    user: {</w:t>
            </w:r>
          </w:p>
          <w:p>
            <w:pPr>
              <w:spacing w:before="0" w:after="0" w:line="276" w:lineRule="auto"/>
            </w:pPr>
            <w:r>
              <w:rPr>
                <w:rFonts w:ascii="Consolas" w:hAnsi="Consolas"/>
                <w:color w:val="1E293B"/>
                <w:sz w:val="17"/>
              </w:rPr>
              <w:t xml:space="preserve">      id: user._id,</w:t>
            </w:r>
          </w:p>
          <w:p>
            <w:pPr>
              <w:spacing w:before="0" w:after="0" w:line="276" w:lineRule="auto"/>
            </w:pPr>
            <w:r>
              <w:rPr>
                <w:rFonts w:ascii="Consolas" w:hAnsi="Consolas"/>
                <w:color w:val="1E293B"/>
                <w:sz w:val="17"/>
              </w:rPr>
              <w:t xml:space="preserve">      name: user.name,</w:t>
            </w:r>
          </w:p>
          <w:p>
            <w:pPr>
              <w:spacing w:before="0" w:after="0" w:line="276" w:lineRule="auto"/>
            </w:pPr>
            <w:r>
              <w:rPr>
                <w:rFonts w:ascii="Consolas" w:hAnsi="Consolas"/>
                <w:color w:val="1E293B"/>
                <w:sz w:val="17"/>
              </w:rPr>
              <w:t xml:space="preserve">      email: user.email,</w:t>
            </w:r>
          </w:p>
          <w:p>
            <w:pPr>
              <w:spacing w:before="0" w:after="0" w:line="276" w:lineRule="auto"/>
            </w:pPr>
            <w:r>
              <w:rPr>
                <w:rFonts w:ascii="Consolas" w:hAnsi="Consolas"/>
                <w:color w:val="1E293B"/>
                <w:sz w:val="17"/>
              </w:rPr>
              <w:t xml:space="preserve">      role: user.role,</w:t>
            </w:r>
          </w:p>
          <w:p>
            <w:pPr>
              <w:spacing w:before="0" w:after="0" w:line="276" w:lineRule="auto"/>
            </w:pPr>
            <w:r>
              <w:rPr>
                <w:rFonts w:ascii="Consolas" w:hAnsi="Consolas"/>
                <w:color w:val="1E293B"/>
                <w:sz w:val="17"/>
              </w:rPr>
              <w:t xml:space="preserve">      department: user.department,</w:t>
            </w:r>
          </w:p>
          <w:p>
            <w:pPr>
              <w:spacing w:before="0" w:after="0" w:line="276" w:lineRule="auto"/>
            </w:pPr>
            <w:r>
              <w:rPr>
                <w:rFonts w:ascii="Consolas" w:hAnsi="Consolas"/>
                <w:color w:val="1E293B"/>
                <w:sz w:val="17"/>
              </w:rPr>
              <w:t xml:space="preserve">    },</w:t>
            </w:r>
          </w:p>
          <w:p>
            <w:pPr>
              <w:spacing w:before="0" w:after="0" w:line="276" w:lineRule="auto"/>
            </w:pPr>
            <w:r>
              <w:rPr>
                <w:rFonts w:ascii="Consolas" w:hAnsi="Consolas"/>
                <w:color w:val="1E293B"/>
                <w:sz w:val="17"/>
              </w:rPr>
              <w:t xml:space="preserve">    permissions: ROLE_PERMISSIONS[user.role],</w:t>
            </w:r>
          </w:p>
          <w:p>
            <w:pPr>
              <w:spacing w:before="0" w:after="0" w:line="276" w:lineRule="auto"/>
            </w:pPr>
            <w:r>
              <w:rPr>
                <w:rFonts w:ascii="Consolas" w:hAnsi="Consolas"/>
                <w:color w:val="1E293B"/>
                <w:sz w:val="17"/>
              </w:rPr>
              <w:t xml:space="preserve">    demoMode: env.DEMO_MODE,</w:t>
            </w:r>
          </w:p>
          <w:p>
            <w:pPr>
              <w:spacing w:before="0" w:after="0" w:line="276" w:lineRule="auto"/>
            </w:pPr>
            <w:r>
              <w:rPr>
                <w:rFonts w:ascii="Consolas" w:hAnsi="Consolas"/>
                <w:color w:val="1E293B"/>
                <w:sz w:val="17"/>
              </w:rPr>
              <w:t xml:space="preserve">  });</w:t>
            </w:r>
          </w:p>
          <w:p>
            <w:pPr>
              <w:spacing w:before="0" w:after="0" w:line="276" w:lineRule="auto"/>
            </w:pPr>
            <w:r>
              <w:rPr>
                <w:rFonts w:ascii="Consolas" w:hAnsi="Consolas"/>
                <w:color w:val="1E293B"/>
                <w:sz w:val="17"/>
              </w:rPr>
              <w:t>};</w:t>
            </w:r>
          </w:p>
          <w:p>
            <w:pPr>
              <w:spacing w:before="0" w:after="0" w:line="276" w:lineRule="auto"/>
            </w:pPr>
            <w:r>
              <w:rPr>
                <w:rFonts w:ascii="Consolas" w:hAnsi="Consolas"/>
                <w:color w:val="1E293B"/>
                <w:sz w:val="17"/>
              </w:rPr>
              <w:t xml:space="preserve"> </w:t>
            </w:r>
          </w:p>
          <w:p>
            <w:pPr>
              <w:spacing w:before="0" w:after="0" w:line="276" w:lineRule="auto"/>
            </w:pPr>
            <w:r>
              <w:rPr>
                <w:rFonts w:ascii="Consolas" w:hAnsi="Consolas"/>
                <w:color w:val="1E293B"/>
                <w:sz w:val="17"/>
              </w:rPr>
              <w:t>export const getMe = async (req: Request, res: Response): Promise&lt;void&gt; =&gt; {</w:t>
            </w:r>
          </w:p>
          <w:p>
            <w:pPr>
              <w:spacing w:before="0" w:after="0" w:line="276" w:lineRule="auto"/>
            </w:pPr>
            <w:r>
              <w:rPr>
                <w:rFonts w:ascii="Consolas" w:hAnsi="Consolas"/>
                <w:color w:val="1E293B"/>
                <w:sz w:val="17"/>
              </w:rPr>
              <w:t xml:space="preserve">  const user = req.user!;</w:t>
            </w:r>
          </w:p>
          <w:p>
            <w:pPr>
              <w:spacing w:before="0" w:after="0" w:line="276" w:lineRule="auto"/>
            </w:pPr>
            <w:r>
              <w:rPr>
                <w:rFonts w:ascii="Consolas" w:hAnsi="Consolas"/>
                <w:color w:val="1E293B"/>
                <w:sz w:val="17"/>
              </w:rPr>
              <w:t xml:space="preserve">  res.status(200).json({</w:t>
            </w:r>
          </w:p>
          <w:p>
            <w:pPr>
              <w:spacing w:before="0" w:after="0" w:line="276" w:lineRule="auto"/>
            </w:pPr>
            <w:r>
              <w:rPr>
                <w:rFonts w:ascii="Consolas" w:hAnsi="Consolas"/>
                <w:color w:val="1E293B"/>
                <w:sz w:val="17"/>
              </w:rPr>
              <w:t xml:space="preserve">    user: {</w:t>
            </w:r>
          </w:p>
          <w:p>
            <w:pPr>
              <w:spacing w:before="0" w:after="0" w:line="276" w:lineRule="auto"/>
            </w:pPr>
            <w:r>
              <w:rPr>
                <w:rFonts w:ascii="Consolas" w:hAnsi="Consolas"/>
                <w:color w:val="1E293B"/>
                <w:sz w:val="17"/>
              </w:rPr>
              <w:t xml:space="preserve">      id: user._id,</w:t>
            </w:r>
          </w:p>
          <w:p>
            <w:pPr>
              <w:spacing w:before="0" w:after="0" w:line="276" w:lineRule="auto"/>
            </w:pPr>
            <w:r>
              <w:rPr>
                <w:rFonts w:ascii="Consolas" w:hAnsi="Consolas"/>
                <w:color w:val="1E293B"/>
                <w:sz w:val="17"/>
              </w:rPr>
              <w:t xml:space="preserve">      name: user.name,</w:t>
            </w:r>
          </w:p>
          <w:p>
            <w:pPr>
              <w:spacing w:before="0" w:after="0" w:line="276" w:lineRule="auto"/>
            </w:pPr>
            <w:r>
              <w:rPr>
                <w:rFonts w:ascii="Consolas" w:hAnsi="Consolas"/>
                <w:color w:val="1E293B"/>
                <w:sz w:val="17"/>
              </w:rPr>
              <w:t xml:space="preserve">      email: user.email,</w:t>
            </w:r>
          </w:p>
          <w:p>
            <w:pPr>
              <w:spacing w:before="0" w:after="0" w:line="276" w:lineRule="auto"/>
            </w:pPr>
            <w:r>
              <w:rPr>
                <w:rFonts w:ascii="Consolas" w:hAnsi="Consolas"/>
                <w:color w:val="1E293B"/>
                <w:sz w:val="17"/>
              </w:rPr>
              <w:t xml:space="preserve">      role: user.role,</w:t>
            </w:r>
          </w:p>
          <w:p>
            <w:pPr>
              <w:spacing w:before="0" w:after="0" w:line="276" w:lineRule="auto"/>
            </w:pPr>
            <w:r>
              <w:rPr>
                <w:rFonts w:ascii="Consolas" w:hAnsi="Consolas"/>
                <w:color w:val="1E293B"/>
                <w:sz w:val="17"/>
              </w:rPr>
              <w:t xml:space="preserve">      department: user.department,</w:t>
            </w:r>
          </w:p>
          <w:p>
            <w:pPr>
              <w:spacing w:before="0" w:after="0" w:line="276" w:lineRule="auto"/>
            </w:pPr>
            <w:r>
              <w:rPr>
                <w:rFonts w:ascii="Consolas" w:hAnsi="Consolas"/>
                <w:color w:val="1E293B"/>
                <w:sz w:val="17"/>
              </w:rPr>
              <w:t xml:space="preserve">    },</w:t>
            </w:r>
          </w:p>
          <w:p>
            <w:pPr>
              <w:spacing w:before="0" w:after="0" w:line="276" w:lineRule="auto"/>
            </w:pPr>
            <w:r>
              <w:rPr>
                <w:rFonts w:ascii="Consolas" w:hAnsi="Consolas"/>
                <w:color w:val="1E293B"/>
                <w:sz w:val="17"/>
              </w:rPr>
              <w:t xml:space="preserve">    permissions: ROLE_PERMISSIONS[user.role],</w:t>
            </w:r>
          </w:p>
          <w:p>
            <w:pPr>
              <w:spacing w:before="0" w:after="0" w:line="276" w:lineRule="auto"/>
            </w:pPr>
            <w:r>
              <w:rPr>
                <w:rFonts w:ascii="Consolas" w:hAnsi="Consolas"/>
                <w:color w:val="1E293B"/>
                <w:sz w:val="17"/>
              </w:rPr>
              <w:t xml:space="preserve">    demoMode: env.DEMO_MODE,</w:t>
            </w:r>
          </w:p>
          <w:p>
            <w:pPr>
              <w:spacing w:before="0" w:after="0" w:line="276" w:lineRule="auto"/>
            </w:pPr>
            <w:r>
              <w:rPr>
                <w:rFonts w:ascii="Consolas" w:hAnsi="Consolas"/>
                <w:color w:val="1E293B"/>
                <w:sz w:val="17"/>
              </w:rPr>
              <w:t xml:space="preserve">  });</w:t>
            </w:r>
          </w:p>
          <w:p>
            <w:pPr>
              <w:spacing w:before="0" w:after="0" w:line="276" w:lineRule="auto"/>
            </w:pPr>
            <w:r>
              <w:rPr>
                <w:rFonts w:ascii="Consolas" w:hAnsi="Consolas"/>
                <w:color w:val="1E293B"/>
                <w:sz w:val="17"/>
              </w:rPr>
              <w:t>};</w:t>
            </w:r>
          </w:p>
        </w:tc>
      </w:tr>
    </w:tbl>
    <w:p>
      <w:pPr>
        <w:spacing w:before="120" w:after="120"/>
      </w:pPr>
    </w:p>
    <w:p>
      <w:pPr>
        <w:spacing w:before="240" w:after="80"/>
      </w:pPr>
      <w:r>
        <w:rPr>
          <w:rFonts w:ascii="Calibri" w:hAnsi="Calibri"/>
          <w:b/>
          <w:color w:val="334155"/>
          <w:sz w:val="24"/>
        </w:rPr>
        <w:t>B.6 Role-Based Access Control Middleware | `server/src/middleware/rbac.middleware.ts`</w:t>
      </w:r>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Borders>
              <w:top w:val="single" w:sz="4" w:space="0" w:color="CBD5E1"/>
              <w:left w:val="single" w:sz="18" w:space="0" w:color="3B82F6"/>
              <w:bottom w:val="single" w:sz="4" w:space="0" w:color="CBD5E1"/>
              <w:right w:val="single" w:sz="4" w:space="0" w:color="CBD5E1"/>
            </w:tcBorders>
          </w:tcPr>
          <w:p>
            <w:pPr>
              <w:spacing w:before="40" w:after="40" w:line="276" w:lineRule="auto"/>
            </w:pPr>
            <w:r>
              <w:rPr>
                <w:rFonts w:ascii="Consolas" w:hAnsi="Consolas"/>
                <w:color w:val="1E293B"/>
                <w:sz w:val="17"/>
              </w:rPr>
              <w:t>import { Request, Response, NextFunction } from 'express';</w:t>
            </w:r>
          </w:p>
          <w:p>
            <w:pPr>
              <w:spacing w:before="0" w:after="0" w:line="276" w:lineRule="auto"/>
            </w:pPr>
            <w:r>
              <w:rPr>
                <w:rFonts w:ascii="Consolas" w:hAnsi="Consolas"/>
                <w:color w:val="1E293B"/>
                <w:sz w:val="17"/>
              </w:rPr>
              <w:t>import { ModuleName, ActionName, hasPermission } from '../config/permissions';</w:t>
            </w:r>
          </w:p>
          <w:p>
            <w:pPr>
              <w:spacing w:before="0" w:after="0" w:line="276" w:lineRule="auto"/>
            </w:pPr>
            <w:r>
              <w:rPr>
                <w:rFonts w:ascii="Consolas" w:hAnsi="Consolas"/>
                <w:color w:val="1E293B"/>
                <w:sz w:val="17"/>
              </w:rPr>
              <w:t>import { recordAuditLog } from '../utils/audit.util';</w:t>
            </w:r>
          </w:p>
          <w:p>
            <w:pPr>
              <w:spacing w:before="0" w:after="0" w:line="276" w:lineRule="auto"/>
            </w:pPr>
            <w:r>
              <w:rPr>
                <w:rFonts w:ascii="Consolas" w:hAnsi="Consolas"/>
                <w:color w:val="1E293B"/>
                <w:sz w:val="17"/>
              </w:rPr>
              <w:t xml:space="preserve"> </w:t>
            </w:r>
          </w:p>
          <w:p>
            <w:pPr>
              <w:spacing w:before="0" w:after="0" w:line="276" w:lineRule="auto"/>
            </w:pPr>
            <w:r>
              <w:rPr>
                <w:rFonts w:ascii="Consolas" w:hAnsi="Consolas"/>
                <w:color w:val="1E293B"/>
                <w:sz w:val="17"/>
              </w:rPr>
              <w:t>export const authorize = (module: ModuleName, action: ActionName) =&gt; {</w:t>
            </w:r>
          </w:p>
          <w:p>
            <w:pPr>
              <w:spacing w:before="0" w:after="0" w:line="276" w:lineRule="auto"/>
            </w:pPr>
            <w:r>
              <w:rPr>
                <w:rFonts w:ascii="Consolas" w:hAnsi="Consolas"/>
                <w:color w:val="1E293B"/>
                <w:sz w:val="17"/>
              </w:rPr>
              <w:t xml:space="preserve">  return async (req: Request, res: Response, next: NextFunction): Promise&lt;void&gt; =&gt; {</w:t>
            </w:r>
          </w:p>
          <w:p>
            <w:pPr>
              <w:spacing w:before="0" w:after="0" w:line="276" w:lineRule="auto"/>
            </w:pPr>
            <w:r>
              <w:rPr>
                <w:rFonts w:ascii="Consolas" w:hAnsi="Consolas"/>
                <w:color w:val="1E293B"/>
                <w:sz w:val="17"/>
              </w:rPr>
              <w:t xml:space="preserve">    if (!req.user) {</w:t>
            </w:r>
          </w:p>
          <w:p>
            <w:pPr>
              <w:spacing w:before="0" w:after="0" w:line="276" w:lineRule="auto"/>
            </w:pPr>
            <w:r>
              <w:rPr>
                <w:rFonts w:ascii="Consolas" w:hAnsi="Consolas"/>
                <w:color w:val="1E293B"/>
                <w:sz w:val="17"/>
              </w:rPr>
              <w:t xml:space="preserve">      res.status(401).json({ error: 'Unauthorized', message: 'Authentication required' });</w:t>
            </w:r>
          </w:p>
          <w:p>
            <w:pPr>
              <w:spacing w:before="0" w:after="0" w:line="276" w:lineRule="auto"/>
            </w:pPr>
            <w:r>
              <w:rPr>
                <w:rFonts w:ascii="Consolas" w:hAnsi="Consolas"/>
                <w:color w:val="1E293B"/>
                <w:sz w:val="17"/>
              </w:rPr>
              <w:t xml:space="preserve">      return;</w:t>
            </w:r>
          </w:p>
          <w:p>
            <w:pPr>
              <w:spacing w:before="0" w:after="0" w:line="276" w:lineRule="auto"/>
            </w:pPr>
            <w:r>
              <w:rPr>
                <w:rFonts w:ascii="Consolas" w:hAnsi="Consolas"/>
                <w:color w:val="1E293B"/>
                <w:sz w:val="17"/>
              </w:rPr>
              <w:t xml:space="preserve">    }</w:t>
            </w:r>
          </w:p>
          <w:p>
            <w:pPr>
              <w:spacing w:before="0" w:after="0" w:line="276" w:lineRule="auto"/>
            </w:pPr>
            <w:r>
              <w:rPr>
                <w:rFonts w:ascii="Consolas" w:hAnsi="Consolas"/>
                <w:color w:val="1E293B"/>
                <w:sz w:val="17"/>
              </w:rPr>
              <w:t xml:space="preserve"> </w:t>
            </w:r>
          </w:p>
          <w:p>
            <w:pPr>
              <w:spacing w:before="0" w:after="0" w:line="276" w:lineRule="auto"/>
            </w:pPr>
            <w:r>
              <w:rPr>
                <w:rFonts w:ascii="Consolas" w:hAnsi="Consolas"/>
                <w:color w:val="1E293B"/>
                <w:sz w:val="17"/>
              </w:rPr>
              <w:t xml:space="preserve">    const permitted = hasPermission(req.user.role, module, action);</w:t>
            </w:r>
          </w:p>
          <w:p>
            <w:pPr>
              <w:spacing w:before="0" w:after="0" w:line="276" w:lineRule="auto"/>
            </w:pPr>
            <w:r>
              <w:rPr>
                <w:rFonts w:ascii="Consolas" w:hAnsi="Consolas"/>
                <w:color w:val="1E293B"/>
                <w:sz w:val="17"/>
              </w:rPr>
              <w:t xml:space="preserve"> </w:t>
            </w:r>
          </w:p>
          <w:p>
            <w:pPr>
              <w:spacing w:before="0" w:after="0" w:line="276" w:lineRule="auto"/>
            </w:pPr>
            <w:r>
              <w:rPr>
                <w:rFonts w:ascii="Consolas" w:hAnsi="Consolas"/>
                <w:color w:val="1E293B"/>
                <w:sz w:val="17"/>
              </w:rPr>
              <w:t xml:space="preserve">    if (!permitted) {</w:t>
            </w:r>
          </w:p>
          <w:p>
            <w:pPr>
              <w:spacing w:before="0" w:after="0" w:line="276" w:lineRule="auto"/>
            </w:pPr>
            <w:r>
              <w:rPr>
                <w:rFonts w:ascii="Consolas" w:hAnsi="Consolas"/>
                <w:color w:val="1E293B"/>
                <w:sz w:val="17"/>
              </w:rPr>
              <w:t xml:space="preserve">      try {</w:t>
            </w:r>
          </w:p>
          <w:p>
            <w:pPr>
              <w:spacing w:before="0" w:after="0" w:line="276" w:lineRule="auto"/>
            </w:pPr>
            <w:r>
              <w:rPr>
                <w:rFonts w:ascii="Consolas" w:hAnsi="Consolas"/>
                <w:color w:val="1E293B"/>
                <w:sz w:val="17"/>
              </w:rPr>
              <w:t xml:space="preserve">        await recordAuditLog({</w:t>
            </w:r>
          </w:p>
          <w:p>
            <w:pPr>
              <w:spacing w:before="0" w:after="0" w:line="276" w:lineRule="auto"/>
            </w:pPr>
            <w:r>
              <w:rPr>
                <w:rFonts w:ascii="Consolas" w:hAnsi="Consolas"/>
                <w:color w:val="1E293B"/>
                <w:sz w:val="17"/>
              </w:rPr>
              <w:t xml:space="preserve">          userId: req.user._id.toString(),</w:t>
            </w:r>
          </w:p>
          <w:p>
            <w:pPr>
              <w:spacing w:before="0" w:after="0" w:line="276" w:lineRule="auto"/>
            </w:pPr>
            <w:r>
              <w:rPr>
                <w:rFonts w:ascii="Consolas" w:hAnsi="Consolas"/>
                <w:color w:val="1E293B"/>
                <w:sz w:val="17"/>
              </w:rPr>
              <w:t xml:space="preserve">          userEmail: req.user.email,</w:t>
            </w:r>
          </w:p>
          <w:p>
            <w:pPr>
              <w:spacing w:before="0" w:after="0" w:line="276" w:lineRule="auto"/>
            </w:pPr>
            <w:r>
              <w:rPr>
                <w:rFonts w:ascii="Consolas" w:hAnsi="Consolas"/>
                <w:color w:val="1E293B"/>
                <w:sz w:val="17"/>
              </w:rPr>
              <w:t xml:space="preserve">          userRole: req.user.role,</w:t>
            </w:r>
          </w:p>
          <w:p>
            <w:pPr>
              <w:spacing w:before="0" w:after="0" w:line="276" w:lineRule="auto"/>
            </w:pPr>
            <w:r>
              <w:rPr>
                <w:rFonts w:ascii="Consolas" w:hAnsi="Consolas"/>
                <w:color w:val="1E293B"/>
                <w:sz w:val="17"/>
              </w:rPr>
              <w:t xml:space="preserve">          action: 'ACCESS_DENIED',</w:t>
            </w:r>
          </w:p>
          <w:p>
            <w:pPr>
              <w:spacing w:before="0" w:after="0" w:line="276" w:lineRule="auto"/>
            </w:pPr>
            <w:r>
              <w:rPr>
                <w:rFonts w:ascii="Consolas" w:hAnsi="Consolas"/>
                <w:color w:val="1E293B"/>
                <w:sz w:val="17"/>
              </w:rPr>
              <w:t xml:space="preserve">          entityType: 'System',</w:t>
            </w:r>
          </w:p>
          <w:p>
            <w:pPr>
              <w:spacing w:before="0" w:after="0" w:line="276" w:lineRule="auto"/>
            </w:pPr>
            <w:r>
              <w:rPr>
                <w:rFonts w:ascii="Consolas" w:hAnsi="Consolas"/>
                <w:color w:val="1E293B"/>
                <w:sz w:val="17"/>
              </w:rPr>
              <w:t xml:space="preserve">          entityId: req.originalUrl,</w:t>
            </w:r>
          </w:p>
          <w:p>
            <w:pPr>
              <w:spacing w:before="0" w:after="0" w:line="276" w:lineRule="auto"/>
            </w:pPr>
            <w:r>
              <w:rPr>
                <w:rFonts w:ascii="Consolas" w:hAnsi="Consolas"/>
                <w:color w:val="1E293B"/>
                <w:sz w:val="17"/>
              </w:rPr>
              <w:t xml:space="preserve">          changes: {</w:t>
            </w:r>
          </w:p>
          <w:p>
            <w:pPr>
              <w:spacing w:before="0" w:after="0" w:line="276" w:lineRule="auto"/>
            </w:pPr>
            <w:r>
              <w:rPr>
                <w:rFonts w:ascii="Consolas" w:hAnsi="Consolas"/>
                <w:color w:val="1E293B"/>
                <w:sz w:val="17"/>
              </w:rPr>
              <w:t xml:space="preserve">            after: {</w:t>
            </w:r>
          </w:p>
          <w:p>
            <w:pPr>
              <w:spacing w:before="0" w:after="0" w:line="276" w:lineRule="auto"/>
            </w:pPr>
            <w:r>
              <w:rPr>
                <w:rFonts w:ascii="Consolas" w:hAnsi="Consolas"/>
                <w:color w:val="1E293B"/>
                <w:sz w:val="17"/>
              </w:rPr>
              <w:t xml:space="preserve">              module,</w:t>
            </w:r>
          </w:p>
          <w:p>
            <w:pPr>
              <w:spacing w:before="0" w:after="0" w:line="276" w:lineRule="auto"/>
            </w:pPr>
            <w:r>
              <w:rPr>
                <w:rFonts w:ascii="Consolas" w:hAnsi="Consolas"/>
                <w:color w:val="1E293B"/>
                <w:sz w:val="17"/>
              </w:rPr>
              <w:t xml:space="preserve">              action,</w:t>
            </w:r>
          </w:p>
          <w:p>
            <w:pPr>
              <w:spacing w:before="0" w:after="0" w:line="276" w:lineRule="auto"/>
            </w:pPr>
            <w:r>
              <w:rPr>
                <w:rFonts w:ascii="Consolas" w:hAnsi="Consolas"/>
                <w:color w:val="1E293B"/>
                <w:sz w:val="17"/>
              </w:rPr>
              <w:t xml:space="preserve">              path: req.originalUrl,</w:t>
            </w:r>
          </w:p>
          <w:p>
            <w:pPr>
              <w:spacing w:before="0" w:after="0" w:line="276" w:lineRule="auto"/>
            </w:pPr>
            <w:r>
              <w:rPr>
                <w:rFonts w:ascii="Consolas" w:hAnsi="Consolas"/>
                <w:color w:val="1E293B"/>
                <w:sz w:val="17"/>
              </w:rPr>
              <w:t xml:space="preserve">              method: req.method,</w:t>
            </w:r>
          </w:p>
          <w:p>
            <w:pPr>
              <w:spacing w:before="0" w:after="0" w:line="276" w:lineRule="auto"/>
            </w:pPr>
            <w:r>
              <w:rPr>
                <w:rFonts w:ascii="Consolas" w:hAnsi="Consolas"/>
                <w:color w:val="1E293B"/>
                <w:sz w:val="17"/>
              </w:rPr>
              <w:t xml:space="preserve">              reason: `Role '${req.user.role}' lacks '${action}' on '${module}'.`,</w:t>
            </w:r>
          </w:p>
          <w:p>
            <w:pPr>
              <w:spacing w:before="0" w:after="0" w:line="276" w:lineRule="auto"/>
            </w:pPr>
            <w:r>
              <w:rPr>
                <w:rFonts w:ascii="Consolas" w:hAnsi="Consolas"/>
                <w:color w:val="1E293B"/>
                <w:sz w:val="17"/>
              </w:rPr>
              <w:t xml:space="preserve">            },</w:t>
            </w:r>
          </w:p>
          <w:p>
            <w:pPr>
              <w:spacing w:before="0" w:after="0" w:line="276" w:lineRule="auto"/>
            </w:pPr>
            <w:r>
              <w:rPr>
                <w:rFonts w:ascii="Consolas" w:hAnsi="Consolas"/>
                <w:color w:val="1E293B"/>
                <w:sz w:val="17"/>
              </w:rPr>
              <w:t xml:space="preserve">          },</w:t>
            </w:r>
          </w:p>
          <w:p>
            <w:pPr>
              <w:spacing w:before="0" w:after="0" w:line="276" w:lineRule="auto"/>
            </w:pPr>
            <w:r>
              <w:rPr>
                <w:rFonts w:ascii="Consolas" w:hAnsi="Consolas"/>
                <w:color w:val="1E293B"/>
                <w:sz w:val="17"/>
              </w:rPr>
              <w:t xml:space="preserve">          ipAddress: req.ip,</w:t>
            </w:r>
          </w:p>
          <w:p>
            <w:pPr>
              <w:spacing w:before="0" w:after="0" w:line="276" w:lineRule="auto"/>
            </w:pPr>
            <w:r>
              <w:rPr>
                <w:rFonts w:ascii="Consolas" w:hAnsi="Consolas"/>
                <w:color w:val="1E293B"/>
                <w:sz w:val="17"/>
              </w:rPr>
              <w:t xml:space="preserve">        });</w:t>
            </w:r>
          </w:p>
          <w:p>
            <w:pPr>
              <w:spacing w:before="0" w:after="0" w:line="276" w:lineRule="auto"/>
            </w:pPr>
            <w:r>
              <w:rPr>
                <w:rFonts w:ascii="Consolas" w:hAnsi="Consolas"/>
                <w:color w:val="1E293B"/>
                <w:sz w:val="17"/>
              </w:rPr>
              <w:t xml:space="preserve">      } catch (err) {</w:t>
            </w:r>
          </w:p>
          <w:p>
            <w:pPr>
              <w:spacing w:before="0" w:after="0" w:line="276" w:lineRule="auto"/>
            </w:pPr>
            <w:r>
              <w:rPr>
                <w:rFonts w:ascii="Consolas" w:hAnsi="Consolas"/>
                <w:color w:val="1E293B"/>
                <w:sz w:val="17"/>
              </w:rPr>
              <w:t xml:space="preserve">        console.error('[RBAC] Error recording audit log:', err);</w:t>
            </w:r>
          </w:p>
          <w:p>
            <w:pPr>
              <w:spacing w:before="0" w:after="0" w:line="276" w:lineRule="auto"/>
            </w:pPr>
            <w:r>
              <w:rPr>
                <w:rFonts w:ascii="Consolas" w:hAnsi="Consolas"/>
                <w:color w:val="1E293B"/>
                <w:sz w:val="17"/>
              </w:rPr>
              <w:t xml:space="preserve">      }</w:t>
            </w:r>
          </w:p>
          <w:p>
            <w:pPr>
              <w:spacing w:before="0" w:after="0" w:line="276" w:lineRule="auto"/>
            </w:pPr>
            <w:r>
              <w:rPr>
                <w:rFonts w:ascii="Consolas" w:hAnsi="Consolas"/>
                <w:color w:val="1E293B"/>
                <w:sz w:val="17"/>
              </w:rPr>
              <w:t xml:space="preserve"> </w:t>
            </w:r>
          </w:p>
          <w:p>
            <w:pPr>
              <w:spacing w:before="0" w:after="0" w:line="276" w:lineRule="auto"/>
            </w:pPr>
            <w:r>
              <w:rPr>
                <w:rFonts w:ascii="Consolas" w:hAnsi="Consolas"/>
                <w:color w:val="1E293B"/>
                <w:sz w:val="17"/>
              </w:rPr>
              <w:t xml:space="preserve">      res.status(403).json({</w:t>
            </w:r>
          </w:p>
          <w:p>
            <w:pPr>
              <w:spacing w:before="0" w:after="0" w:line="276" w:lineRule="auto"/>
            </w:pPr>
            <w:r>
              <w:rPr>
                <w:rFonts w:ascii="Consolas" w:hAnsi="Consolas"/>
                <w:color w:val="1E293B"/>
                <w:sz w:val="17"/>
              </w:rPr>
              <w:t xml:space="preserve">        error: 'Forbidden',</w:t>
            </w:r>
          </w:p>
          <w:p>
            <w:pPr>
              <w:spacing w:before="0" w:after="0" w:line="276" w:lineRule="auto"/>
            </w:pPr>
            <w:r>
              <w:rPr>
                <w:rFonts w:ascii="Consolas" w:hAnsi="Consolas"/>
                <w:color w:val="1E293B"/>
                <w:sz w:val="17"/>
              </w:rPr>
              <w:t xml:space="preserve">        message: `Access denied. Role '${req.user.role}' is not authorized to perform '${action}' on '${module}'.`,</w:t>
            </w:r>
          </w:p>
          <w:p>
            <w:pPr>
              <w:spacing w:before="0" w:after="0" w:line="276" w:lineRule="auto"/>
            </w:pPr>
            <w:r>
              <w:rPr>
                <w:rFonts w:ascii="Consolas" w:hAnsi="Consolas"/>
                <w:color w:val="1E293B"/>
                <w:sz w:val="17"/>
              </w:rPr>
              <w:t xml:space="preserve">      });</w:t>
            </w:r>
          </w:p>
          <w:p>
            <w:pPr>
              <w:spacing w:before="0" w:after="0" w:line="276" w:lineRule="auto"/>
            </w:pPr>
            <w:r>
              <w:rPr>
                <w:rFonts w:ascii="Consolas" w:hAnsi="Consolas"/>
                <w:color w:val="1E293B"/>
                <w:sz w:val="17"/>
              </w:rPr>
              <w:t xml:space="preserve">      return;</w:t>
            </w:r>
          </w:p>
          <w:p>
            <w:pPr>
              <w:spacing w:before="0" w:after="0" w:line="276" w:lineRule="auto"/>
            </w:pPr>
            <w:r>
              <w:rPr>
                <w:rFonts w:ascii="Consolas" w:hAnsi="Consolas"/>
                <w:color w:val="1E293B"/>
                <w:sz w:val="17"/>
              </w:rPr>
              <w:t xml:space="preserve">    }</w:t>
            </w:r>
          </w:p>
          <w:p>
            <w:pPr>
              <w:spacing w:before="0" w:after="0" w:line="276" w:lineRule="auto"/>
            </w:pPr>
            <w:r>
              <w:rPr>
                <w:rFonts w:ascii="Consolas" w:hAnsi="Consolas"/>
                <w:color w:val="1E293B"/>
                <w:sz w:val="17"/>
              </w:rPr>
              <w:t xml:space="preserve"> </w:t>
            </w:r>
          </w:p>
          <w:p>
            <w:pPr>
              <w:spacing w:before="0" w:after="0" w:line="276" w:lineRule="auto"/>
            </w:pPr>
            <w:r>
              <w:rPr>
                <w:rFonts w:ascii="Consolas" w:hAnsi="Consolas"/>
                <w:color w:val="1E293B"/>
                <w:sz w:val="17"/>
              </w:rPr>
              <w:t xml:space="preserve">    next();</w:t>
            </w:r>
          </w:p>
          <w:p>
            <w:pPr>
              <w:spacing w:before="0" w:after="0" w:line="276" w:lineRule="auto"/>
            </w:pPr>
            <w:r>
              <w:rPr>
                <w:rFonts w:ascii="Consolas" w:hAnsi="Consolas"/>
                <w:color w:val="1E293B"/>
                <w:sz w:val="17"/>
              </w:rPr>
              <w:t xml:space="preserve">  };</w:t>
            </w:r>
          </w:p>
          <w:p>
            <w:pPr>
              <w:spacing w:before="0" w:after="0" w:line="276" w:lineRule="auto"/>
            </w:pPr>
            <w:r>
              <w:rPr>
                <w:rFonts w:ascii="Consolas" w:hAnsi="Consolas"/>
                <w:color w:val="1E293B"/>
                <w:sz w:val="17"/>
              </w:rPr>
              <w:t>};</w:t>
            </w:r>
          </w:p>
        </w:tc>
      </w:tr>
    </w:tbl>
    <w:p>
      <w:pPr>
        <w:spacing w:before="120" w:after="120"/>
      </w:pPr>
    </w:p>
    <w:p>
      <w:pPr>
        <w:spacing w:before="240" w:after="80"/>
      </w:pPr>
      <w:r>
        <w:rPr>
          <w:rFonts w:ascii="Calibri" w:hAnsi="Calibri"/>
          <w:b/>
          <w:color w:val="334155"/>
          <w:sz w:val="24"/>
        </w:rPr>
        <w:t>B.7 Contract Controller (Excerpt) | `server/src/controllers/contract.controller.ts`</w:t>
      </w:r>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Borders>
              <w:top w:val="single" w:sz="4" w:space="0" w:color="CBD5E1"/>
              <w:left w:val="single" w:sz="18" w:space="0" w:color="3B82F6"/>
              <w:bottom w:val="single" w:sz="4" w:space="0" w:color="CBD5E1"/>
              <w:right w:val="single" w:sz="4" w:space="0" w:color="CBD5E1"/>
            </w:tcBorders>
          </w:tcPr>
          <w:p>
            <w:pPr>
              <w:spacing w:before="40" w:after="40" w:line="276" w:lineRule="auto"/>
            </w:pPr>
            <w:r>
              <w:rPr>
                <w:rFonts w:ascii="Consolas" w:hAnsi="Consolas"/>
                <w:color w:val="1E293B"/>
                <w:sz w:val="17"/>
              </w:rPr>
              <w:t>import { Request, Response } from 'express';</w:t>
            </w:r>
          </w:p>
          <w:p>
            <w:pPr>
              <w:spacing w:before="0" w:after="0" w:line="276" w:lineRule="auto"/>
            </w:pPr>
            <w:r>
              <w:rPr>
                <w:rFonts w:ascii="Consolas" w:hAnsi="Consolas"/>
                <w:color w:val="1E293B"/>
                <w:sz w:val="17"/>
              </w:rPr>
              <w:t>import { Contract } from '../models/contract.model';</w:t>
            </w:r>
          </w:p>
          <w:p>
            <w:pPr>
              <w:spacing w:before="0" w:after="0" w:line="276" w:lineRule="auto"/>
            </w:pPr>
            <w:r>
              <w:rPr>
                <w:rFonts w:ascii="Consolas" w:hAnsi="Consolas"/>
                <w:color w:val="1E293B"/>
                <w:sz w:val="17"/>
              </w:rPr>
              <w:t>import { recordAuditLog } from '../utils/audit.util';</w:t>
            </w:r>
          </w:p>
          <w:p>
            <w:pPr>
              <w:spacing w:before="0" w:after="0" w:line="276" w:lineRule="auto"/>
            </w:pPr>
            <w:r>
              <w:rPr>
                <w:rFonts w:ascii="Consolas" w:hAnsi="Consolas"/>
                <w:color w:val="1E293B"/>
                <w:sz w:val="17"/>
              </w:rPr>
              <w:t xml:space="preserve"> </w:t>
            </w:r>
          </w:p>
          <w:p>
            <w:pPr>
              <w:spacing w:before="0" w:after="0" w:line="276" w:lineRule="auto"/>
            </w:pPr>
            <w:r>
              <w:rPr>
                <w:rFonts w:ascii="Consolas" w:hAnsi="Consolas"/>
                <w:color w:val="1E293B"/>
                <w:sz w:val="17"/>
              </w:rPr>
              <w:t>export const listContracts = async (req: Request, res: Response): Promise&lt;void&gt; =&gt; {</w:t>
            </w:r>
          </w:p>
          <w:p>
            <w:pPr>
              <w:spacing w:before="0" w:after="0" w:line="276" w:lineRule="auto"/>
            </w:pPr>
            <w:r>
              <w:rPr>
                <w:rFonts w:ascii="Consolas" w:hAnsi="Consolas"/>
                <w:color w:val="1E293B"/>
                <w:sz w:val="17"/>
              </w:rPr>
              <w:t xml:space="preserve">  const { status, type, search, page = '1', limit = '10' } = req.query;</w:t>
            </w:r>
          </w:p>
          <w:p>
            <w:pPr>
              <w:spacing w:before="0" w:after="0" w:line="276" w:lineRule="auto"/>
            </w:pPr>
            <w:r>
              <w:rPr>
                <w:rFonts w:ascii="Consolas" w:hAnsi="Consolas"/>
                <w:color w:val="1E293B"/>
                <w:sz w:val="17"/>
              </w:rPr>
              <w:t xml:space="preserve">  const filter: any = {};</w:t>
            </w:r>
          </w:p>
          <w:p>
            <w:pPr>
              <w:spacing w:before="0" w:after="0" w:line="276" w:lineRule="auto"/>
            </w:pPr>
            <w:r>
              <w:rPr>
                <w:rFonts w:ascii="Consolas" w:hAnsi="Consolas"/>
                <w:color w:val="1E293B"/>
                <w:sz w:val="17"/>
              </w:rPr>
              <w:t xml:space="preserve"> </w:t>
            </w:r>
          </w:p>
          <w:p>
            <w:pPr>
              <w:spacing w:before="0" w:after="0" w:line="276" w:lineRule="auto"/>
            </w:pPr>
            <w:r>
              <w:rPr>
                <w:rFonts w:ascii="Consolas" w:hAnsi="Consolas"/>
                <w:color w:val="1E293B"/>
                <w:sz w:val="17"/>
              </w:rPr>
              <w:t xml:space="preserve">  // Record-level isolation: Procurement can only access own contracts in Draft/Rejected</w:t>
            </w:r>
          </w:p>
          <w:p>
            <w:pPr>
              <w:spacing w:before="0" w:after="0" w:line="276" w:lineRule="auto"/>
            </w:pPr>
            <w:r>
              <w:rPr>
                <w:rFonts w:ascii="Consolas" w:hAnsi="Consolas"/>
                <w:color w:val="1E293B"/>
                <w:sz w:val="17"/>
              </w:rPr>
              <w:t xml:space="preserve">  if (req.user?.role === 'Procurement') {</w:t>
            </w:r>
          </w:p>
          <w:p>
            <w:pPr>
              <w:spacing w:before="0" w:after="0" w:line="276" w:lineRule="auto"/>
            </w:pPr>
            <w:r>
              <w:rPr>
                <w:rFonts w:ascii="Consolas" w:hAnsi="Consolas"/>
                <w:color w:val="1E293B"/>
                <w:sz w:val="17"/>
              </w:rPr>
              <w:t xml:space="preserve">    filter.ownerId = req.user._id;</w:t>
            </w:r>
          </w:p>
          <w:p>
            <w:pPr>
              <w:spacing w:before="0" w:after="0" w:line="276" w:lineRule="auto"/>
            </w:pPr>
            <w:r>
              <w:rPr>
                <w:rFonts w:ascii="Consolas" w:hAnsi="Consolas"/>
                <w:color w:val="1E293B"/>
                <w:sz w:val="17"/>
              </w:rPr>
              <w:t xml:space="preserve">  }</w:t>
            </w:r>
          </w:p>
          <w:p>
            <w:pPr>
              <w:spacing w:before="0" w:after="0" w:line="276" w:lineRule="auto"/>
            </w:pPr>
            <w:r>
              <w:rPr>
                <w:rFonts w:ascii="Consolas" w:hAnsi="Consolas"/>
                <w:color w:val="1E293B"/>
                <w:sz w:val="17"/>
              </w:rPr>
              <w:t xml:space="preserve"> </w:t>
            </w:r>
          </w:p>
          <w:p>
            <w:pPr>
              <w:spacing w:before="0" w:after="0" w:line="276" w:lineRule="auto"/>
            </w:pPr>
            <w:r>
              <w:rPr>
                <w:rFonts w:ascii="Consolas" w:hAnsi="Consolas"/>
                <w:color w:val="1E293B"/>
                <w:sz w:val="17"/>
              </w:rPr>
              <w:t xml:space="preserve">  if (status) filter.status = status;</w:t>
            </w:r>
          </w:p>
          <w:p>
            <w:pPr>
              <w:spacing w:before="0" w:after="0" w:line="276" w:lineRule="auto"/>
            </w:pPr>
            <w:r>
              <w:rPr>
                <w:rFonts w:ascii="Consolas" w:hAnsi="Consolas"/>
                <w:color w:val="1E293B"/>
                <w:sz w:val="17"/>
              </w:rPr>
              <w:t xml:space="preserve">  if (type) filter.type = type;</w:t>
            </w:r>
          </w:p>
          <w:p>
            <w:pPr>
              <w:spacing w:before="0" w:after="0" w:line="276" w:lineRule="auto"/>
            </w:pPr>
            <w:r>
              <w:rPr>
                <w:rFonts w:ascii="Consolas" w:hAnsi="Consolas"/>
                <w:color w:val="1E293B"/>
                <w:sz w:val="17"/>
              </w:rPr>
              <w:t xml:space="preserve">  if (search) {</w:t>
            </w:r>
          </w:p>
          <w:p>
            <w:pPr>
              <w:spacing w:before="0" w:after="0" w:line="276" w:lineRule="auto"/>
            </w:pPr>
            <w:r>
              <w:rPr>
                <w:rFonts w:ascii="Consolas" w:hAnsi="Consolas"/>
                <w:color w:val="1E293B"/>
                <w:sz w:val="17"/>
              </w:rPr>
              <w:t xml:space="preserve">    filter.$or = [</w:t>
            </w:r>
          </w:p>
          <w:p>
            <w:pPr>
              <w:spacing w:before="0" w:after="0" w:line="276" w:lineRule="auto"/>
            </w:pPr>
            <w:r>
              <w:rPr>
                <w:rFonts w:ascii="Consolas" w:hAnsi="Consolas"/>
                <w:color w:val="1E293B"/>
                <w:sz w:val="17"/>
              </w:rPr>
              <w:t xml:space="preserve">      { title: { $regex: search, $options: 'i' } },</w:t>
            </w:r>
          </w:p>
          <w:p>
            <w:pPr>
              <w:spacing w:before="0" w:after="0" w:line="276" w:lineRule="auto"/>
            </w:pPr>
            <w:r>
              <w:rPr>
                <w:rFonts w:ascii="Consolas" w:hAnsi="Consolas"/>
                <w:color w:val="1E293B"/>
                <w:sz w:val="17"/>
              </w:rPr>
              <w:t xml:space="preserve">      { contractNumber: { $regex: search, $options: 'i' } },</w:t>
            </w:r>
          </w:p>
          <w:p>
            <w:pPr>
              <w:spacing w:before="0" w:after="0" w:line="276" w:lineRule="auto"/>
            </w:pPr>
            <w:r>
              <w:rPr>
                <w:rFonts w:ascii="Consolas" w:hAnsi="Consolas"/>
                <w:color w:val="1E293B"/>
                <w:sz w:val="17"/>
              </w:rPr>
              <w:t xml:space="preserve">    ];</w:t>
            </w:r>
          </w:p>
          <w:p>
            <w:pPr>
              <w:spacing w:before="0" w:after="0" w:line="276" w:lineRule="auto"/>
            </w:pPr>
            <w:r>
              <w:rPr>
                <w:rFonts w:ascii="Consolas" w:hAnsi="Consolas"/>
                <w:color w:val="1E293B"/>
                <w:sz w:val="17"/>
              </w:rPr>
              <w:t xml:space="preserve">  }</w:t>
            </w:r>
          </w:p>
          <w:p>
            <w:pPr>
              <w:spacing w:before="0" w:after="0" w:line="276" w:lineRule="auto"/>
            </w:pPr>
            <w:r>
              <w:rPr>
                <w:rFonts w:ascii="Consolas" w:hAnsi="Consolas"/>
                <w:color w:val="1E293B"/>
                <w:sz w:val="17"/>
              </w:rPr>
              <w:t xml:space="preserve"> </w:t>
            </w:r>
          </w:p>
          <w:p>
            <w:pPr>
              <w:spacing w:before="0" w:after="0" w:line="276" w:lineRule="auto"/>
            </w:pPr>
            <w:r>
              <w:rPr>
                <w:rFonts w:ascii="Consolas" w:hAnsi="Consolas"/>
                <w:color w:val="1E293B"/>
                <w:sz w:val="17"/>
              </w:rPr>
              <w:t xml:space="preserve">  const p = parseInt(page as string, 10);</w:t>
            </w:r>
          </w:p>
          <w:p>
            <w:pPr>
              <w:spacing w:before="0" w:after="0" w:line="276" w:lineRule="auto"/>
            </w:pPr>
            <w:r>
              <w:rPr>
                <w:rFonts w:ascii="Consolas" w:hAnsi="Consolas"/>
                <w:color w:val="1E293B"/>
                <w:sz w:val="17"/>
              </w:rPr>
              <w:t xml:space="preserve">  const l = parseInt(limit as string, 10);</w:t>
            </w:r>
          </w:p>
          <w:p>
            <w:pPr>
              <w:spacing w:before="0" w:after="0" w:line="276" w:lineRule="auto"/>
            </w:pPr>
            <w:r>
              <w:rPr>
                <w:rFonts w:ascii="Consolas" w:hAnsi="Consolas"/>
                <w:color w:val="1E293B"/>
                <w:sz w:val="17"/>
              </w:rPr>
              <w:t xml:space="preserve"> </w:t>
            </w:r>
          </w:p>
          <w:p>
            <w:pPr>
              <w:spacing w:before="0" w:after="0" w:line="276" w:lineRule="auto"/>
            </w:pPr>
            <w:r>
              <w:rPr>
                <w:rFonts w:ascii="Consolas" w:hAnsi="Consolas"/>
                <w:color w:val="1E293B"/>
                <w:sz w:val="17"/>
              </w:rPr>
              <w:t xml:space="preserve">  const [contracts, total] = await Promise.all([</w:t>
            </w:r>
          </w:p>
          <w:p>
            <w:pPr>
              <w:spacing w:before="0" w:after="0" w:line="276" w:lineRule="auto"/>
            </w:pPr>
            <w:r>
              <w:rPr>
                <w:rFonts w:ascii="Consolas" w:hAnsi="Consolas"/>
                <w:color w:val="1E293B"/>
                <w:sz w:val="17"/>
              </w:rPr>
              <w:t xml:space="preserve">    Contract.find(filter)</w:t>
            </w:r>
          </w:p>
          <w:p>
            <w:pPr>
              <w:spacing w:before="0" w:after="0" w:line="276" w:lineRule="auto"/>
            </w:pPr>
            <w:r>
              <w:rPr>
                <w:rFonts w:ascii="Consolas" w:hAnsi="Consolas"/>
                <w:color w:val="1E293B"/>
                <w:sz w:val="17"/>
              </w:rPr>
              <w:t xml:space="preserve">      .populate('vendorId', 'name code category')</w:t>
            </w:r>
          </w:p>
          <w:p>
            <w:pPr>
              <w:spacing w:before="0" w:after="0" w:line="276" w:lineRule="auto"/>
            </w:pPr>
            <w:r>
              <w:rPr>
                <w:rFonts w:ascii="Consolas" w:hAnsi="Consolas"/>
                <w:color w:val="1E293B"/>
                <w:sz w:val="17"/>
              </w:rPr>
              <w:t xml:space="preserve">      .populate('ownerId', 'name email')</w:t>
            </w:r>
          </w:p>
          <w:p>
            <w:pPr>
              <w:spacing w:before="0" w:after="0" w:line="276" w:lineRule="auto"/>
            </w:pPr>
            <w:r>
              <w:rPr>
                <w:rFonts w:ascii="Consolas" w:hAnsi="Consolas"/>
                <w:color w:val="1E293B"/>
                <w:sz w:val="17"/>
              </w:rPr>
              <w:t xml:space="preserve">      .sort({ createdAt: -1 })</w:t>
            </w:r>
          </w:p>
          <w:p>
            <w:pPr>
              <w:spacing w:before="0" w:after="0" w:line="276" w:lineRule="auto"/>
            </w:pPr>
            <w:r>
              <w:rPr>
                <w:rFonts w:ascii="Consolas" w:hAnsi="Consolas"/>
                <w:color w:val="1E293B"/>
                <w:sz w:val="17"/>
              </w:rPr>
              <w:t xml:space="preserve">      .skip((p - 1) * l)</w:t>
            </w:r>
          </w:p>
          <w:p>
            <w:pPr>
              <w:spacing w:before="0" w:after="0" w:line="276" w:lineRule="auto"/>
            </w:pPr>
            <w:r>
              <w:rPr>
                <w:rFonts w:ascii="Consolas" w:hAnsi="Consolas"/>
                <w:color w:val="1E293B"/>
                <w:sz w:val="17"/>
              </w:rPr>
              <w:t xml:space="preserve">      .limit(l),</w:t>
            </w:r>
          </w:p>
          <w:p>
            <w:pPr>
              <w:spacing w:before="0" w:after="0" w:line="276" w:lineRule="auto"/>
            </w:pPr>
            <w:r>
              <w:rPr>
                <w:rFonts w:ascii="Consolas" w:hAnsi="Consolas"/>
                <w:color w:val="1E293B"/>
                <w:sz w:val="17"/>
              </w:rPr>
              <w:t xml:space="preserve">    Contract.countDocuments(filter),</w:t>
            </w:r>
          </w:p>
          <w:p>
            <w:pPr>
              <w:spacing w:before="0" w:after="0" w:line="276" w:lineRule="auto"/>
            </w:pPr>
            <w:r>
              <w:rPr>
                <w:rFonts w:ascii="Consolas" w:hAnsi="Consolas"/>
                <w:color w:val="1E293B"/>
                <w:sz w:val="17"/>
              </w:rPr>
              <w:t xml:space="preserve">  ]);</w:t>
            </w:r>
          </w:p>
          <w:p>
            <w:pPr>
              <w:spacing w:before="0" w:after="0" w:line="276" w:lineRule="auto"/>
            </w:pPr>
            <w:r>
              <w:rPr>
                <w:rFonts w:ascii="Consolas" w:hAnsi="Consolas"/>
                <w:color w:val="1E293B"/>
                <w:sz w:val="17"/>
              </w:rPr>
              <w:t xml:space="preserve"> </w:t>
            </w:r>
          </w:p>
          <w:p>
            <w:pPr>
              <w:spacing w:before="0" w:after="0" w:line="276" w:lineRule="auto"/>
            </w:pPr>
            <w:r>
              <w:rPr>
                <w:rFonts w:ascii="Consolas" w:hAnsi="Consolas"/>
                <w:color w:val="1E293B"/>
                <w:sz w:val="17"/>
              </w:rPr>
              <w:t xml:space="preserve">  res.status(200).json({ contracts, total, page: p, totalPages: Math.ceil(total / l) });</w:t>
            </w:r>
          </w:p>
          <w:p>
            <w:pPr>
              <w:spacing w:before="0" w:after="0" w:line="276" w:lineRule="auto"/>
            </w:pPr>
            <w:r>
              <w:rPr>
                <w:rFonts w:ascii="Consolas" w:hAnsi="Consolas"/>
                <w:color w:val="1E293B"/>
                <w:sz w:val="17"/>
              </w:rPr>
              <w:t>};</w:t>
            </w:r>
          </w:p>
          <w:p>
            <w:pPr>
              <w:spacing w:before="0" w:after="0" w:line="276" w:lineRule="auto"/>
            </w:pPr>
            <w:r>
              <w:rPr>
                <w:rFonts w:ascii="Consolas" w:hAnsi="Consolas"/>
                <w:color w:val="1E293B"/>
                <w:sz w:val="17"/>
              </w:rPr>
              <w:t xml:space="preserve"> </w:t>
            </w:r>
          </w:p>
          <w:p>
            <w:pPr>
              <w:spacing w:before="0" w:after="0" w:line="276" w:lineRule="auto"/>
            </w:pPr>
            <w:r>
              <w:rPr>
                <w:rFonts w:ascii="Consolas" w:hAnsi="Consolas"/>
                <w:color w:val="1E293B"/>
                <w:sz w:val="17"/>
              </w:rPr>
              <w:t>export const createContract = async (req: Request, res: Response): Promise&lt;void&gt; =&gt; {</w:t>
            </w:r>
          </w:p>
          <w:p>
            <w:pPr>
              <w:spacing w:before="0" w:after="0" w:line="276" w:lineRule="auto"/>
            </w:pPr>
            <w:r>
              <w:rPr>
                <w:rFonts w:ascii="Consolas" w:hAnsi="Consolas"/>
                <w:color w:val="1E293B"/>
                <w:sz w:val="17"/>
              </w:rPr>
              <w:t xml:space="preserve">  const contractNumber = `CTR-${new Date().getFullYear()}-${Math.floor(1000 + Math.random() * 9000)}`;</w:t>
            </w:r>
          </w:p>
          <w:p>
            <w:pPr>
              <w:spacing w:before="0" w:after="0" w:line="276" w:lineRule="auto"/>
            </w:pPr>
            <w:r>
              <w:rPr>
                <w:rFonts w:ascii="Consolas" w:hAnsi="Consolas"/>
                <w:color w:val="1E293B"/>
                <w:sz w:val="17"/>
              </w:rPr>
              <w:t xml:space="preserve">  const contract = await Contract.create({</w:t>
            </w:r>
          </w:p>
          <w:p>
            <w:pPr>
              <w:spacing w:before="0" w:after="0" w:line="276" w:lineRule="auto"/>
            </w:pPr>
            <w:r>
              <w:rPr>
                <w:rFonts w:ascii="Consolas" w:hAnsi="Consolas"/>
                <w:color w:val="1E293B"/>
                <w:sz w:val="17"/>
              </w:rPr>
              <w:t xml:space="preserve">    ...req.body,</w:t>
            </w:r>
          </w:p>
          <w:p>
            <w:pPr>
              <w:spacing w:before="0" w:after="0" w:line="276" w:lineRule="auto"/>
            </w:pPr>
            <w:r>
              <w:rPr>
                <w:rFonts w:ascii="Consolas" w:hAnsi="Consolas"/>
                <w:color w:val="1E293B"/>
                <w:sz w:val="17"/>
              </w:rPr>
              <w:t xml:space="preserve">    contractNumber,</w:t>
            </w:r>
          </w:p>
          <w:p>
            <w:pPr>
              <w:spacing w:before="0" w:after="0" w:line="276" w:lineRule="auto"/>
            </w:pPr>
            <w:r>
              <w:rPr>
                <w:rFonts w:ascii="Consolas" w:hAnsi="Consolas"/>
                <w:color w:val="1E293B"/>
                <w:sz w:val="17"/>
              </w:rPr>
              <w:t xml:space="preserve">    ownerId: req.user!._id,</w:t>
            </w:r>
          </w:p>
          <w:p>
            <w:pPr>
              <w:spacing w:before="0" w:after="0" w:line="276" w:lineRule="auto"/>
            </w:pPr>
            <w:r>
              <w:rPr>
                <w:rFonts w:ascii="Consolas" w:hAnsi="Consolas"/>
                <w:color w:val="1E293B"/>
                <w:sz w:val="17"/>
              </w:rPr>
              <w:t xml:space="preserve">    status: 'Draft',</w:t>
            </w:r>
          </w:p>
          <w:p>
            <w:pPr>
              <w:spacing w:before="0" w:after="0" w:line="276" w:lineRule="auto"/>
            </w:pPr>
            <w:r>
              <w:rPr>
                <w:rFonts w:ascii="Consolas" w:hAnsi="Consolas"/>
                <w:color w:val="1E293B"/>
                <w:sz w:val="17"/>
              </w:rPr>
              <w:t xml:space="preserve">  });</w:t>
            </w:r>
          </w:p>
          <w:p>
            <w:pPr>
              <w:spacing w:before="0" w:after="0" w:line="276" w:lineRule="auto"/>
            </w:pPr>
            <w:r>
              <w:rPr>
                <w:rFonts w:ascii="Consolas" w:hAnsi="Consolas"/>
                <w:color w:val="1E293B"/>
                <w:sz w:val="17"/>
              </w:rPr>
              <w:t xml:space="preserve"> </w:t>
            </w:r>
          </w:p>
          <w:p>
            <w:pPr>
              <w:spacing w:before="0" w:after="0" w:line="276" w:lineRule="auto"/>
            </w:pPr>
            <w:r>
              <w:rPr>
                <w:rFonts w:ascii="Consolas" w:hAnsi="Consolas"/>
                <w:color w:val="1E293B"/>
                <w:sz w:val="17"/>
              </w:rPr>
              <w:t xml:space="preserve">  await recordAuditLog({</w:t>
            </w:r>
          </w:p>
          <w:p>
            <w:pPr>
              <w:spacing w:before="0" w:after="0" w:line="276" w:lineRule="auto"/>
            </w:pPr>
            <w:r>
              <w:rPr>
                <w:rFonts w:ascii="Consolas" w:hAnsi="Consolas"/>
                <w:color w:val="1E293B"/>
                <w:sz w:val="17"/>
              </w:rPr>
              <w:t xml:space="preserve">    userId: req.user!._id.toString(),</w:t>
            </w:r>
          </w:p>
          <w:p>
            <w:pPr>
              <w:spacing w:before="0" w:after="0" w:line="276" w:lineRule="auto"/>
            </w:pPr>
            <w:r>
              <w:rPr>
                <w:rFonts w:ascii="Consolas" w:hAnsi="Consolas"/>
                <w:color w:val="1E293B"/>
                <w:sz w:val="17"/>
              </w:rPr>
              <w:t xml:space="preserve">    userEmail: req.user!.email,</w:t>
            </w:r>
          </w:p>
          <w:p>
            <w:pPr>
              <w:spacing w:before="0" w:after="0" w:line="276" w:lineRule="auto"/>
            </w:pPr>
            <w:r>
              <w:rPr>
                <w:rFonts w:ascii="Consolas" w:hAnsi="Consolas"/>
                <w:color w:val="1E293B"/>
                <w:sz w:val="17"/>
              </w:rPr>
              <w:t xml:space="preserve">    userRole: req.user!.role,</w:t>
            </w:r>
          </w:p>
          <w:p>
            <w:pPr>
              <w:spacing w:before="0" w:after="0" w:line="276" w:lineRule="auto"/>
            </w:pPr>
            <w:r>
              <w:rPr>
                <w:rFonts w:ascii="Consolas" w:hAnsi="Consolas"/>
                <w:color w:val="1E293B"/>
                <w:sz w:val="17"/>
              </w:rPr>
              <w:t xml:space="preserve">    action: 'CREATE',</w:t>
            </w:r>
          </w:p>
          <w:p>
            <w:pPr>
              <w:spacing w:before="0" w:after="0" w:line="276" w:lineRule="auto"/>
            </w:pPr>
            <w:r>
              <w:rPr>
                <w:rFonts w:ascii="Consolas" w:hAnsi="Consolas"/>
                <w:color w:val="1E293B"/>
                <w:sz w:val="17"/>
              </w:rPr>
              <w:t xml:space="preserve">    entityType: 'Contract',</w:t>
            </w:r>
          </w:p>
          <w:p>
            <w:pPr>
              <w:spacing w:before="0" w:after="0" w:line="276" w:lineRule="auto"/>
            </w:pPr>
            <w:r>
              <w:rPr>
                <w:rFonts w:ascii="Consolas" w:hAnsi="Consolas"/>
                <w:color w:val="1E293B"/>
                <w:sz w:val="17"/>
              </w:rPr>
              <w:t xml:space="preserve">    entityId: contract._id.toString(),</w:t>
            </w:r>
          </w:p>
          <w:p>
            <w:pPr>
              <w:spacing w:before="0" w:after="0" w:line="276" w:lineRule="auto"/>
            </w:pPr>
            <w:r>
              <w:rPr>
                <w:rFonts w:ascii="Consolas" w:hAnsi="Consolas"/>
                <w:color w:val="1E293B"/>
                <w:sz w:val="17"/>
              </w:rPr>
              <w:t xml:space="preserve">    changes: { after: contract.toObject() },</w:t>
            </w:r>
          </w:p>
          <w:p>
            <w:pPr>
              <w:spacing w:before="0" w:after="0" w:line="276" w:lineRule="auto"/>
            </w:pPr>
            <w:r>
              <w:rPr>
                <w:rFonts w:ascii="Consolas" w:hAnsi="Consolas"/>
                <w:color w:val="1E293B"/>
                <w:sz w:val="17"/>
              </w:rPr>
              <w:t xml:space="preserve">    req,</w:t>
            </w:r>
          </w:p>
          <w:p>
            <w:pPr>
              <w:spacing w:before="0" w:after="0" w:line="276" w:lineRule="auto"/>
            </w:pPr>
            <w:r>
              <w:rPr>
                <w:rFonts w:ascii="Consolas" w:hAnsi="Consolas"/>
                <w:color w:val="1E293B"/>
                <w:sz w:val="17"/>
              </w:rPr>
              <w:t xml:space="preserve">  });</w:t>
            </w:r>
          </w:p>
          <w:p>
            <w:pPr>
              <w:spacing w:before="0" w:after="0" w:line="276" w:lineRule="auto"/>
            </w:pPr>
            <w:r>
              <w:rPr>
                <w:rFonts w:ascii="Consolas" w:hAnsi="Consolas"/>
                <w:color w:val="1E293B"/>
                <w:sz w:val="17"/>
              </w:rPr>
              <w:t xml:space="preserve"> </w:t>
            </w:r>
          </w:p>
          <w:p>
            <w:pPr>
              <w:spacing w:before="0" w:after="0" w:line="276" w:lineRule="auto"/>
            </w:pPr>
            <w:r>
              <w:rPr>
                <w:rFonts w:ascii="Consolas" w:hAnsi="Consolas"/>
                <w:color w:val="1E293B"/>
                <w:sz w:val="17"/>
              </w:rPr>
              <w:t xml:space="preserve">  res.status(201).json({ message: 'Contract created successfully', contract });</w:t>
            </w:r>
          </w:p>
          <w:p>
            <w:pPr>
              <w:spacing w:before="0" w:after="0" w:line="276" w:lineRule="auto"/>
            </w:pPr>
            <w:r>
              <w:rPr>
                <w:rFonts w:ascii="Consolas" w:hAnsi="Consolas"/>
                <w:color w:val="1E293B"/>
                <w:sz w:val="17"/>
              </w:rPr>
              <w:t>};</w:t>
            </w:r>
          </w:p>
        </w:tc>
      </w:tr>
    </w:tbl>
    <w:p>
      <w:pPr>
        <w:spacing w:before="120" w:after="120"/>
      </w:pPr>
    </w:p>
    <w:p>
      <w:pPr>
        <w:spacing w:before="240" w:after="80"/>
      </w:pPr>
      <w:r>
        <w:rPr>
          <w:rFonts w:ascii="Calibri" w:hAnsi="Calibri"/>
          <w:b/>
          <w:color w:val="334155"/>
          <w:sz w:val="24"/>
        </w:rPr>
        <w:t>B.8 Contract Express Routes | `server/src/routes/contract.routes.ts`</w:t>
      </w:r>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Borders>
              <w:top w:val="single" w:sz="4" w:space="0" w:color="CBD5E1"/>
              <w:left w:val="single" w:sz="18" w:space="0" w:color="3B82F6"/>
              <w:bottom w:val="single" w:sz="4" w:space="0" w:color="CBD5E1"/>
              <w:right w:val="single" w:sz="4" w:space="0" w:color="CBD5E1"/>
            </w:tcBorders>
          </w:tcPr>
          <w:p>
            <w:pPr>
              <w:spacing w:before="40" w:after="40" w:line="276" w:lineRule="auto"/>
            </w:pPr>
            <w:r>
              <w:rPr>
                <w:rFonts w:ascii="Consolas" w:hAnsi="Consolas"/>
                <w:color w:val="1E293B"/>
                <w:sz w:val="17"/>
              </w:rPr>
              <w:t>import { Router } from 'express';</w:t>
            </w:r>
          </w:p>
          <w:p>
            <w:pPr>
              <w:spacing w:before="0" w:after="0" w:line="276" w:lineRule="auto"/>
            </w:pPr>
            <w:r>
              <w:rPr>
                <w:rFonts w:ascii="Consolas" w:hAnsi="Consolas"/>
                <w:color w:val="1E293B"/>
                <w:sz w:val="17"/>
              </w:rPr>
              <w:t>import {</w:t>
            </w:r>
          </w:p>
          <w:p>
            <w:pPr>
              <w:spacing w:before="0" w:after="0" w:line="276" w:lineRule="auto"/>
            </w:pPr>
            <w:r>
              <w:rPr>
                <w:rFonts w:ascii="Consolas" w:hAnsi="Consolas"/>
                <w:color w:val="1E293B"/>
                <w:sz w:val="17"/>
              </w:rPr>
              <w:t xml:space="preserve">  listContracts,</w:t>
            </w:r>
          </w:p>
          <w:p>
            <w:pPr>
              <w:spacing w:before="0" w:after="0" w:line="276" w:lineRule="auto"/>
            </w:pPr>
            <w:r>
              <w:rPr>
                <w:rFonts w:ascii="Consolas" w:hAnsi="Consolas"/>
                <w:color w:val="1E293B"/>
                <w:sz w:val="17"/>
              </w:rPr>
              <w:t xml:space="preserve">  getContractById,</w:t>
            </w:r>
          </w:p>
          <w:p>
            <w:pPr>
              <w:spacing w:before="0" w:after="0" w:line="276" w:lineRule="auto"/>
            </w:pPr>
            <w:r>
              <w:rPr>
                <w:rFonts w:ascii="Consolas" w:hAnsi="Consolas"/>
                <w:color w:val="1E293B"/>
                <w:sz w:val="17"/>
              </w:rPr>
              <w:t xml:space="preserve">  createContract,</w:t>
            </w:r>
          </w:p>
          <w:p>
            <w:pPr>
              <w:spacing w:before="0" w:after="0" w:line="276" w:lineRule="auto"/>
            </w:pPr>
            <w:r>
              <w:rPr>
                <w:rFonts w:ascii="Consolas" w:hAnsi="Consolas"/>
                <w:color w:val="1E293B"/>
                <w:sz w:val="17"/>
              </w:rPr>
              <w:t xml:space="preserve">  updateContract,</w:t>
            </w:r>
          </w:p>
          <w:p>
            <w:pPr>
              <w:spacing w:before="0" w:after="0" w:line="276" w:lineRule="auto"/>
            </w:pPr>
            <w:r>
              <w:rPr>
                <w:rFonts w:ascii="Consolas" w:hAnsi="Consolas"/>
                <w:color w:val="1E293B"/>
                <w:sz w:val="17"/>
              </w:rPr>
              <w:t xml:space="preserve">  deleteContract,</w:t>
            </w:r>
          </w:p>
          <w:p>
            <w:pPr>
              <w:spacing w:before="0" w:after="0" w:line="276" w:lineRule="auto"/>
            </w:pPr>
            <w:r>
              <w:rPr>
                <w:rFonts w:ascii="Consolas" w:hAnsi="Consolas"/>
                <w:color w:val="1E293B"/>
                <w:sz w:val="17"/>
              </w:rPr>
              <w:t xml:space="preserve">  transitionState,</w:t>
            </w:r>
          </w:p>
          <w:p>
            <w:pPr>
              <w:spacing w:before="0" w:after="0" w:line="276" w:lineRule="auto"/>
            </w:pPr>
            <w:r>
              <w:rPr>
                <w:rFonts w:ascii="Consolas" w:hAnsi="Consolas"/>
                <w:color w:val="1E293B"/>
                <w:sz w:val="17"/>
              </w:rPr>
              <w:t xml:space="preserve">  uploadDocument,</w:t>
            </w:r>
          </w:p>
          <w:p>
            <w:pPr>
              <w:spacing w:before="0" w:after="0" w:line="276" w:lineRule="auto"/>
            </w:pPr>
            <w:r>
              <w:rPr>
                <w:rFonts w:ascii="Consolas" w:hAnsi="Consolas"/>
                <w:color w:val="1E293B"/>
                <w:sz w:val="17"/>
              </w:rPr>
              <w:t xml:space="preserve">  downloadDocument,</w:t>
            </w:r>
          </w:p>
          <w:p>
            <w:pPr>
              <w:spacing w:before="0" w:after="0" w:line="276" w:lineRule="auto"/>
            </w:pPr>
            <w:r>
              <w:rPr>
                <w:rFonts w:ascii="Consolas" w:hAnsi="Consolas"/>
                <w:color w:val="1E293B"/>
                <w:sz w:val="17"/>
              </w:rPr>
              <w:t>} from '../controllers/contract.controller';</w:t>
            </w:r>
          </w:p>
          <w:p>
            <w:pPr>
              <w:spacing w:before="0" w:after="0" w:line="276" w:lineRule="auto"/>
            </w:pPr>
            <w:r>
              <w:rPr>
                <w:rFonts w:ascii="Consolas" w:hAnsi="Consolas"/>
                <w:color w:val="1E293B"/>
                <w:sz w:val="17"/>
              </w:rPr>
              <w:t>import { authenticate } from '../middleware/auth.middleware';</w:t>
            </w:r>
          </w:p>
          <w:p>
            <w:pPr>
              <w:spacing w:before="0" w:after="0" w:line="276" w:lineRule="auto"/>
            </w:pPr>
            <w:r>
              <w:rPr>
                <w:rFonts w:ascii="Consolas" w:hAnsi="Consolas"/>
                <w:color w:val="1E293B"/>
                <w:sz w:val="17"/>
              </w:rPr>
              <w:t>import { authorize } from '../middleware/rbac.middleware';</w:t>
            </w:r>
          </w:p>
          <w:p>
            <w:pPr>
              <w:spacing w:before="0" w:after="0" w:line="276" w:lineRule="auto"/>
            </w:pPr>
            <w:r>
              <w:rPr>
                <w:rFonts w:ascii="Consolas" w:hAnsi="Consolas"/>
                <w:color w:val="1E293B"/>
                <w:sz w:val="17"/>
              </w:rPr>
              <w:t>import { uploadContractDocument } from '../middleware/upload.middleware';</w:t>
            </w:r>
          </w:p>
          <w:p>
            <w:pPr>
              <w:spacing w:before="0" w:after="0" w:line="276" w:lineRule="auto"/>
            </w:pPr>
            <w:r>
              <w:rPr>
                <w:rFonts w:ascii="Consolas" w:hAnsi="Consolas"/>
                <w:color w:val="1E293B"/>
                <w:sz w:val="17"/>
              </w:rPr>
              <w:t xml:space="preserve"> </w:t>
            </w:r>
          </w:p>
          <w:p>
            <w:pPr>
              <w:spacing w:before="0" w:after="0" w:line="276" w:lineRule="auto"/>
            </w:pPr>
            <w:r>
              <w:rPr>
                <w:rFonts w:ascii="Consolas" w:hAnsi="Consolas"/>
                <w:color w:val="1E293B"/>
                <w:sz w:val="17"/>
              </w:rPr>
              <w:t>const router = Router();</w:t>
            </w:r>
          </w:p>
          <w:p>
            <w:pPr>
              <w:spacing w:before="0" w:after="0" w:line="276" w:lineRule="auto"/>
            </w:pPr>
            <w:r>
              <w:rPr>
                <w:rFonts w:ascii="Consolas" w:hAnsi="Consolas"/>
                <w:color w:val="1E293B"/>
                <w:sz w:val="17"/>
              </w:rPr>
              <w:t xml:space="preserve"> </w:t>
            </w:r>
          </w:p>
          <w:p>
            <w:pPr>
              <w:spacing w:before="0" w:after="0" w:line="276" w:lineRule="auto"/>
            </w:pPr>
            <w:r>
              <w:rPr>
                <w:rFonts w:ascii="Consolas" w:hAnsi="Consolas"/>
                <w:color w:val="1E293B"/>
                <w:sz w:val="17"/>
              </w:rPr>
              <w:t>router.use(authenticate);</w:t>
            </w:r>
          </w:p>
          <w:p>
            <w:pPr>
              <w:spacing w:before="0" w:after="0" w:line="276" w:lineRule="auto"/>
            </w:pPr>
            <w:r>
              <w:rPr>
                <w:rFonts w:ascii="Consolas" w:hAnsi="Consolas"/>
                <w:color w:val="1E293B"/>
                <w:sz w:val="17"/>
              </w:rPr>
              <w:t xml:space="preserve"> </w:t>
            </w:r>
          </w:p>
          <w:p>
            <w:pPr>
              <w:spacing w:before="0" w:after="0" w:line="276" w:lineRule="auto"/>
            </w:pPr>
            <w:r>
              <w:rPr>
                <w:rFonts w:ascii="Consolas" w:hAnsi="Consolas"/>
                <w:color w:val="1E293B"/>
                <w:sz w:val="17"/>
              </w:rPr>
              <w:t>// Read endpoints</w:t>
            </w:r>
          </w:p>
          <w:p>
            <w:pPr>
              <w:spacing w:before="0" w:after="0" w:line="276" w:lineRule="auto"/>
            </w:pPr>
            <w:r>
              <w:rPr>
                <w:rFonts w:ascii="Consolas" w:hAnsi="Consolas"/>
                <w:color w:val="1E293B"/>
                <w:sz w:val="17"/>
              </w:rPr>
              <w:t>router.get('/', authorize('contracts', 'read'), listContracts);</w:t>
            </w:r>
          </w:p>
          <w:p>
            <w:pPr>
              <w:spacing w:before="0" w:after="0" w:line="276" w:lineRule="auto"/>
            </w:pPr>
            <w:r>
              <w:rPr>
                <w:rFonts w:ascii="Consolas" w:hAnsi="Consolas"/>
                <w:color w:val="1E293B"/>
                <w:sz w:val="17"/>
              </w:rPr>
              <w:t>router.get('/:id', authorize('contracts', 'read'), getContractById);</w:t>
            </w:r>
          </w:p>
          <w:p>
            <w:pPr>
              <w:spacing w:before="0" w:after="0" w:line="276" w:lineRule="auto"/>
            </w:pPr>
            <w:r>
              <w:rPr>
                <w:rFonts w:ascii="Consolas" w:hAnsi="Consolas"/>
                <w:color w:val="1E293B"/>
                <w:sz w:val="17"/>
              </w:rPr>
              <w:t>router.get('/:id/documents/:docId/download', authorize('documents', 'read'), downloadDocument);</w:t>
            </w:r>
          </w:p>
          <w:p>
            <w:pPr>
              <w:spacing w:before="0" w:after="0" w:line="276" w:lineRule="auto"/>
            </w:pPr>
            <w:r>
              <w:rPr>
                <w:rFonts w:ascii="Consolas" w:hAnsi="Consolas"/>
                <w:color w:val="1E293B"/>
                <w:sz w:val="17"/>
              </w:rPr>
              <w:t xml:space="preserve"> </w:t>
            </w:r>
          </w:p>
          <w:p>
            <w:pPr>
              <w:spacing w:before="0" w:after="0" w:line="276" w:lineRule="auto"/>
            </w:pPr>
            <w:r>
              <w:rPr>
                <w:rFonts w:ascii="Consolas" w:hAnsi="Consolas"/>
                <w:color w:val="1E293B"/>
                <w:sz w:val="17"/>
              </w:rPr>
              <w:t>// Create, Update, Delete with RBAC guards</w:t>
            </w:r>
          </w:p>
          <w:p>
            <w:pPr>
              <w:spacing w:before="0" w:after="0" w:line="276" w:lineRule="auto"/>
            </w:pPr>
            <w:r>
              <w:rPr>
                <w:rFonts w:ascii="Consolas" w:hAnsi="Consolas"/>
                <w:color w:val="1E293B"/>
                <w:sz w:val="17"/>
              </w:rPr>
              <w:t>router.post('/', authorize('contracts', 'create'), createContract);</w:t>
            </w:r>
          </w:p>
          <w:p>
            <w:pPr>
              <w:spacing w:before="0" w:after="0" w:line="276" w:lineRule="auto"/>
            </w:pPr>
            <w:r>
              <w:rPr>
                <w:rFonts w:ascii="Consolas" w:hAnsi="Consolas"/>
                <w:color w:val="1E293B"/>
                <w:sz w:val="17"/>
              </w:rPr>
              <w:t>router.put('/:id', authorize('contracts', 'update'), updateContract);</w:t>
            </w:r>
          </w:p>
          <w:p>
            <w:pPr>
              <w:spacing w:before="0" w:after="0" w:line="276" w:lineRule="auto"/>
            </w:pPr>
            <w:r>
              <w:rPr>
                <w:rFonts w:ascii="Consolas" w:hAnsi="Consolas"/>
                <w:color w:val="1E293B"/>
                <w:sz w:val="17"/>
              </w:rPr>
              <w:t>router.delete('/:id', authorize('contracts', 'delete'), deleteContract);</w:t>
            </w:r>
          </w:p>
          <w:p>
            <w:pPr>
              <w:spacing w:before="0" w:after="0" w:line="276" w:lineRule="auto"/>
            </w:pPr>
            <w:r>
              <w:rPr>
                <w:rFonts w:ascii="Consolas" w:hAnsi="Consolas"/>
                <w:color w:val="1E293B"/>
                <w:sz w:val="17"/>
              </w:rPr>
              <w:t>router.patch('/:id/transition', authorize('contracts', 'submit'), transitionState);</w:t>
            </w:r>
          </w:p>
          <w:p>
            <w:pPr>
              <w:spacing w:before="0" w:after="0" w:line="276" w:lineRule="auto"/>
            </w:pPr>
            <w:r>
              <w:rPr>
                <w:rFonts w:ascii="Consolas" w:hAnsi="Consolas"/>
                <w:color w:val="1E293B"/>
                <w:sz w:val="17"/>
              </w:rPr>
              <w:t xml:space="preserve"> </w:t>
            </w:r>
          </w:p>
          <w:p>
            <w:pPr>
              <w:spacing w:before="0" w:after="0" w:line="276" w:lineRule="auto"/>
            </w:pPr>
            <w:r>
              <w:rPr>
                <w:rFonts w:ascii="Consolas" w:hAnsi="Consolas"/>
                <w:color w:val="1E293B"/>
                <w:sz w:val="17"/>
              </w:rPr>
              <w:t>// Upload document with Multer validation</w:t>
            </w:r>
          </w:p>
          <w:p>
            <w:pPr>
              <w:spacing w:before="0" w:after="0" w:line="276" w:lineRule="auto"/>
            </w:pPr>
            <w:r>
              <w:rPr>
                <w:rFonts w:ascii="Consolas" w:hAnsi="Consolas"/>
                <w:color w:val="1E293B"/>
                <w:sz w:val="17"/>
              </w:rPr>
              <w:t>router.post('/:id/documents', authorize('documents', 'create'), uploadContractDocument.single('file'), uploadDocument);</w:t>
            </w:r>
          </w:p>
          <w:p>
            <w:pPr>
              <w:spacing w:before="0" w:after="0" w:line="276" w:lineRule="auto"/>
            </w:pPr>
            <w:r>
              <w:rPr>
                <w:rFonts w:ascii="Consolas" w:hAnsi="Consolas"/>
                <w:color w:val="1E293B"/>
                <w:sz w:val="17"/>
              </w:rPr>
              <w:t xml:space="preserve"> </w:t>
            </w:r>
          </w:p>
          <w:p>
            <w:pPr>
              <w:spacing w:before="0" w:after="0" w:line="276" w:lineRule="auto"/>
            </w:pPr>
            <w:r>
              <w:rPr>
                <w:rFonts w:ascii="Consolas" w:hAnsi="Consolas"/>
                <w:color w:val="1E293B"/>
                <w:sz w:val="17"/>
              </w:rPr>
              <w:t>export default router;</w:t>
            </w:r>
          </w:p>
        </w:tc>
      </w:tr>
    </w:tbl>
    <w:p>
      <w:pPr>
        <w:spacing w:before="120" w:after="120"/>
      </w:pPr>
    </w:p>
    <w:p>
      <w:pPr>
        <w:spacing w:before="240" w:after="80"/>
      </w:pPr>
      <w:r>
        <w:rPr>
          <w:rFonts w:ascii="Calibri" w:hAnsi="Calibri"/>
          <w:b/>
          <w:color w:val="334155"/>
          <w:sz w:val="24"/>
        </w:rPr>
        <w:t>B.9 Frontend API Client | `client/src/services/api.ts`</w:t>
      </w:r>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Borders>
              <w:top w:val="single" w:sz="4" w:space="0" w:color="CBD5E1"/>
              <w:left w:val="single" w:sz="18" w:space="0" w:color="3B82F6"/>
              <w:bottom w:val="single" w:sz="4" w:space="0" w:color="CBD5E1"/>
              <w:right w:val="single" w:sz="4" w:space="0" w:color="CBD5E1"/>
            </w:tcBorders>
          </w:tcPr>
          <w:p>
            <w:pPr>
              <w:spacing w:before="40" w:after="40" w:line="276" w:lineRule="auto"/>
            </w:pPr>
            <w:r>
              <w:rPr>
                <w:rFonts w:ascii="Consolas" w:hAnsi="Consolas"/>
                <w:color w:val="1E293B"/>
                <w:sz w:val="17"/>
              </w:rPr>
              <w:t>import axios from 'axios';</w:t>
            </w:r>
          </w:p>
          <w:p>
            <w:pPr>
              <w:spacing w:before="0" w:after="0" w:line="276" w:lineRule="auto"/>
            </w:pPr>
            <w:r>
              <w:rPr>
                <w:rFonts w:ascii="Consolas" w:hAnsi="Consolas"/>
                <w:color w:val="1E293B"/>
                <w:sz w:val="17"/>
              </w:rPr>
              <w:t xml:space="preserve"> </w:t>
            </w:r>
          </w:p>
          <w:p>
            <w:pPr>
              <w:spacing w:before="0" w:after="0" w:line="276" w:lineRule="auto"/>
            </w:pPr>
            <w:r>
              <w:rPr>
                <w:rFonts w:ascii="Consolas" w:hAnsi="Consolas"/>
                <w:color w:val="1E293B"/>
                <w:sz w:val="17"/>
              </w:rPr>
              <w:t>const api = axios.create({</w:t>
            </w:r>
          </w:p>
          <w:p>
            <w:pPr>
              <w:spacing w:before="0" w:after="0" w:line="276" w:lineRule="auto"/>
            </w:pPr>
            <w:r>
              <w:rPr>
                <w:rFonts w:ascii="Consolas" w:hAnsi="Consolas"/>
                <w:color w:val="1E293B"/>
                <w:sz w:val="17"/>
              </w:rPr>
              <w:t xml:space="preserve">  baseURL: '/api',</w:t>
            </w:r>
          </w:p>
          <w:p>
            <w:pPr>
              <w:spacing w:before="0" w:after="0" w:line="276" w:lineRule="auto"/>
            </w:pPr>
            <w:r>
              <w:rPr>
                <w:rFonts w:ascii="Consolas" w:hAnsi="Consolas"/>
                <w:color w:val="1E293B"/>
                <w:sz w:val="17"/>
              </w:rPr>
              <w:t xml:space="preserve">  headers: {</w:t>
            </w:r>
          </w:p>
          <w:p>
            <w:pPr>
              <w:spacing w:before="0" w:after="0" w:line="276" w:lineRule="auto"/>
            </w:pPr>
            <w:r>
              <w:rPr>
                <w:rFonts w:ascii="Consolas" w:hAnsi="Consolas"/>
                <w:color w:val="1E293B"/>
                <w:sz w:val="17"/>
              </w:rPr>
              <w:t xml:space="preserve">    'Content-Type': 'application/json',</w:t>
            </w:r>
          </w:p>
          <w:p>
            <w:pPr>
              <w:spacing w:before="0" w:after="0" w:line="276" w:lineRule="auto"/>
            </w:pPr>
            <w:r>
              <w:rPr>
                <w:rFonts w:ascii="Consolas" w:hAnsi="Consolas"/>
                <w:color w:val="1E293B"/>
                <w:sz w:val="17"/>
              </w:rPr>
              <w:t xml:space="preserve">  },</w:t>
            </w:r>
          </w:p>
          <w:p>
            <w:pPr>
              <w:spacing w:before="0" w:after="0" w:line="276" w:lineRule="auto"/>
            </w:pPr>
            <w:r>
              <w:rPr>
                <w:rFonts w:ascii="Consolas" w:hAnsi="Consolas"/>
                <w:color w:val="1E293B"/>
                <w:sz w:val="17"/>
              </w:rPr>
              <w:t>});</w:t>
            </w:r>
          </w:p>
          <w:p>
            <w:pPr>
              <w:spacing w:before="0" w:after="0" w:line="276" w:lineRule="auto"/>
            </w:pPr>
            <w:r>
              <w:rPr>
                <w:rFonts w:ascii="Consolas" w:hAnsi="Consolas"/>
                <w:color w:val="1E293B"/>
                <w:sz w:val="17"/>
              </w:rPr>
              <w:t xml:space="preserve"> </w:t>
            </w:r>
          </w:p>
          <w:p>
            <w:pPr>
              <w:spacing w:before="0" w:after="0" w:line="276" w:lineRule="auto"/>
            </w:pPr>
            <w:r>
              <w:rPr>
                <w:rFonts w:ascii="Consolas" w:hAnsi="Consolas"/>
                <w:color w:val="1E293B"/>
                <w:sz w:val="17"/>
              </w:rPr>
              <w:t>api.interceptors.request.use(</w:t>
            </w:r>
          </w:p>
          <w:p>
            <w:pPr>
              <w:spacing w:before="0" w:after="0" w:line="276" w:lineRule="auto"/>
            </w:pPr>
            <w:r>
              <w:rPr>
                <w:rFonts w:ascii="Consolas" w:hAnsi="Consolas"/>
                <w:color w:val="1E293B"/>
                <w:sz w:val="17"/>
              </w:rPr>
              <w:t xml:space="preserve">  (config) =&gt; {</w:t>
            </w:r>
          </w:p>
          <w:p>
            <w:pPr>
              <w:spacing w:before="0" w:after="0" w:line="276" w:lineRule="auto"/>
            </w:pPr>
            <w:r>
              <w:rPr>
                <w:rFonts w:ascii="Consolas" w:hAnsi="Consolas"/>
                <w:color w:val="1E293B"/>
                <w:sz w:val="17"/>
              </w:rPr>
              <w:t xml:space="preserve">    const token = localStorage.getItem('clm_auth_token');</w:t>
            </w:r>
          </w:p>
          <w:p>
            <w:pPr>
              <w:spacing w:before="0" w:after="0" w:line="276" w:lineRule="auto"/>
            </w:pPr>
            <w:r>
              <w:rPr>
                <w:rFonts w:ascii="Consolas" w:hAnsi="Consolas"/>
                <w:color w:val="1E293B"/>
                <w:sz w:val="17"/>
              </w:rPr>
              <w:t xml:space="preserve">    if (token &amp;&amp; config.headers) {</w:t>
            </w:r>
          </w:p>
          <w:p>
            <w:pPr>
              <w:spacing w:before="0" w:after="0" w:line="276" w:lineRule="auto"/>
            </w:pPr>
            <w:r>
              <w:rPr>
                <w:rFonts w:ascii="Consolas" w:hAnsi="Consolas"/>
                <w:color w:val="1E293B"/>
                <w:sz w:val="17"/>
              </w:rPr>
              <w:t xml:space="preserve">      config.headers.Authorization = `Bearer ${token}`;</w:t>
            </w:r>
          </w:p>
          <w:p>
            <w:pPr>
              <w:spacing w:before="0" w:after="0" w:line="276" w:lineRule="auto"/>
            </w:pPr>
            <w:r>
              <w:rPr>
                <w:rFonts w:ascii="Consolas" w:hAnsi="Consolas"/>
                <w:color w:val="1E293B"/>
                <w:sz w:val="17"/>
              </w:rPr>
              <w:t xml:space="preserve">    }</w:t>
            </w:r>
          </w:p>
          <w:p>
            <w:pPr>
              <w:spacing w:before="0" w:after="0" w:line="276" w:lineRule="auto"/>
            </w:pPr>
            <w:r>
              <w:rPr>
                <w:rFonts w:ascii="Consolas" w:hAnsi="Consolas"/>
                <w:color w:val="1E293B"/>
                <w:sz w:val="17"/>
              </w:rPr>
              <w:t xml:space="preserve">    return config;</w:t>
            </w:r>
          </w:p>
          <w:p>
            <w:pPr>
              <w:spacing w:before="0" w:after="0" w:line="276" w:lineRule="auto"/>
            </w:pPr>
            <w:r>
              <w:rPr>
                <w:rFonts w:ascii="Consolas" w:hAnsi="Consolas"/>
                <w:color w:val="1E293B"/>
                <w:sz w:val="17"/>
              </w:rPr>
              <w:t xml:space="preserve">  },</w:t>
            </w:r>
          </w:p>
          <w:p>
            <w:pPr>
              <w:spacing w:before="0" w:after="0" w:line="276" w:lineRule="auto"/>
            </w:pPr>
            <w:r>
              <w:rPr>
                <w:rFonts w:ascii="Consolas" w:hAnsi="Consolas"/>
                <w:color w:val="1E293B"/>
                <w:sz w:val="17"/>
              </w:rPr>
              <w:t xml:space="preserve">  (error) =&gt; Promise.reject(error)</w:t>
            </w:r>
          </w:p>
          <w:p>
            <w:pPr>
              <w:spacing w:before="0" w:after="0" w:line="276" w:lineRule="auto"/>
            </w:pPr>
            <w:r>
              <w:rPr>
                <w:rFonts w:ascii="Consolas" w:hAnsi="Consolas"/>
                <w:color w:val="1E293B"/>
                <w:sz w:val="17"/>
              </w:rPr>
              <w:t>);</w:t>
            </w:r>
          </w:p>
          <w:p>
            <w:pPr>
              <w:spacing w:before="0" w:after="0" w:line="276" w:lineRule="auto"/>
            </w:pPr>
            <w:r>
              <w:rPr>
                <w:rFonts w:ascii="Consolas" w:hAnsi="Consolas"/>
                <w:color w:val="1E293B"/>
                <w:sz w:val="17"/>
              </w:rPr>
              <w:t xml:space="preserve"> </w:t>
            </w:r>
          </w:p>
          <w:p>
            <w:pPr>
              <w:spacing w:before="0" w:after="0" w:line="276" w:lineRule="auto"/>
            </w:pPr>
            <w:r>
              <w:rPr>
                <w:rFonts w:ascii="Consolas" w:hAnsi="Consolas"/>
                <w:color w:val="1E293B"/>
                <w:sz w:val="17"/>
              </w:rPr>
              <w:t>api.interceptors.response.use(</w:t>
            </w:r>
          </w:p>
          <w:p>
            <w:pPr>
              <w:spacing w:before="0" w:after="0" w:line="276" w:lineRule="auto"/>
            </w:pPr>
            <w:r>
              <w:rPr>
                <w:rFonts w:ascii="Consolas" w:hAnsi="Consolas"/>
                <w:color w:val="1E293B"/>
                <w:sz w:val="17"/>
              </w:rPr>
              <w:t xml:space="preserve">  (response) =&gt; response,</w:t>
            </w:r>
          </w:p>
          <w:p>
            <w:pPr>
              <w:spacing w:before="0" w:after="0" w:line="276" w:lineRule="auto"/>
            </w:pPr>
            <w:r>
              <w:rPr>
                <w:rFonts w:ascii="Consolas" w:hAnsi="Consolas"/>
                <w:color w:val="1E293B"/>
                <w:sz w:val="17"/>
              </w:rPr>
              <w:t xml:space="preserve">  (error) =&gt; {</w:t>
            </w:r>
          </w:p>
          <w:p>
            <w:pPr>
              <w:spacing w:before="0" w:after="0" w:line="276" w:lineRule="auto"/>
            </w:pPr>
            <w:r>
              <w:rPr>
                <w:rFonts w:ascii="Consolas" w:hAnsi="Consolas"/>
                <w:color w:val="1E293B"/>
                <w:sz w:val="17"/>
              </w:rPr>
              <w:t xml:space="preserve">    if (error.response &amp;&amp; error.response.status === 401) {</w:t>
            </w:r>
          </w:p>
          <w:p>
            <w:pPr>
              <w:spacing w:before="0" w:after="0" w:line="276" w:lineRule="auto"/>
            </w:pPr>
            <w:r>
              <w:rPr>
                <w:rFonts w:ascii="Consolas" w:hAnsi="Consolas"/>
                <w:color w:val="1E293B"/>
                <w:sz w:val="17"/>
              </w:rPr>
              <w:t xml:space="preserve">      if (!error.config.url.includes('/auth/login')) {</w:t>
            </w:r>
          </w:p>
          <w:p>
            <w:pPr>
              <w:spacing w:before="0" w:after="0" w:line="276" w:lineRule="auto"/>
            </w:pPr>
            <w:r>
              <w:rPr>
                <w:rFonts w:ascii="Consolas" w:hAnsi="Consolas"/>
                <w:color w:val="1E293B"/>
                <w:sz w:val="17"/>
              </w:rPr>
              <w:t xml:space="preserve">        localStorage.removeItem('clm_auth_token');</w:t>
            </w:r>
          </w:p>
          <w:p>
            <w:pPr>
              <w:spacing w:before="0" w:after="0" w:line="276" w:lineRule="auto"/>
            </w:pPr>
            <w:r>
              <w:rPr>
                <w:rFonts w:ascii="Consolas" w:hAnsi="Consolas"/>
                <w:color w:val="1E293B"/>
                <w:sz w:val="17"/>
              </w:rPr>
              <w:t xml:space="preserve">      }</w:t>
            </w:r>
          </w:p>
          <w:p>
            <w:pPr>
              <w:spacing w:before="0" w:after="0" w:line="276" w:lineRule="auto"/>
            </w:pPr>
            <w:r>
              <w:rPr>
                <w:rFonts w:ascii="Consolas" w:hAnsi="Consolas"/>
                <w:color w:val="1E293B"/>
                <w:sz w:val="17"/>
              </w:rPr>
              <w:t xml:space="preserve">    }</w:t>
            </w:r>
          </w:p>
          <w:p>
            <w:pPr>
              <w:spacing w:before="0" w:after="0" w:line="276" w:lineRule="auto"/>
            </w:pPr>
            <w:r>
              <w:rPr>
                <w:rFonts w:ascii="Consolas" w:hAnsi="Consolas"/>
                <w:color w:val="1E293B"/>
                <w:sz w:val="17"/>
              </w:rPr>
              <w:t xml:space="preserve">    return Promise.reject(error);</w:t>
            </w:r>
          </w:p>
          <w:p>
            <w:pPr>
              <w:spacing w:before="0" w:after="0" w:line="276" w:lineRule="auto"/>
            </w:pPr>
            <w:r>
              <w:rPr>
                <w:rFonts w:ascii="Consolas" w:hAnsi="Consolas"/>
                <w:color w:val="1E293B"/>
                <w:sz w:val="17"/>
              </w:rPr>
              <w:t xml:space="preserve">  }</w:t>
            </w:r>
          </w:p>
          <w:p>
            <w:pPr>
              <w:spacing w:before="0" w:after="0" w:line="276" w:lineRule="auto"/>
            </w:pPr>
            <w:r>
              <w:rPr>
                <w:rFonts w:ascii="Consolas" w:hAnsi="Consolas"/>
                <w:color w:val="1E293B"/>
                <w:sz w:val="17"/>
              </w:rPr>
              <w:t>);</w:t>
            </w:r>
          </w:p>
          <w:p>
            <w:pPr>
              <w:spacing w:before="0" w:after="0" w:line="276" w:lineRule="auto"/>
            </w:pPr>
            <w:r>
              <w:rPr>
                <w:rFonts w:ascii="Consolas" w:hAnsi="Consolas"/>
                <w:color w:val="1E293B"/>
                <w:sz w:val="17"/>
              </w:rPr>
              <w:t xml:space="preserve"> </w:t>
            </w:r>
          </w:p>
          <w:p>
            <w:pPr>
              <w:spacing w:before="0" w:after="0" w:line="276" w:lineRule="auto"/>
            </w:pPr>
            <w:r>
              <w:rPr>
                <w:rFonts w:ascii="Consolas" w:hAnsi="Consolas"/>
                <w:color w:val="1E293B"/>
                <w:sz w:val="17"/>
              </w:rPr>
              <w:t>export default api;</w:t>
            </w:r>
          </w:p>
        </w:tc>
      </w:tr>
    </w:tbl>
    <w:p>
      <w:pPr>
        <w:spacing w:before="120" w:after="120"/>
      </w:pPr>
    </w:p>
    <w:p>
      <w:pPr>
        <w:spacing w:before="240" w:after="80"/>
      </w:pPr>
      <w:r>
        <w:rPr>
          <w:rFonts w:ascii="Calibri" w:hAnsi="Calibri"/>
          <w:b/>
          <w:color w:val="334155"/>
          <w:sz w:val="24"/>
        </w:rPr>
        <w:t>B.10 Frontend Application Routes &amp; Role Guards | `client/src/App.tsx` (Excerpt)</w:t>
      </w:r>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Borders>
              <w:top w:val="single" w:sz="4" w:space="0" w:color="CBD5E1"/>
              <w:left w:val="single" w:sz="18" w:space="0" w:color="3B82F6"/>
              <w:bottom w:val="single" w:sz="4" w:space="0" w:color="CBD5E1"/>
              <w:right w:val="single" w:sz="4" w:space="0" w:color="CBD5E1"/>
            </w:tcBorders>
          </w:tcPr>
          <w:p>
            <w:pPr>
              <w:spacing w:before="40" w:after="40" w:line="276" w:lineRule="auto"/>
            </w:pPr>
            <w:r>
              <w:rPr>
                <w:rFonts w:ascii="Consolas" w:hAnsi="Consolas"/>
                <w:color w:val="1E293B"/>
                <w:sz w:val="17"/>
              </w:rPr>
              <w:t>import React from 'react';</w:t>
            </w:r>
          </w:p>
          <w:p>
            <w:pPr>
              <w:spacing w:before="0" w:after="0" w:line="276" w:lineRule="auto"/>
            </w:pPr>
            <w:r>
              <w:rPr>
                <w:rFonts w:ascii="Consolas" w:hAnsi="Consolas"/>
                <w:color w:val="1E293B"/>
                <w:sz w:val="17"/>
              </w:rPr>
              <w:t>import { Routes, Route, Navigate } from 'react-router-dom';</w:t>
            </w:r>
          </w:p>
          <w:p>
            <w:pPr>
              <w:spacing w:before="0" w:after="0" w:line="276" w:lineRule="auto"/>
            </w:pPr>
            <w:r>
              <w:rPr>
                <w:rFonts w:ascii="Consolas" w:hAnsi="Consolas"/>
                <w:color w:val="1E293B"/>
                <w:sz w:val="17"/>
              </w:rPr>
              <w:t>import { useAuth } from './context/AuthContext';</w:t>
            </w:r>
          </w:p>
          <w:p>
            <w:pPr>
              <w:spacing w:before="0" w:after="0" w:line="276" w:lineRule="auto"/>
            </w:pPr>
            <w:r>
              <w:rPr>
                <w:rFonts w:ascii="Consolas" w:hAnsi="Consolas"/>
                <w:color w:val="1E293B"/>
                <w:sz w:val="17"/>
              </w:rPr>
              <w:t>import { AppLayout } from './components/layout/AppLayout';</w:t>
            </w:r>
          </w:p>
          <w:p>
            <w:pPr>
              <w:spacing w:before="0" w:after="0" w:line="276" w:lineRule="auto"/>
            </w:pPr>
            <w:r>
              <w:rPr>
                <w:rFonts w:ascii="Consolas" w:hAnsi="Consolas"/>
                <w:color w:val="1E293B"/>
                <w:sz w:val="17"/>
              </w:rPr>
              <w:t>import { LoginPage } from './pages/LoginPage';</w:t>
            </w:r>
          </w:p>
          <w:p>
            <w:pPr>
              <w:spacing w:before="0" w:after="0" w:line="276" w:lineRule="auto"/>
            </w:pPr>
            <w:r>
              <w:rPr>
                <w:rFonts w:ascii="Consolas" w:hAnsi="Consolas"/>
                <w:color w:val="1E293B"/>
                <w:sz w:val="17"/>
              </w:rPr>
              <w:t>import { ContractsListPage } from './pages/ContractsListPage';</w:t>
            </w:r>
          </w:p>
          <w:p>
            <w:pPr>
              <w:spacing w:before="0" w:after="0" w:line="276" w:lineRule="auto"/>
            </w:pPr>
            <w:r>
              <w:rPr>
                <w:rFonts w:ascii="Consolas" w:hAnsi="Consolas"/>
                <w:color w:val="1E293B"/>
                <w:sz w:val="17"/>
              </w:rPr>
              <w:t>import { ContractDetailPage } from './pages/ContractDetailPage';</w:t>
            </w:r>
          </w:p>
          <w:p>
            <w:pPr>
              <w:spacing w:before="0" w:after="0" w:line="276" w:lineRule="auto"/>
            </w:pPr>
            <w:r>
              <w:rPr>
                <w:rFonts w:ascii="Consolas" w:hAnsi="Consolas"/>
                <w:color w:val="1E293B"/>
                <w:sz w:val="17"/>
              </w:rPr>
              <w:t>import { ApprovalsInboxPage } from './pages/ApprovalsInboxPage';</w:t>
            </w:r>
          </w:p>
          <w:p>
            <w:pPr>
              <w:spacing w:before="0" w:after="0" w:line="276" w:lineRule="auto"/>
            </w:pPr>
            <w:r>
              <w:rPr>
                <w:rFonts w:ascii="Consolas" w:hAnsi="Consolas"/>
                <w:color w:val="1E293B"/>
                <w:sz w:val="17"/>
              </w:rPr>
              <w:t>import { VendorsListPage } from './pages/VendorsListPage';</w:t>
            </w:r>
          </w:p>
          <w:p>
            <w:pPr>
              <w:spacing w:before="0" w:after="0" w:line="276" w:lineRule="auto"/>
            </w:pPr>
            <w:r>
              <w:rPr>
                <w:rFonts w:ascii="Consolas" w:hAnsi="Consolas"/>
                <w:color w:val="1E293B"/>
                <w:sz w:val="17"/>
              </w:rPr>
              <w:t>import { ComplianceRadarPage } from './pages/ComplianceRadarPage';</w:t>
            </w:r>
          </w:p>
          <w:p>
            <w:pPr>
              <w:spacing w:before="0" w:after="0" w:line="276" w:lineRule="auto"/>
            </w:pPr>
            <w:r>
              <w:rPr>
                <w:rFonts w:ascii="Consolas" w:hAnsi="Consolas"/>
                <w:color w:val="1E293B"/>
                <w:sz w:val="17"/>
              </w:rPr>
              <w:t>import { ReportsPage } from './pages/ReportsPage';</w:t>
            </w:r>
          </w:p>
          <w:p>
            <w:pPr>
              <w:spacing w:before="0" w:after="0" w:line="276" w:lineRule="auto"/>
            </w:pPr>
            <w:r>
              <w:rPr>
                <w:rFonts w:ascii="Consolas" w:hAnsi="Consolas"/>
                <w:color w:val="1E293B"/>
                <w:sz w:val="17"/>
              </w:rPr>
              <w:t>import { AuditLogsPage } from './pages/AuditLogsPage';</w:t>
            </w:r>
          </w:p>
          <w:p>
            <w:pPr>
              <w:spacing w:before="0" w:after="0" w:line="276" w:lineRule="auto"/>
            </w:pPr>
            <w:r>
              <w:rPr>
                <w:rFonts w:ascii="Consolas" w:hAnsi="Consolas"/>
                <w:color w:val="1E293B"/>
                <w:sz w:val="17"/>
              </w:rPr>
              <w:t>import { UserManagementPage } from './pages/UserManagementPage';</w:t>
            </w:r>
          </w:p>
          <w:p>
            <w:pPr>
              <w:spacing w:before="0" w:after="0" w:line="276" w:lineRule="auto"/>
            </w:pPr>
            <w:r>
              <w:rPr>
                <w:rFonts w:ascii="Consolas" w:hAnsi="Consolas"/>
                <w:color w:val="1E293B"/>
                <w:sz w:val="17"/>
              </w:rPr>
              <w:t>import { ShieldAlert } from 'lucide-react';</w:t>
            </w:r>
          </w:p>
          <w:p>
            <w:pPr>
              <w:spacing w:before="0" w:after="0" w:line="276" w:lineRule="auto"/>
            </w:pPr>
            <w:r>
              <w:rPr>
                <w:rFonts w:ascii="Consolas" w:hAnsi="Consolas"/>
                <w:color w:val="1E293B"/>
                <w:sz w:val="17"/>
              </w:rPr>
              <w:t xml:space="preserve"> </w:t>
            </w:r>
          </w:p>
          <w:p>
            <w:pPr>
              <w:spacing w:before="0" w:after="0" w:line="276" w:lineRule="auto"/>
            </w:pPr>
            <w:r>
              <w:rPr>
                <w:rFonts w:ascii="Consolas" w:hAnsi="Consolas"/>
                <w:color w:val="1E293B"/>
                <w:sz w:val="17"/>
              </w:rPr>
              <w:t>const AccessDeniedPage: React.FC&lt;{ path: string }&gt; = ({ path }) =&gt; (</w:t>
            </w:r>
          </w:p>
          <w:p>
            <w:pPr>
              <w:spacing w:before="0" w:after="0" w:line="276" w:lineRule="auto"/>
            </w:pPr>
            <w:r>
              <w:rPr>
                <w:rFonts w:ascii="Consolas" w:hAnsi="Consolas"/>
                <w:color w:val="1E293B"/>
                <w:sz w:val="17"/>
              </w:rPr>
              <w:t xml:space="preserve">  &lt;div className="flex flex-col items-center justify-center min-h-[60vh] text-center p-8"&gt;</w:t>
            </w:r>
          </w:p>
          <w:p>
            <w:pPr>
              <w:spacing w:before="0" w:after="0" w:line="276" w:lineRule="auto"/>
            </w:pPr>
            <w:r>
              <w:rPr>
                <w:rFonts w:ascii="Consolas" w:hAnsi="Consolas"/>
                <w:color w:val="1E293B"/>
                <w:sz w:val="17"/>
              </w:rPr>
              <w:t xml:space="preserve">    &lt;div className="w-16 h-16 rounded-full bg-red-100 flex items-center justify-center mb-6"&gt;</w:t>
            </w:r>
          </w:p>
          <w:p>
            <w:pPr>
              <w:spacing w:before="0" w:after="0" w:line="276" w:lineRule="auto"/>
            </w:pPr>
            <w:r>
              <w:rPr>
                <w:rFonts w:ascii="Consolas" w:hAnsi="Consolas"/>
                <w:color w:val="1E293B"/>
                <w:sz w:val="17"/>
              </w:rPr>
              <w:t xml:space="preserve">      &lt;ShieldAlert className="w-8 h-8 text-red-600" /&gt;</w:t>
            </w:r>
          </w:p>
          <w:p>
            <w:pPr>
              <w:spacing w:before="0" w:after="0" w:line="276" w:lineRule="auto"/>
            </w:pPr>
            <w:r>
              <w:rPr>
                <w:rFonts w:ascii="Consolas" w:hAnsi="Consolas"/>
                <w:color w:val="1E293B"/>
                <w:sz w:val="17"/>
              </w:rPr>
              <w:t xml:space="preserve">    &lt;/div&gt;</w:t>
            </w:r>
          </w:p>
          <w:p>
            <w:pPr>
              <w:spacing w:before="0" w:after="0" w:line="276" w:lineRule="auto"/>
            </w:pPr>
            <w:r>
              <w:rPr>
                <w:rFonts w:ascii="Consolas" w:hAnsi="Consolas"/>
                <w:color w:val="1E293B"/>
                <w:sz w:val="17"/>
              </w:rPr>
              <w:t xml:space="preserve">    &lt;h2 className="text-2xl font-bold text-slate-800 mb-2"&gt;Access Denied&lt;/h2&gt;</w:t>
            </w:r>
          </w:p>
          <w:p>
            <w:pPr>
              <w:spacing w:before="0" w:after="0" w:line="276" w:lineRule="auto"/>
            </w:pPr>
            <w:r>
              <w:rPr>
                <w:rFonts w:ascii="Consolas" w:hAnsi="Consolas"/>
                <w:color w:val="1E293B"/>
                <w:sz w:val="17"/>
              </w:rPr>
              <w:t xml:space="preserve">    &lt;p className="text-slate-500 mb-2"&gt;You don't have permission to view &lt;span className="font-mono"&gt;{path}&lt;/span&gt;.&lt;/p&gt;</w:t>
            </w:r>
          </w:p>
          <w:p>
            <w:pPr>
              <w:spacing w:before="0" w:after="0" w:line="276" w:lineRule="auto"/>
            </w:pPr>
            <w:r>
              <w:rPr>
                <w:rFonts w:ascii="Consolas" w:hAnsi="Consolas"/>
                <w:color w:val="1E293B"/>
                <w:sz w:val="17"/>
              </w:rPr>
              <w:t xml:space="preserve">  &lt;/div&gt;</w:t>
            </w:r>
          </w:p>
          <w:p>
            <w:pPr>
              <w:spacing w:before="0" w:after="0" w:line="276" w:lineRule="auto"/>
            </w:pPr>
            <w:r>
              <w:rPr>
                <w:rFonts w:ascii="Consolas" w:hAnsi="Consolas"/>
                <w:color w:val="1E293B"/>
                <w:sz w:val="17"/>
              </w:rPr>
              <w:t>);</w:t>
            </w:r>
          </w:p>
          <w:p>
            <w:pPr>
              <w:spacing w:before="0" w:after="0" w:line="276" w:lineRule="auto"/>
            </w:pPr>
            <w:r>
              <w:rPr>
                <w:rFonts w:ascii="Consolas" w:hAnsi="Consolas"/>
                <w:color w:val="1E293B"/>
                <w:sz w:val="17"/>
              </w:rPr>
              <w:t xml:space="preserve"> </w:t>
            </w:r>
          </w:p>
          <w:p>
            <w:pPr>
              <w:spacing w:before="0" w:after="0" w:line="276" w:lineRule="auto"/>
            </w:pPr>
            <w:r>
              <w:rPr>
                <w:rFonts w:ascii="Consolas" w:hAnsi="Consolas"/>
                <w:color w:val="1E293B"/>
                <w:sz w:val="17"/>
              </w:rPr>
              <w:t>export const App: React.FC = () =&gt; {</w:t>
            </w:r>
          </w:p>
          <w:p>
            <w:pPr>
              <w:spacing w:before="0" w:after="0" w:line="276" w:lineRule="auto"/>
            </w:pPr>
            <w:r>
              <w:rPr>
                <w:rFonts w:ascii="Consolas" w:hAnsi="Consolas"/>
                <w:color w:val="1E293B"/>
                <w:sz w:val="17"/>
              </w:rPr>
              <w:t xml:space="preserve">  const { user, loading, hasPermission } = useAuth();</w:t>
            </w:r>
          </w:p>
          <w:p>
            <w:pPr>
              <w:spacing w:before="0" w:after="0" w:line="276" w:lineRule="auto"/>
            </w:pPr>
            <w:r>
              <w:rPr>
                <w:rFonts w:ascii="Consolas" w:hAnsi="Consolas"/>
                <w:color w:val="1E293B"/>
                <w:sz w:val="17"/>
              </w:rPr>
              <w:t xml:space="preserve"> </w:t>
            </w:r>
          </w:p>
          <w:p>
            <w:pPr>
              <w:spacing w:before="0" w:after="0" w:line="276" w:lineRule="auto"/>
            </w:pPr>
            <w:r>
              <w:rPr>
                <w:rFonts w:ascii="Consolas" w:hAnsi="Consolas"/>
                <w:color w:val="1E293B"/>
                <w:sz w:val="17"/>
              </w:rPr>
              <w:t xml:space="preserve">  if (loading) return &lt;div className="p-8 text-center text-slate-500"&gt;Loading ContractFlow...&lt;/div&gt;;</w:t>
            </w:r>
          </w:p>
          <w:p>
            <w:pPr>
              <w:spacing w:before="0" w:after="0" w:line="276" w:lineRule="auto"/>
            </w:pPr>
            <w:r>
              <w:rPr>
                <w:rFonts w:ascii="Consolas" w:hAnsi="Consolas"/>
                <w:color w:val="1E293B"/>
                <w:sz w:val="17"/>
              </w:rPr>
              <w:t xml:space="preserve">  if (!user) return &lt;LoginPage /&gt;;</w:t>
            </w:r>
          </w:p>
          <w:p>
            <w:pPr>
              <w:spacing w:before="0" w:after="0" w:line="276" w:lineRule="auto"/>
            </w:pPr>
            <w:r>
              <w:rPr>
                <w:rFonts w:ascii="Consolas" w:hAnsi="Consolas"/>
                <w:color w:val="1E293B"/>
                <w:sz w:val="17"/>
              </w:rPr>
              <w:t xml:space="preserve"> </w:t>
            </w:r>
          </w:p>
          <w:p>
            <w:pPr>
              <w:spacing w:before="0" w:after="0" w:line="276" w:lineRule="auto"/>
            </w:pPr>
            <w:r>
              <w:rPr>
                <w:rFonts w:ascii="Consolas" w:hAnsi="Consolas"/>
                <w:color w:val="1E293B"/>
                <w:sz w:val="17"/>
              </w:rPr>
              <w:t xml:space="preserve">  return (</w:t>
            </w:r>
          </w:p>
          <w:p>
            <w:pPr>
              <w:spacing w:before="0" w:after="0" w:line="276" w:lineRule="auto"/>
            </w:pPr>
            <w:r>
              <w:rPr>
                <w:rFonts w:ascii="Consolas" w:hAnsi="Consolas"/>
                <w:color w:val="1E293B"/>
                <w:sz w:val="17"/>
              </w:rPr>
              <w:t xml:space="preserve">    &lt;AppLayout&gt;</w:t>
            </w:r>
          </w:p>
          <w:p>
            <w:pPr>
              <w:spacing w:before="0" w:after="0" w:line="276" w:lineRule="auto"/>
            </w:pPr>
            <w:r>
              <w:rPr>
                <w:rFonts w:ascii="Consolas" w:hAnsi="Consolas"/>
                <w:color w:val="1E293B"/>
                <w:sz w:val="17"/>
              </w:rPr>
              <w:t xml:space="preserve">      &lt;Routes&gt;</w:t>
            </w:r>
          </w:p>
          <w:p>
            <w:pPr>
              <w:spacing w:before="0" w:after="0" w:line="276" w:lineRule="auto"/>
            </w:pPr>
            <w:r>
              <w:rPr>
                <w:rFonts w:ascii="Consolas" w:hAnsi="Consolas"/>
                <w:color w:val="1E293B"/>
                <w:sz w:val="17"/>
              </w:rPr>
              <w:t xml:space="preserve">        &lt;Route path="/" element={&lt;Navigate to="/contracts" replace /&gt;} /&gt;</w:t>
            </w:r>
          </w:p>
          <w:p>
            <w:pPr>
              <w:spacing w:before="0" w:after="0" w:line="276" w:lineRule="auto"/>
            </w:pPr>
            <w:r>
              <w:rPr>
                <w:rFonts w:ascii="Consolas" w:hAnsi="Consolas"/>
                <w:color w:val="1E293B"/>
                <w:sz w:val="17"/>
              </w:rPr>
              <w:t xml:space="preserve">        &lt;Route path="/contracts" element={hasPermission('contracts', 'read') ? &lt;ContractsListPage /&gt; : &lt;AccessDeniedPage path="/contracts" /&gt;} /&gt;</w:t>
            </w:r>
          </w:p>
          <w:p>
            <w:pPr>
              <w:spacing w:before="0" w:after="0" w:line="276" w:lineRule="auto"/>
            </w:pPr>
            <w:r>
              <w:rPr>
                <w:rFonts w:ascii="Consolas" w:hAnsi="Consolas"/>
                <w:color w:val="1E293B"/>
                <w:sz w:val="17"/>
              </w:rPr>
              <w:t xml:space="preserve">        &lt;Route path="/contracts/:id" element={hasPermission('contracts', 'read') ? &lt;ContractDetailPage /&gt; : &lt;AccessDeniedPage path="/contracts/:id" /&gt;} /&gt;</w:t>
            </w:r>
          </w:p>
          <w:p>
            <w:pPr>
              <w:spacing w:before="0" w:after="0" w:line="276" w:lineRule="auto"/>
            </w:pPr>
            <w:r>
              <w:rPr>
                <w:rFonts w:ascii="Consolas" w:hAnsi="Consolas"/>
                <w:color w:val="1E293B"/>
                <w:sz w:val="17"/>
              </w:rPr>
              <w:t xml:space="preserve">        &lt;Route path="/approvals" element={hasPermission('approvals', 'read') ? &lt;ApprovalsInboxPage /&gt; : &lt;AccessDeniedPage path="/approvals" /&gt;} /&gt;</w:t>
            </w:r>
          </w:p>
          <w:p>
            <w:pPr>
              <w:spacing w:before="0" w:after="0" w:line="276" w:lineRule="auto"/>
            </w:pPr>
            <w:r>
              <w:rPr>
                <w:rFonts w:ascii="Consolas" w:hAnsi="Consolas"/>
                <w:color w:val="1E293B"/>
                <w:sz w:val="17"/>
              </w:rPr>
              <w:t xml:space="preserve">        &lt;Route path="/vendors" element={hasPermission('vendors', 'read') ? &lt;VendorsListPage /&gt; : &lt;AccessDeniedPage path="/vendors" /&gt;} /&gt;</w:t>
            </w:r>
          </w:p>
          <w:p>
            <w:pPr>
              <w:spacing w:before="0" w:after="0" w:line="276" w:lineRule="auto"/>
            </w:pPr>
            <w:r>
              <w:rPr>
                <w:rFonts w:ascii="Consolas" w:hAnsi="Consolas"/>
                <w:color w:val="1E293B"/>
                <w:sz w:val="17"/>
              </w:rPr>
              <w:t xml:space="preserve">        &lt;Route path="/compliance" element={hasPermission('compliance', 'read') ? &lt;ComplianceRadarPage /&gt; : &lt;AccessDeniedPage path="/compliance" /&gt;} /&gt;</w:t>
            </w:r>
          </w:p>
          <w:p>
            <w:pPr>
              <w:spacing w:before="0" w:after="0" w:line="276" w:lineRule="auto"/>
            </w:pPr>
            <w:r>
              <w:rPr>
                <w:rFonts w:ascii="Consolas" w:hAnsi="Consolas"/>
                <w:color w:val="1E293B"/>
                <w:sz w:val="17"/>
              </w:rPr>
              <w:t xml:space="preserve">        &lt;Route path="/reports" element={hasPermission('reports', 'read') ? &lt;ReportsPage /&gt; : &lt;AccessDeniedPage path="/reports" /&gt;} /&gt;</w:t>
            </w:r>
          </w:p>
          <w:p>
            <w:pPr>
              <w:spacing w:before="0" w:after="0" w:line="276" w:lineRule="auto"/>
            </w:pPr>
            <w:r>
              <w:rPr>
                <w:rFonts w:ascii="Consolas" w:hAnsi="Consolas"/>
                <w:color w:val="1E293B"/>
                <w:sz w:val="17"/>
              </w:rPr>
              <w:t xml:space="preserve">        &lt;Route path="/audit-logs" element={hasPermission('audit-logs', 'read') ? &lt;AuditLogsPage /&gt; : &lt;AccessDeniedPage path="/audit-logs" /&gt;} /&gt;</w:t>
            </w:r>
          </w:p>
          <w:p>
            <w:pPr>
              <w:spacing w:before="0" w:after="0" w:line="276" w:lineRule="auto"/>
            </w:pPr>
            <w:r>
              <w:rPr>
                <w:rFonts w:ascii="Consolas" w:hAnsi="Consolas"/>
                <w:color w:val="1E293B"/>
                <w:sz w:val="17"/>
              </w:rPr>
              <w:t xml:space="preserve">        &lt;Route path="/settings/users" element={hasPermission('users', 'read') ? &lt;UserManagementPage /&gt; : &lt;AccessDeniedPage path="/settings/users" /&gt;} /&gt;</w:t>
            </w:r>
          </w:p>
          <w:p>
            <w:pPr>
              <w:spacing w:before="0" w:after="0" w:line="276" w:lineRule="auto"/>
            </w:pPr>
            <w:r>
              <w:rPr>
                <w:rFonts w:ascii="Consolas" w:hAnsi="Consolas"/>
                <w:color w:val="1E293B"/>
                <w:sz w:val="17"/>
              </w:rPr>
              <w:t xml:space="preserve">        &lt;Route path="*" element={&lt;AccessDeniedPage path="Unknown" /&gt;} /&gt;</w:t>
            </w:r>
          </w:p>
          <w:p>
            <w:pPr>
              <w:spacing w:before="0" w:after="0" w:line="276" w:lineRule="auto"/>
            </w:pPr>
            <w:r>
              <w:rPr>
                <w:rFonts w:ascii="Consolas" w:hAnsi="Consolas"/>
                <w:color w:val="1E293B"/>
                <w:sz w:val="17"/>
              </w:rPr>
              <w:t xml:space="preserve">      &lt;/Routes&gt;</w:t>
            </w:r>
          </w:p>
          <w:p>
            <w:pPr>
              <w:spacing w:before="0" w:after="0" w:line="276" w:lineRule="auto"/>
            </w:pPr>
            <w:r>
              <w:rPr>
                <w:rFonts w:ascii="Consolas" w:hAnsi="Consolas"/>
                <w:color w:val="1E293B"/>
                <w:sz w:val="17"/>
              </w:rPr>
              <w:t xml:space="preserve">    &lt;/AppLayout&gt;</w:t>
            </w:r>
          </w:p>
          <w:p>
            <w:pPr>
              <w:spacing w:before="0" w:after="0" w:line="276" w:lineRule="auto"/>
            </w:pPr>
            <w:r>
              <w:rPr>
                <w:rFonts w:ascii="Consolas" w:hAnsi="Consolas"/>
                <w:color w:val="1E293B"/>
                <w:sz w:val="17"/>
              </w:rPr>
              <w:t xml:space="preserve">  );</w:t>
            </w:r>
          </w:p>
          <w:p>
            <w:pPr>
              <w:spacing w:before="0" w:after="0" w:line="276" w:lineRule="auto"/>
            </w:pPr>
            <w:r>
              <w:rPr>
                <w:rFonts w:ascii="Consolas" w:hAnsi="Consolas"/>
                <w:color w:val="1E293B"/>
                <w:sz w:val="17"/>
              </w:rPr>
              <w:t>};</w:t>
            </w:r>
          </w:p>
        </w:tc>
      </w:tr>
    </w:tbl>
    <w:p>
      <w:pPr>
        <w:spacing w:before="120" w:after="120"/>
      </w:pPr>
    </w:p>
    <w:p>
      <w:pPr>
        <w:spacing w:before="240" w:after="80"/>
      </w:pPr>
      <w:r>
        <w:rPr>
          <w:rFonts w:ascii="Calibri" w:hAnsi="Calibri"/>
          <w:b/>
          <w:color w:val="334155"/>
          <w:sz w:val="24"/>
        </w:rPr>
        <w:t>B.11 Authentication Context &amp; Permission Helper | `client/src/context/AuthContext.tsx`</w:t>
      </w:r>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Borders>
              <w:top w:val="single" w:sz="4" w:space="0" w:color="CBD5E1"/>
              <w:left w:val="single" w:sz="18" w:space="0" w:color="3B82F6"/>
              <w:bottom w:val="single" w:sz="4" w:space="0" w:color="CBD5E1"/>
              <w:right w:val="single" w:sz="4" w:space="0" w:color="CBD5E1"/>
            </w:tcBorders>
          </w:tcPr>
          <w:p>
            <w:pPr>
              <w:spacing w:before="40" w:after="40" w:line="276" w:lineRule="auto"/>
            </w:pPr>
            <w:r>
              <w:rPr>
                <w:rFonts w:ascii="Consolas" w:hAnsi="Consolas"/>
                <w:color w:val="1E293B"/>
                <w:sz w:val="17"/>
              </w:rPr>
              <w:t>import React, { createContext, useContext, useState, useEffect } from 'react';</w:t>
            </w:r>
          </w:p>
          <w:p>
            <w:pPr>
              <w:spacing w:before="0" w:after="0" w:line="276" w:lineRule="auto"/>
            </w:pPr>
            <w:r>
              <w:rPr>
                <w:rFonts w:ascii="Consolas" w:hAnsi="Consolas"/>
                <w:color w:val="1E293B"/>
                <w:sz w:val="17"/>
              </w:rPr>
              <w:t>import { AuthUser, UserRole, PermissionMap, ModuleName, ActionName } from '../types/auth.types';</w:t>
            </w:r>
          </w:p>
          <w:p>
            <w:pPr>
              <w:spacing w:before="0" w:after="0" w:line="276" w:lineRule="auto"/>
            </w:pPr>
            <w:r>
              <w:rPr>
                <w:rFonts w:ascii="Consolas" w:hAnsi="Consolas"/>
                <w:color w:val="1E293B"/>
                <w:sz w:val="17"/>
              </w:rPr>
              <w:t>import { authService } from '../services/auth.service';</w:t>
            </w:r>
          </w:p>
          <w:p>
            <w:pPr>
              <w:spacing w:before="0" w:after="0" w:line="276" w:lineRule="auto"/>
            </w:pPr>
            <w:r>
              <w:rPr>
                <w:rFonts w:ascii="Consolas" w:hAnsi="Consolas"/>
                <w:color w:val="1E293B"/>
                <w:sz w:val="17"/>
              </w:rPr>
              <w:t xml:space="preserve"> </w:t>
            </w:r>
          </w:p>
          <w:p>
            <w:pPr>
              <w:spacing w:before="0" w:after="0" w:line="276" w:lineRule="auto"/>
            </w:pPr>
            <w:r>
              <w:rPr>
                <w:rFonts w:ascii="Consolas" w:hAnsi="Consolas"/>
                <w:color w:val="1E293B"/>
                <w:sz w:val="17"/>
              </w:rPr>
              <w:t>interface AuthContextType {</w:t>
            </w:r>
          </w:p>
          <w:p>
            <w:pPr>
              <w:spacing w:before="0" w:after="0" w:line="276" w:lineRule="auto"/>
            </w:pPr>
            <w:r>
              <w:rPr>
                <w:rFonts w:ascii="Consolas" w:hAnsi="Consolas"/>
                <w:color w:val="1E293B"/>
                <w:sz w:val="17"/>
              </w:rPr>
              <w:t xml:space="preserve">  user: AuthUser | null;</w:t>
            </w:r>
          </w:p>
          <w:p>
            <w:pPr>
              <w:spacing w:before="0" w:after="0" w:line="276" w:lineRule="auto"/>
            </w:pPr>
            <w:r>
              <w:rPr>
                <w:rFonts w:ascii="Consolas" w:hAnsi="Consolas"/>
                <w:color w:val="1E293B"/>
                <w:sz w:val="17"/>
              </w:rPr>
              <w:t xml:space="preserve">  token: string | null;</w:t>
            </w:r>
          </w:p>
          <w:p>
            <w:pPr>
              <w:spacing w:before="0" w:after="0" w:line="276" w:lineRule="auto"/>
            </w:pPr>
            <w:r>
              <w:rPr>
                <w:rFonts w:ascii="Consolas" w:hAnsi="Consolas"/>
                <w:color w:val="1E293B"/>
                <w:sz w:val="17"/>
              </w:rPr>
              <w:t xml:space="preserve">  loading: boolean;</w:t>
            </w:r>
          </w:p>
          <w:p>
            <w:pPr>
              <w:spacing w:before="0" w:after="0" w:line="276" w:lineRule="auto"/>
            </w:pPr>
            <w:r>
              <w:rPr>
                <w:rFonts w:ascii="Consolas" w:hAnsi="Consolas"/>
                <w:color w:val="1E293B"/>
                <w:sz w:val="17"/>
              </w:rPr>
              <w:t xml:space="preserve">  permissions: PermissionMap;</w:t>
            </w:r>
          </w:p>
          <w:p>
            <w:pPr>
              <w:spacing w:before="0" w:after="0" w:line="276" w:lineRule="auto"/>
            </w:pPr>
            <w:r>
              <w:rPr>
                <w:rFonts w:ascii="Consolas" w:hAnsi="Consolas"/>
                <w:color w:val="1E293B"/>
                <w:sz w:val="17"/>
              </w:rPr>
              <w:t xml:space="preserve">  demoMode: boolean;</w:t>
            </w:r>
          </w:p>
          <w:p>
            <w:pPr>
              <w:spacing w:before="0" w:after="0" w:line="276" w:lineRule="auto"/>
            </w:pPr>
            <w:r>
              <w:rPr>
                <w:rFonts w:ascii="Consolas" w:hAnsi="Consolas"/>
                <w:color w:val="1E293B"/>
                <w:sz w:val="17"/>
              </w:rPr>
              <w:t xml:space="preserve">  login: (email: string, password: string) =&gt; Promise&lt;void&gt;;</w:t>
            </w:r>
          </w:p>
          <w:p>
            <w:pPr>
              <w:spacing w:before="0" w:after="0" w:line="276" w:lineRule="auto"/>
            </w:pPr>
            <w:r>
              <w:rPr>
                <w:rFonts w:ascii="Consolas" w:hAnsi="Consolas"/>
                <w:color w:val="1E293B"/>
                <w:sz w:val="17"/>
              </w:rPr>
              <w:t xml:space="preserve">  logout: () =&gt; Promise&lt;void&gt;;</w:t>
            </w:r>
          </w:p>
          <w:p>
            <w:pPr>
              <w:spacing w:before="0" w:after="0" w:line="276" w:lineRule="auto"/>
            </w:pPr>
            <w:r>
              <w:rPr>
                <w:rFonts w:ascii="Consolas" w:hAnsi="Consolas"/>
                <w:color w:val="1E293B"/>
                <w:sz w:val="17"/>
              </w:rPr>
              <w:t xml:space="preserve">  hasPermission: (module: ModuleName, action: ActionName) =&gt; boolean;</w:t>
            </w:r>
          </w:p>
          <w:p>
            <w:pPr>
              <w:spacing w:before="0" w:after="0" w:line="276" w:lineRule="auto"/>
            </w:pPr>
            <w:r>
              <w:rPr>
                <w:rFonts w:ascii="Consolas" w:hAnsi="Consolas"/>
                <w:color w:val="1E293B"/>
                <w:sz w:val="17"/>
              </w:rPr>
              <w:t>}</w:t>
            </w:r>
          </w:p>
          <w:p>
            <w:pPr>
              <w:spacing w:before="0" w:after="0" w:line="276" w:lineRule="auto"/>
            </w:pPr>
            <w:r>
              <w:rPr>
                <w:rFonts w:ascii="Consolas" w:hAnsi="Consolas"/>
                <w:color w:val="1E293B"/>
                <w:sz w:val="17"/>
              </w:rPr>
              <w:t xml:space="preserve"> </w:t>
            </w:r>
          </w:p>
          <w:p>
            <w:pPr>
              <w:spacing w:before="0" w:after="0" w:line="276" w:lineRule="auto"/>
            </w:pPr>
            <w:r>
              <w:rPr>
                <w:rFonts w:ascii="Consolas" w:hAnsi="Consolas"/>
                <w:color w:val="1E293B"/>
                <w:sz w:val="17"/>
              </w:rPr>
              <w:t>const AuthContext = createContext&lt;AuthContextType | undefined&gt;(undefined);</w:t>
            </w:r>
          </w:p>
          <w:p>
            <w:pPr>
              <w:spacing w:before="0" w:after="0" w:line="276" w:lineRule="auto"/>
            </w:pPr>
            <w:r>
              <w:rPr>
                <w:rFonts w:ascii="Consolas" w:hAnsi="Consolas"/>
                <w:color w:val="1E293B"/>
                <w:sz w:val="17"/>
              </w:rPr>
              <w:t xml:space="preserve"> </w:t>
            </w:r>
          </w:p>
          <w:p>
            <w:pPr>
              <w:spacing w:before="0" w:after="0" w:line="276" w:lineRule="auto"/>
            </w:pPr>
            <w:r>
              <w:rPr>
                <w:rFonts w:ascii="Consolas" w:hAnsi="Consolas"/>
                <w:color w:val="1E293B"/>
                <w:sz w:val="17"/>
              </w:rPr>
              <w:t>export const AuthProvider: React.FC&lt;{ children: React.ReactNode }&gt; = ({ children }) =&gt; {</w:t>
            </w:r>
          </w:p>
          <w:p>
            <w:pPr>
              <w:spacing w:before="0" w:after="0" w:line="276" w:lineRule="auto"/>
            </w:pPr>
            <w:r>
              <w:rPr>
                <w:rFonts w:ascii="Consolas" w:hAnsi="Consolas"/>
                <w:color w:val="1E293B"/>
                <w:sz w:val="17"/>
              </w:rPr>
              <w:t xml:space="preserve">  const [user, setUser] = useState&lt;AuthUser | null&gt;(null);</w:t>
            </w:r>
          </w:p>
          <w:p>
            <w:pPr>
              <w:spacing w:before="0" w:after="0" w:line="276" w:lineRule="auto"/>
            </w:pPr>
            <w:r>
              <w:rPr>
                <w:rFonts w:ascii="Consolas" w:hAnsi="Consolas"/>
                <w:color w:val="1E293B"/>
                <w:sz w:val="17"/>
              </w:rPr>
              <w:t xml:space="preserve">  const [token, setToken] = useState&lt;string | null&gt;(localStorage.getItem('clm_auth_token'));</w:t>
            </w:r>
          </w:p>
          <w:p>
            <w:pPr>
              <w:spacing w:before="0" w:after="0" w:line="276" w:lineRule="auto"/>
            </w:pPr>
            <w:r>
              <w:rPr>
                <w:rFonts w:ascii="Consolas" w:hAnsi="Consolas"/>
                <w:color w:val="1E293B"/>
                <w:sz w:val="17"/>
              </w:rPr>
              <w:t xml:space="preserve">  const [loading, setLoading] = useState&lt;boolean&gt;(true);</w:t>
            </w:r>
          </w:p>
          <w:p>
            <w:pPr>
              <w:spacing w:before="0" w:after="0" w:line="276" w:lineRule="auto"/>
            </w:pPr>
            <w:r>
              <w:rPr>
                <w:rFonts w:ascii="Consolas" w:hAnsi="Consolas"/>
                <w:color w:val="1E293B"/>
                <w:sz w:val="17"/>
              </w:rPr>
              <w:t xml:space="preserve">  const [permissions, setPermissions] = useState&lt;PermissionMap&gt;({});</w:t>
            </w:r>
          </w:p>
          <w:p>
            <w:pPr>
              <w:spacing w:before="0" w:after="0" w:line="276" w:lineRule="auto"/>
            </w:pPr>
            <w:r>
              <w:rPr>
                <w:rFonts w:ascii="Consolas" w:hAnsi="Consolas"/>
                <w:color w:val="1E293B"/>
                <w:sz w:val="17"/>
              </w:rPr>
              <w:t xml:space="preserve">  const [demoMode, setDemoMode] = useState&lt;boolean&gt;(false);</w:t>
            </w:r>
          </w:p>
          <w:p>
            <w:pPr>
              <w:spacing w:before="0" w:after="0" w:line="276" w:lineRule="auto"/>
            </w:pPr>
            <w:r>
              <w:rPr>
                <w:rFonts w:ascii="Consolas" w:hAnsi="Consolas"/>
                <w:color w:val="1E293B"/>
                <w:sz w:val="17"/>
              </w:rPr>
              <w:t xml:space="preserve"> </w:t>
            </w:r>
          </w:p>
          <w:p>
            <w:pPr>
              <w:spacing w:before="0" w:after="0" w:line="276" w:lineRule="auto"/>
            </w:pPr>
            <w:r>
              <w:rPr>
                <w:rFonts w:ascii="Consolas" w:hAnsi="Consolas"/>
                <w:color w:val="1E293B"/>
                <w:sz w:val="17"/>
              </w:rPr>
              <w:t xml:space="preserve">  useEffect(() =&gt; {</w:t>
            </w:r>
          </w:p>
          <w:p>
            <w:pPr>
              <w:spacing w:before="0" w:after="0" w:line="276" w:lineRule="auto"/>
            </w:pPr>
            <w:r>
              <w:rPr>
                <w:rFonts w:ascii="Consolas" w:hAnsi="Consolas"/>
                <w:color w:val="1E293B"/>
                <w:sz w:val="17"/>
              </w:rPr>
              <w:t xml:space="preserve">    const initAuth = async () =&gt; {</w:t>
            </w:r>
          </w:p>
          <w:p>
            <w:pPr>
              <w:spacing w:before="0" w:after="0" w:line="276" w:lineRule="auto"/>
            </w:pPr>
            <w:r>
              <w:rPr>
                <w:rFonts w:ascii="Consolas" w:hAnsi="Consolas"/>
                <w:color w:val="1E293B"/>
                <w:sz w:val="17"/>
              </w:rPr>
              <w:t xml:space="preserve">      const storedToken = localStorage.getItem('clm_auth_token');</w:t>
            </w:r>
          </w:p>
          <w:p>
            <w:pPr>
              <w:spacing w:before="0" w:after="0" w:line="276" w:lineRule="auto"/>
            </w:pPr>
            <w:r>
              <w:rPr>
                <w:rFonts w:ascii="Consolas" w:hAnsi="Consolas"/>
                <w:color w:val="1E293B"/>
                <w:sz w:val="17"/>
              </w:rPr>
              <w:t xml:space="preserve">      if (storedToken) {</w:t>
            </w:r>
          </w:p>
          <w:p>
            <w:pPr>
              <w:spacing w:before="0" w:after="0" w:line="276" w:lineRule="auto"/>
            </w:pPr>
            <w:r>
              <w:rPr>
                <w:rFonts w:ascii="Consolas" w:hAnsi="Consolas"/>
                <w:color w:val="1E293B"/>
                <w:sz w:val="17"/>
              </w:rPr>
              <w:t xml:space="preserve">        try {</w:t>
            </w:r>
          </w:p>
          <w:p>
            <w:pPr>
              <w:spacing w:before="0" w:after="0" w:line="276" w:lineRule="auto"/>
            </w:pPr>
            <w:r>
              <w:rPr>
                <w:rFonts w:ascii="Consolas" w:hAnsi="Consolas"/>
                <w:color w:val="1E293B"/>
                <w:sz w:val="17"/>
              </w:rPr>
              <w:t xml:space="preserve">          const res = await authService.getMe();</w:t>
            </w:r>
          </w:p>
          <w:p>
            <w:pPr>
              <w:spacing w:before="0" w:after="0" w:line="276" w:lineRule="auto"/>
            </w:pPr>
            <w:r>
              <w:rPr>
                <w:rFonts w:ascii="Consolas" w:hAnsi="Consolas"/>
                <w:color w:val="1E293B"/>
                <w:sz w:val="17"/>
              </w:rPr>
              <w:t xml:space="preserve">          setUser(res.user);</w:t>
            </w:r>
          </w:p>
          <w:p>
            <w:pPr>
              <w:spacing w:before="0" w:after="0" w:line="276" w:lineRule="auto"/>
            </w:pPr>
            <w:r>
              <w:rPr>
                <w:rFonts w:ascii="Consolas" w:hAnsi="Consolas"/>
                <w:color w:val="1E293B"/>
                <w:sz w:val="17"/>
              </w:rPr>
              <w:t xml:space="preserve">          setToken(storedToken);</w:t>
            </w:r>
          </w:p>
          <w:p>
            <w:pPr>
              <w:spacing w:before="0" w:after="0" w:line="276" w:lineRule="auto"/>
            </w:pPr>
            <w:r>
              <w:rPr>
                <w:rFonts w:ascii="Consolas" w:hAnsi="Consolas"/>
                <w:color w:val="1E293B"/>
                <w:sz w:val="17"/>
              </w:rPr>
              <w:t xml:space="preserve">          setPermissions(res.permissions || {});</w:t>
            </w:r>
          </w:p>
          <w:p>
            <w:pPr>
              <w:spacing w:before="0" w:after="0" w:line="276" w:lineRule="auto"/>
            </w:pPr>
            <w:r>
              <w:rPr>
                <w:rFonts w:ascii="Consolas" w:hAnsi="Consolas"/>
                <w:color w:val="1E293B"/>
                <w:sz w:val="17"/>
              </w:rPr>
              <w:t xml:space="preserve">          setDemoMode(res.demoMode ?? false);</w:t>
            </w:r>
          </w:p>
          <w:p>
            <w:pPr>
              <w:spacing w:before="0" w:after="0" w:line="276" w:lineRule="auto"/>
            </w:pPr>
            <w:r>
              <w:rPr>
                <w:rFonts w:ascii="Consolas" w:hAnsi="Consolas"/>
                <w:color w:val="1E293B"/>
                <w:sz w:val="17"/>
              </w:rPr>
              <w:t xml:space="preserve">        } catch {</w:t>
            </w:r>
          </w:p>
          <w:p>
            <w:pPr>
              <w:spacing w:before="0" w:after="0" w:line="276" w:lineRule="auto"/>
            </w:pPr>
            <w:r>
              <w:rPr>
                <w:rFonts w:ascii="Consolas" w:hAnsi="Consolas"/>
                <w:color w:val="1E293B"/>
                <w:sz w:val="17"/>
              </w:rPr>
              <w:t xml:space="preserve">          localStorage.removeItem('clm_auth_token');</w:t>
            </w:r>
          </w:p>
          <w:p>
            <w:pPr>
              <w:spacing w:before="0" w:after="0" w:line="276" w:lineRule="auto"/>
            </w:pPr>
            <w:r>
              <w:rPr>
                <w:rFonts w:ascii="Consolas" w:hAnsi="Consolas"/>
                <w:color w:val="1E293B"/>
                <w:sz w:val="17"/>
              </w:rPr>
              <w:t xml:space="preserve">          setUser(null);</w:t>
            </w:r>
          </w:p>
          <w:p>
            <w:pPr>
              <w:spacing w:before="0" w:after="0" w:line="276" w:lineRule="auto"/>
            </w:pPr>
            <w:r>
              <w:rPr>
                <w:rFonts w:ascii="Consolas" w:hAnsi="Consolas"/>
                <w:color w:val="1E293B"/>
                <w:sz w:val="17"/>
              </w:rPr>
              <w:t xml:space="preserve">        }</w:t>
            </w:r>
          </w:p>
          <w:p>
            <w:pPr>
              <w:spacing w:before="0" w:after="0" w:line="276" w:lineRule="auto"/>
            </w:pPr>
            <w:r>
              <w:rPr>
                <w:rFonts w:ascii="Consolas" w:hAnsi="Consolas"/>
                <w:color w:val="1E293B"/>
                <w:sz w:val="17"/>
              </w:rPr>
              <w:t xml:space="preserve">      }</w:t>
            </w:r>
          </w:p>
          <w:p>
            <w:pPr>
              <w:spacing w:before="0" w:after="0" w:line="276" w:lineRule="auto"/>
            </w:pPr>
            <w:r>
              <w:rPr>
                <w:rFonts w:ascii="Consolas" w:hAnsi="Consolas"/>
                <w:color w:val="1E293B"/>
                <w:sz w:val="17"/>
              </w:rPr>
              <w:t xml:space="preserve">      setLoading(false);</w:t>
            </w:r>
          </w:p>
          <w:p>
            <w:pPr>
              <w:spacing w:before="0" w:after="0" w:line="276" w:lineRule="auto"/>
            </w:pPr>
            <w:r>
              <w:rPr>
                <w:rFonts w:ascii="Consolas" w:hAnsi="Consolas"/>
                <w:color w:val="1E293B"/>
                <w:sz w:val="17"/>
              </w:rPr>
              <w:t xml:space="preserve">    };</w:t>
            </w:r>
          </w:p>
          <w:p>
            <w:pPr>
              <w:spacing w:before="0" w:after="0" w:line="276" w:lineRule="auto"/>
            </w:pPr>
            <w:r>
              <w:rPr>
                <w:rFonts w:ascii="Consolas" w:hAnsi="Consolas"/>
                <w:color w:val="1E293B"/>
                <w:sz w:val="17"/>
              </w:rPr>
              <w:t xml:space="preserve">    initAuth();</w:t>
            </w:r>
          </w:p>
          <w:p>
            <w:pPr>
              <w:spacing w:before="0" w:after="0" w:line="276" w:lineRule="auto"/>
            </w:pPr>
            <w:r>
              <w:rPr>
                <w:rFonts w:ascii="Consolas" w:hAnsi="Consolas"/>
                <w:color w:val="1E293B"/>
                <w:sz w:val="17"/>
              </w:rPr>
              <w:t xml:space="preserve">  }, []);</w:t>
            </w:r>
          </w:p>
          <w:p>
            <w:pPr>
              <w:spacing w:before="0" w:after="0" w:line="276" w:lineRule="auto"/>
            </w:pPr>
            <w:r>
              <w:rPr>
                <w:rFonts w:ascii="Consolas" w:hAnsi="Consolas"/>
                <w:color w:val="1E293B"/>
                <w:sz w:val="17"/>
              </w:rPr>
              <w:t xml:space="preserve"> </w:t>
            </w:r>
          </w:p>
          <w:p>
            <w:pPr>
              <w:spacing w:before="0" w:after="0" w:line="276" w:lineRule="auto"/>
            </w:pPr>
            <w:r>
              <w:rPr>
                <w:rFonts w:ascii="Consolas" w:hAnsi="Consolas"/>
                <w:color w:val="1E293B"/>
                <w:sz w:val="17"/>
              </w:rPr>
              <w:t xml:space="preserve">  const login = async (email: string, password: string) =&gt; {</w:t>
            </w:r>
          </w:p>
          <w:p>
            <w:pPr>
              <w:spacing w:before="0" w:after="0" w:line="276" w:lineRule="auto"/>
            </w:pPr>
            <w:r>
              <w:rPr>
                <w:rFonts w:ascii="Consolas" w:hAnsi="Consolas"/>
                <w:color w:val="1E293B"/>
                <w:sz w:val="17"/>
              </w:rPr>
              <w:t xml:space="preserve">    const res = await authService.login({ email, password });</w:t>
            </w:r>
          </w:p>
          <w:p>
            <w:pPr>
              <w:spacing w:before="0" w:after="0" w:line="276" w:lineRule="auto"/>
            </w:pPr>
            <w:r>
              <w:rPr>
                <w:rFonts w:ascii="Consolas" w:hAnsi="Consolas"/>
                <w:color w:val="1E293B"/>
                <w:sz w:val="17"/>
              </w:rPr>
              <w:t xml:space="preserve">    localStorage.setItem('clm_auth_token', res.token);</w:t>
            </w:r>
          </w:p>
          <w:p>
            <w:pPr>
              <w:spacing w:before="0" w:after="0" w:line="276" w:lineRule="auto"/>
            </w:pPr>
            <w:r>
              <w:rPr>
                <w:rFonts w:ascii="Consolas" w:hAnsi="Consolas"/>
                <w:color w:val="1E293B"/>
                <w:sz w:val="17"/>
              </w:rPr>
              <w:t xml:space="preserve">    setUser(res.user);</w:t>
            </w:r>
          </w:p>
          <w:p>
            <w:pPr>
              <w:spacing w:before="0" w:after="0" w:line="276" w:lineRule="auto"/>
            </w:pPr>
            <w:r>
              <w:rPr>
                <w:rFonts w:ascii="Consolas" w:hAnsi="Consolas"/>
                <w:color w:val="1E293B"/>
                <w:sz w:val="17"/>
              </w:rPr>
              <w:t xml:space="preserve">    setToken(res.token);</w:t>
            </w:r>
          </w:p>
          <w:p>
            <w:pPr>
              <w:spacing w:before="0" w:after="0" w:line="276" w:lineRule="auto"/>
            </w:pPr>
            <w:r>
              <w:rPr>
                <w:rFonts w:ascii="Consolas" w:hAnsi="Consolas"/>
                <w:color w:val="1E293B"/>
                <w:sz w:val="17"/>
              </w:rPr>
              <w:t xml:space="preserve">    setPermissions(res.permissions || {});</w:t>
            </w:r>
          </w:p>
          <w:p>
            <w:pPr>
              <w:spacing w:before="0" w:after="0" w:line="276" w:lineRule="auto"/>
            </w:pPr>
            <w:r>
              <w:rPr>
                <w:rFonts w:ascii="Consolas" w:hAnsi="Consolas"/>
                <w:color w:val="1E293B"/>
                <w:sz w:val="17"/>
              </w:rPr>
              <w:t xml:space="preserve">    setDemoMode(res.demoMode ?? false);</w:t>
            </w:r>
          </w:p>
          <w:p>
            <w:pPr>
              <w:spacing w:before="0" w:after="0" w:line="276" w:lineRule="auto"/>
            </w:pPr>
            <w:r>
              <w:rPr>
                <w:rFonts w:ascii="Consolas" w:hAnsi="Consolas"/>
                <w:color w:val="1E293B"/>
                <w:sz w:val="17"/>
              </w:rPr>
              <w:t xml:space="preserve">  };</w:t>
            </w:r>
          </w:p>
          <w:p>
            <w:pPr>
              <w:spacing w:before="0" w:after="0" w:line="276" w:lineRule="auto"/>
            </w:pPr>
            <w:r>
              <w:rPr>
                <w:rFonts w:ascii="Consolas" w:hAnsi="Consolas"/>
                <w:color w:val="1E293B"/>
                <w:sz w:val="17"/>
              </w:rPr>
              <w:t xml:space="preserve"> </w:t>
            </w:r>
          </w:p>
          <w:p>
            <w:pPr>
              <w:spacing w:before="0" w:after="0" w:line="276" w:lineRule="auto"/>
            </w:pPr>
            <w:r>
              <w:rPr>
                <w:rFonts w:ascii="Consolas" w:hAnsi="Consolas"/>
                <w:color w:val="1E293B"/>
                <w:sz w:val="17"/>
              </w:rPr>
              <w:t xml:space="preserve">  const logout = async () =&gt; {</w:t>
            </w:r>
          </w:p>
          <w:p>
            <w:pPr>
              <w:spacing w:before="0" w:after="0" w:line="276" w:lineRule="auto"/>
            </w:pPr>
            <w:r>
              <w:rPr>
                <w:rFonts w:ascii="Consolas" w:hAnsi="Consolas"/>
                <w:color w:val="1E293B"/>
                <w:sz w:val="17"/>
              </w:rPr>
              <w:t xml:space="preserve">    await authService.logout().catch(() =&gt; {});</w:t>
            </w:r>
          </w:p>
          <w:p>
            <w:pPr>
              <w:spacing w:before="0" w:after="0" w:line="276" w:lineRule="auto"/>
            </w:pPr>
            <w:r>
              <w:rPr>
                <w:rFonts w:ascii="Consolas" w:hAnsi="Consolas"/>
                <w:color w:val="1E293B"/>
                <w:sz w:val="17"/>
              </w:rPr>
              <w:t xml:space="preserve">    localStorage.removeItem('clm_auth_token');</w:t>
            </w:r>
          </w:p>
          <w:p>
            <w:pPr>
              <w:spacing w:before="0" w:after="0" w:line="276" w:lineRule="auto"/>
            </w:pPr>
            <w:r>
              <w:rPr>
                <w:rFonts w:ascii="Consolas" w:hAnsi="Consolas"/>
                <w:color w:val="1E293B"/>
                <w:sz w:val="17"/>
              </w:rPr>
              <w:t xml:space="preserve">    setUser(null);</w:t>
            </w:r>
          </w:p>
          <w:p>
            <w:pPr>
              <w:spacing w:before="0" w:after="0" w:line="276" w:lineRule="auto"/>
            </w:pPr>
            <w:r>
              <w:rPr>
                <w:rFonts w:ascii="Consolas" w:hAnsi="Consolas"/>
                <w:color w:val="1E293B"/>
                <w:sz w:val="17"/>
              </w:rPr>
              <w:t xml:space="preserve">    setToken(null);</w:t>
            </w:r>
          </w:p>
          <w:p>
            <w:pPr>
              <w:spacing w:before="0" w:after="0" w:line="276" w:lineRule="auto"/>
            </w:pPr>
            <w:r>
              <w:rPr>
                <w:rFonts w:ascii="Consolas" w:hAnsi="Consolas"/>
                <w:color w:val="1E293B"/>
                <w:sz w:val="17"/>
              </w:rPr>
              <w:t xml:space="preserve">  };</w:t>
            </w:r>
          </w:p>
          <w:p>
            <w:pPr>
              <w:spacing w:before="0" w:after="0" w:line="276" w:lineRule="auto"/>
            </w:pPr>
            <w:r>
              <w:rPr>
                <w:rFonts w:ascii="Consolas" w:hAnsi="Consolas"/>
                <w:color w:val="1E293B"/>
                <w:sz w:val="17"/>
              </w:rPr>
              <w:t xml:space="preserve"> </w:t>
            </w:r>
          </w:p>
          <w:p>
            <w:pPr>
              <w:spacing w:before="0" w:after="0" w:line="276" w:lineRule="auto"/>
            </w:pPr>
            <w:r>
              <w:rPr>
                <w:rFonts w:ascii="Consolas" w:hAnsi="Consolas"/>
                <w:color w:val="1E293B"/>
                <w:sz w:val="17"/>
              </w:rPr>
              <w:t xml:space="preserve">  const hasPermission = (module: ModuleName, action: ActionName): boolean =&gt; {</w:t>
            </w:r>
          </w:p>
          <w:p>
            <w:pPr>
              <w:spacing w:before="0" w:after="0" w:line="276" w:lineRule="auto"/>
            </w:pPr>
            <w:r>
              <w:rPr>
                <w:rFonts w:ascii="Consolas" w:hAnsi="Consolas"/>
                <w:color w:val="1E293B"/>
                <w:sz w:val="17"/>
              </w:rPr>
              <w:t xml:space="preserve">    if (!user || !permissions) return false;</w:t>
            </w:r>
          </w:p>
          <w:p>
            <w:pPr>
              <w:spacing w:before="0" w:after="0" w:line="276" w:lineRule="auto"/>
            </w:pPr>
            <w:r>
              <w:rPr>
                <w:rFonts w:ascii="Consolas" w:hAnsi="Consolas"/>
                <w:color w:val="1E293B"/>
                <w:sz w:val="17"/>
              </w:rPr>
              <w:t xml:space="preserve">    const actions = permissions[module];</w:t>
            </w:r>
          </w:p>
          <w:p>
            <w:pPr>
              <w:spacing w:before="0" w:after="0" w:line="276" w:lineRule="auto"/>
            </w:pPr>
            <w:r>
              <w:rPr>
                <w:rFonts w:ascii="Consolas" w:hAnsi="Consolas"/>
                <w:color w:val="1E293B"/>
                <w:sz w:val="17"/>
              </w:rPr>
              <w:t xml:space="preserve">    return Array.isArray(actions) &amp;&amp; actions.includes(action);</w:t>
            </w:r>
          </w:p>
          <w:p>
            <w:pPr>
              <w:spacing w:before="0" w:after="0" w:line="276" w:lineRule="auto"/>
            </w:pPr>
            <w:r>
              <w:rPr>
                <w:rFonts w:ascii="Consolas" w:hAnsi="Consolas"/>
                <w:color w:val="1E293B"/>
                <w:sz w:val="17"/>
              </w:rPr>
              <w:t xml:space="preserve">  };</w:t>
            </w:r>
          </w:p>
          <w:p>
            <w:pPr>
              <w:spacing w:before="0" w:after="0" w:line="276" w:lineRule="auto"/>
            </w:pPr>
            <w:r>
              <w:rPr>
                <w:rFonts w:ascii="Consolas" w:hAnsi="Consolas"/>
                <w:color w:val="1E293B"/>
                <w:sz w:val="17"/>
              </w:rPr>
              <w:t xml:space="preserve"> </w:t>
            </w:r>
          </w:p>
          <w:p>
            <w:pPr>
              <w:spacing w:before="0" w:after="0" w:line="276" w:lineRule="auto"/>
            </w:pPr>
            <w:r>
              <w:rPr>
                <w:rFonts w:ascii="Consolas" w:hAnsi="Consolas"/>
                <w:color w:val="1E293B"/>
                <w:sz w:val="17"/>
              </w:rPr>
              <w:t xml:space="preserve">  return (</w:t>
            </w:r>
          </w:p>
          <w:p>
            <w:pPr>
              <w:spacing w:before="0" w:after="0" w:line="276" w:lineRule="auto"/>
            </w:pPr>
            <w:r>
              <w:rPr>
                <w:rFonts w:ascii="Consolas" w:hAnsi="Consolas"/>
                <w:color w:val="1E293B"/>
                <w:sz w:val="17"/>
              </w:rPr>
              <w:t xml:space="preserve">    &lt;AuthContext.Provider value={{ user, token, loading, permissions, demoMode, login, logout, hasPermission }}&gt;</w:t>
            </w:r>
          </w:p>
          <w:p>
            <w:pPr>
              <w:spacing w:before="0" w:after="0" w:line="276" w:lineRule="auto"/>
            </w:pPr>
            <w:r>
              <w:rPr>
                <w:rFonts w:ascii="Consolas" w:hAnsi="Consolas"/>
                <w:color w:val="1E293B"/>
                <w:sz w:val="17"/>
              </w:rPr>
              <w:t xml:space="preserve">      {children}</w:t>
            </w:r>
          </w:p>
          <w:p>
            <w:pPr>
              <w:spacing w:before="0" w:after="0" w:line="276" w:lineRule="auto"/>
            </w:pPr>
            <w:r>
              <w:rPr>
                <w:rFonts w:ascii="Consolas" w:hAnsi="Consolas"/>
                <w:color w:val="1E293B"/>
                <w:sz w:val="17"/>
              </w:rPr>
              <w:t xml:space="preserve">    &lt;/AuthContext.Provider&gt;</w:t>
            </w:r>
          </w:p>
          <w:p>
            <w:pPr>
              <w:spacing w:before="0" w:after="0" w:line="276" w:lineRule="auto"/>
            </w:pPr>
            <w:r>
              <w:rPr>
                <w:rFonts w:ascii="Consolas" w:hAnsi="Consolas"/>
                <w:color w:val="1E293B"/>
                <w:sz w:val="17"/>
              </w:rPr>
              <w:t xml:space="preserve">  );</w:t>
            </w:r>
          </w:p>
          <w:p>
            <w:pPr>
              <w:spacing w:before="0" w:after="0" w:line="276" w:lineRule="auto"/>
            </w:pPr>
            <w:r>
              <w:rPr>
                <w:rFonts w:ascii="Consolas" w:hAnsi="Consolas"/>
                <w:color w:val="1E293B"/>
                <w:sz w:val="17"/>
              </w:rPr>
              <w:t>};</w:t>
            </w:r>
          </w:p>
          <w:p>
            <w:pPr>
              <w:spacing w:before="0" w:after="0" w:line="276" w:lineRule="auto"/>
            </w:pPr>
            <w:r>
              <w:rPr>
                <w:rFonts w:ascii="Consolas" w:hAnsi="Consolas"/>
                <w:color w:val="1E293B"/>
                <w:sz w:val="17"/>
              </w:rPr>
              <w:t xml:space="preserve"> </w:t>
            </w:r>
          </w:p>
          <w:p>
            <w:pPr>
              <w:spacing w:before="0" w:after="0" w:line="276" w:lineRule="auto"/>
            </w:pPr>
            <w:r>
              <w:rPr>
                <w:rFonts w:ascii="Consolas" w:hAnsi="Consolas"/>
                <w:color w:val="1E293B"/>
                <w:sz w:val="17"/>
              </w:rPr>
              <w:t>export const useAuth = () =&gt; {</w:t>
            </w:r>
          </w:p>
          <w:p>
            <w:pPr>
              <w:spacing w:before="0" w:after="0" w:line="276" w:lineRule="auto"/>
            </w:pPr>
            <w:r>
              <w:rPr>
                <w:rFonts w:ascii="Consolas" w:hAnsi="Consolas"/>
                <w:color w:val="1E293B"/>
                <w:sz w:val="17"/>
              </w:rPr>
              <w:t xml:space="preserve">  const context = useContext(AuthContext);</w:t>
            </w:r>
          </w:p>
          <w:p>
            <w:pPr>
              <w:spacing w:before="0" w:after="0" w:line="276" w:lineRule="auto"/>
            </w:pPr>
            <w:r>
              <w:rPr>
                <w:rFonts w:ascii="Consolas" w:hAnsi="Consolas"/>
                <w:color w:val="1E293B"/>
                <w:sz w:val="17"/>
              </w:rPr>
              <w:t xml:space="preserve">  if (!context) throw new Error('useAuth must be used within an AuthProvider');</w:t>
            </w:r>
          </w:p>
          <w:p>
            <w:pPr>
              <w:spacing w:before="0" w:after="0" w:line="276" w:lineRule="auto"/>
            </w:pPr>
            <w:r>
              <w:rPr>
                <w:rFonts w:ascii="Consolas" w:hAnsi="Consolas"/>
                <w:color w:val="1E293B"/>
                <w:sz w:val="17"/>
              </w:rPr>
              <w:t xml:space="preserve">  return context;</w:t>
            </w:r>
          </w:p>
          <w:p>
            <w:pPr>
              <w:spacing w:before="0" w:after="0" w:line="276" w:lineRule="auto"/>
            </w:pPr>
            <w:r>
              <w:rPr>
                <w:rFonts w:ascii="Consolas" w:hAnsi="Consolas"/>
                <w:color w:val="1E293B"/>
                <w:sz w:val="17"/>
              </w:rPr>
              <w:t>};</w:t>
            </w:r>
          </w:p>
        </w:tc>
      </w:tr>
    </w:tbl>
    <w:p>
      <w:pPr>
        <w:spacing w:before="120" w:after="120"/>
      </w:pPr>
    </w:p>
    <w:p>
      <w:pPr>
        <w:spacing w:before="320" w:after="120"/>
      </w:pPr>
      <w:r>
        <w:rPr>
          <w:rFonts w:ascii="Calibri" w:hAnsi="Calibri"/>
          <w:b/>
          <w:color w:val="1E3A8A"/>
          <w:sz w:val="28"/>
        </w:rPr>
        <w:t>APPENDIX C: DEPENDENCIES AND DEVELOPMENT TOOLS</w:t>
      </w:r>
    </w:p>
    <w:p>
      <w:pPr>
        <w:spacing w:before="40" w:after="80" w:line="276" w:lineRule="auto"/>
      </w:pPr>
      <w:r>
        <w:rPr>
          <w:rFonts w:ascii="Calibri" w:hAnsi="Calibri"/>
          <w:color w:val="334155"/>
          <w:sz w:val="21"/>
        </w:rPr>
        <w:t>This table lists the dependencies declared in the project packages. Version ranges reflect package declarations from `server/package.json` and `client/package.json`.</w:t>
      </w:r>
    </w:p>
    <w:p>
      <w:pPr>
        <w:spacing w:before="40" w:after="80" w:line="276" w:lineRule="auto"/>
      </w:pPr>
      <w:r>
        <w:rPr>
          <w:rFonts w:ascii="Calibri" w:hAnsi="Calibri"/>
          <w:color w:val="334155"/>
          <w:sz w:val="21"/>
        </w:rPr>
      </w:r>
      <w:r>
        <w:rPr>
          <w:rFonts w:ascii="Calibri" w:hAnsi="Calibri"/>
          <w:b/>
          <w:color w:val="334155"/>
          <w:sz w:val="21"/>
        </w:rPr>
        <w:t>Table C.1 Declared Dependencies</w:t>
      </w:r>
      <w:r>
        <w:rPr>
          <w:rFonts w:ascii="Calibri" w:hAnsi="Calibri"/>
          <w:color w:val="334155"/>
          <w:sz w:val="21"/>
        </w:rPr>
      </w:r>
    </w:p>
    <w:tbl>
      <w:tblPr>
        <w:tblW w:type="auto" w:w="0"/>
        <w:jc w:val="center"/>
        <w:tblLook w:firstColumn="1" w:firstRow="1" w:lastColumn="0" w:lastRow="0" w:noHBand="0" w:noVBand="1" w:val="04A0"/>
      </w:tblPr>
      <w:tblGrid>
        <w:gridCol w:w="2340"/>
        <w:gridCol w:w="2340"/>
        <w:gridCol w:w="2340"/>
        <w:gridCol w:w="2340"/>
      </w:tblGrid>
      <w:tr>
        <w:tc>
          <w:tcPr>
            <w:tcW w:type="dxa" w:w="2340"/>
            <w:tcMar>
              <w:top w:w="80" w:type="dxa"/>
              <w:bottom w:w="80" w:type="dxa"/>
              <w:left w:w="120" w:type="dxa"/>
              <w:right w:w="120" w:type="dxa"/>
            </w:tcMar>
            <w:shd w:fill="1E293B"/>
          </w:tcPr>
          <w:p>
            <w:r>
              <w:rPr>
                <w:rFonts w:ascii="Calibri" w:hAnsi="Calibri"/>
                <w:b/>
                <w:color w:val="FFFFFF"/>
                <w:sz w:val="19"/>
              </w:rPr>
              <w:t>Scope</w:t>
            </w:r>
          </w:p>
        </w:tc>
        <w:tc>
          <w:tcPr>
            <w:tcW w:type="dxa" w:w="2340"/>
            <w:tcMar>
              <w:top w:w="80" w:type="dxa"/>
              <w:bottom w:w="80" w:type="dxa"/>
              <w:left w:w="120" w:type="dxa"/>
              <w:right w:w="120" w:type="dxa"/>
            </w:tcMar>
            <w:shd w:fill="1E293B"/>
          </w:tcPr>
          <w:p>
            <w:r>
              <w:rPr>
                <w:rFonts w:ascii="Calibri" w:hAnsi="Calibri"/>
                <w:b/>
                <w:color w:val="FFFFFF"/>
                <w:sz w:val="19"/>
              </w:rPr>
              <w:t>Package</w:t>
            </w:r>
          </w:p>
        </w:tc>
        <w:tc>
          <w:tcPr>
            <w:tcW w:type="dxa" w:w="2340"/>
            <w:tcMar>
              <w:top w:w="80" w:type="dxa"/>
              <w:bottom w:w="80" w:type="dxa"/>
              <w:left w:w="120" w:type="dxa"/>
              <w:right w:w="120" w:type="dxa"/>
            </w:tcMar>
            <w:shd w:fill="1E293B"/>
          </w:tcPr>
          <w:p>
            <w:r>
              <w:rPr>
                <w:rFonts w:ascii="Calibri" w:hAnsi="Calibri"/>
                <w:b/>
                <w:color w:val="FFFFFF"/>
                <w:sz w:val="19"/>
              </w:rPr>
              <w:t>Declared Version</w:t>
            </w:r>
          </w:p>
        </w:tc>
        <w:tc>
          <w:tcPr>
            <w:tcW w:type="dxa" w:w="2340"/>
            <w:tcMar>
              <w:top w:w="80" w:type="dxa"/>
              <w:bottom w:w="80" w:type="dxa"/>
              <w:left w:w="120" w:type="dxa"/>
              <w:right w:w="120" w:type="dxa"/>
            </w:tcMar>
            <w:shd w:fill="1E293B"/>
          </w:tcPr>
          <w:p>
            <w:r>
              <w:rPr>
                <w:rFonts w:ascii="Calibri" w:hAnsi="Calibri"/>
                <w:b/>
                <w:color w:val="FFFFFF"/>
                <w:sz w:val="19"/>
              </w:rPr>
              <w:t>Purpose</w:t>
            </w:r>
          </w:p>
        </w:tc>
      </w:tr>
      <w:tr>
        <w:tc>
          <w:tcPr>
            <w:tcW w:type="dxa" w:w="2340"/>
            <w:tcMar>
              <w:top w:w="80" w:type="dxa"/>
              <w:bottom w:w="80" w:type="dxa"/>
              <w:left w:w="120" w:type="dxa"/>
              <w:right w:w="120" w:type="dxa"/>
            </w:tcMar>
            <w:shd w:fill="FFFFFF"/>
          </w:tcPr>
          <w:p>
            <w:r>
              <w:rPr>
                <w:rFonts w:ascii="Calibri" w:hAnsi="Calibri"/>
                <w:color w:val="334155"/>
                <w:sz w:val="18"/>
              </w:rPr>
              <w:t>Backend</w:t>
            </w:r>
          </w:p>
        </w:tc>
        <w:tc>
          <w:tcPr>
            <w:tcW w:type="dxa" w:w="2340"/>
            <w:tcMar>
              <w:top w:w="80" w:type="dxa"/>
              <w:bottom w:w="80" w:type="dxa"/>
              <w:left w:w="120" w:type="dxa"/>
              <w:right w:w="120" w:type="dxa"/>
            </w:tcMar>
            <w:shd w:fill="FFFFFF"/>
          </w:tcPr>
          <w:p>
            <w:r>
              <w:rPr>
                <w:rFonts w:ascii="Calibri" w:hAnsi="Calibri"/>
                <w:color w:val="334155"/>
                <w:sz w:val="18"/>
              </w:rPr>
              <w:t>`express`</w:t>
            </w:r>
          </w:p>
        </w:tc>
        <w:tc>
          <w:tcPr>
            <w:tcW w:type="dxa" w:w="2340"/>
            <w:tcMar>
              <w:top w:w="80" w:type="dxa"/>
              <w:bottom w:w="80" w:type="dxa"/>
              <w:left w:w="120" w:type="dxa"/>
              <w:right w:w="120" w:type="dxa"/>
            </w:tcMar>
            <w:shd w:fill="FFFFFF"/>
          </w:tcPr>
          <w:p>
            <w:r>
              <w:rPr>
                <w:rFonts w:ascii="Calibri" w:hAnsi="Calibri"/>
                <w:color w:val="334155"/>
                <w:sz w:val="18"/>
              </w:rPr>
              <w:t>`^4.21.2`</w:t>
            </w:r>
          </w:p>
        </w:tc>
        <w:tc>
          <w:tcPr>
            <w:tcW w:type="dxa" w:w="2340"/>
            <w:tcMar>
              <w:top w:w="80" w:type="dxa"/>
              <w:bottom w:w="80" w:type="dxa"/>
              <w:left w:w="120" w:type="dxa"/>
              <w:right w:w="120" w:type="dxa"/>
            </w:tcMar>
            <w:shd w:fill="FFFFFF"/>
          </w:tcPr>
          <w:p>
            <w:r>
              <w:rPr>
                <w:rFonts w:ascii="Calibri" w:hAnsi="Calibri"/>
                <w:color w:val="334155"/>
                <w:sz w:val="18"/>
              </w:rPr>
              <w:t>Enterprise RESTful API server &amp; HTTP routing</w:t>
            </w:r>
          </w:p>
        </w:tc>
      </w:tr>
      <w:tr>
        <w:tc>
          <w:tcPr>
            <w:tcW w:type="dxa" w:w="2340"/>
            <w:tcMar>
              <w:top w:w="80" w:type="dxa"/>
              <w:bottom w:w="80" w:type="dxa"/>
              <w:left w:w="120" w:type="dxa"/>
              <w:right w:w="120" w:type="dxa"/>
            </w:tcMar>
            <w:shd w:fill="F1F5F9"/>
          </w:tcPr>
          <w:p>
            <w:r>
              <w:rPr>
                <w:rFonts w:ascii="Calibri" w:hAnsi="Calibri"/>
                <w:color w:val="334155"/>
                <w:sz w:val="18"/>
              </w:rPr>
              <w:t>Backend</w:t>
            </w:r>
          </w:p>
        </w:tc>
        <w:tc>
          <w:tcPr>
            <w:tcW w:type="dxa" w:w="2340"/>
            <w:tcMar>
              <w:top w:w="80" w:type="dxa"/>
              <w:bottom w:w="80" w:type="dxa"/>
              <w:left w:w="120" w:type="dxa"/>
              <w:right w:w="120" w:type="dxa"/>
            </w:tcMar>
            <w:shd w:fill="F1F5F9"/>
          </w:tcPr>
          <w:p>
            <w:r>
              <w:rPr>
                <w:rFonts w:ascii="Calibri" w:hAnsi="Calibri"/>
                <w:color w:val="334155"/>
                <w:sz w:val="18"/>
              </w:rPr>
              <w:t>`mongoose`</w:t>
            </w:r>
          </w:p>
        </w:tc>
        <w:tc>
          <w:tcPr>
            <w:tcW w:type="dxa" w:w="2340"/>
            <w:tcMar>
              <w:top w:w="80" w:type="dxa"/>
              <w:bottom w:w="80" w:type="dxa"/>
              <w:left w:w="120" w:type="dxa"/>
              <w:right w:w="120" w:type="dxa"/>
            </w:tcMar>
            <w:shd w:fill="F1F5F9"/>
          </w:tcPr>
          <w:p>
            <w:r>
              <w:rPr>
                <w:rFonts w:ascii="Calibri" w:hAnsi="Calibri"/>
                <w:color w:val="334155"/>
                <w:sz w:val="18"/>
              </w:rPr>
              <w:t>`^8.9.5`</w:t>
            </w:r>
          </w:p>
        </w:tc>
        <w:tc>
          <w:tcPr>
            <w:tcW w:type="dxa" w:w="2340"/>
            <w:tcMar>
              <w:top w:w="80" w:type="dxa"/>
              <w:bottom w:w="80" w:type="dxa"/>
              <w:left w:w="120" w:type="dxa"/>
              <w:right w:w="120" w:type="dxa"/>
            </w:tcMar>
            <w:shd w:fill="F1F5F9"/>
          </w:tcPr>
          <w:p>
            <w:r>
              <w:rPr>
                <w:rFonts w:ascii="Calibri" w:hAnsi="Calibri"/>
                <w:color w:val="334155"/>
                <w:sz w:val="18"/>
              </w:rPr>
              <w:t>MongoDB Object Document Modeling (ODM)</w:t>
            </w:r>
          </w:p>
        </w:tc>
      </w:tr>
      <w:tr>
        <w:tc>
          <w:tcPr>
            <w:tcW w:type="dxa" w:w="2340"/>
            <w:tcMar>
              <w:top w:w="80" w:type="dxa"/>
              <w:bottom w:w="80" w:type="dxa"/>
              <w:left w:w="120" w:type="dxa"/>
              <w:right w:w="120" w:type="dxa"/>
            </w:tcMar>
            <w:shd w:fill="FFFFFF"/>
          </w:tcPr>
          <w:p>
            <w:r>
              <w:rPr>
                <w:rFonts w:ascii="Calibri" w:hAnsi="Calibri"/>
                <w:color w:val="334155"/>
                <w:sz w:val="18"/>
              </w:rPr>
              <w:t>Backend</w:t>
            </w:r>
          </w:p>
        </w:tc>
        <w:tc>
          <w:tcPr>
            <w:tcW w:type="dxa" w:w="2340"/>
            <w:tcMar>
              <w:top w:w="80" w:type="dxa"/>
              <w:bottom w:w="80" w:type="dxa"/>
              <w:left w:w="120" w:type="dxa"/>
              <w:right w:w="120" w:type="dxa"/>
            </w:tcMar>
            <w:shd w:fill="FFFFFF"/>
          </w:tcPr>
          <w:p>
            <w:r>
              <w:rPr>
                <w:rFonts w:ascii="Calibri" w:hAnsi="Calibri"/>
                <w:color w:val="334155"/>
                <w:sz w:val="18"/>
              </w:rPr>
              <w:t>`jsonwebtoken`</w:t>
            </w:r>
          </w:p>
        </w:tc>
        <w:tc>
          <w:tcPr>
            <w:tcW w:type="dxa" w:w="2340"/>
            <w:tcMar>
              <w:top w:w="80" w:type="dxa"/>
              <w:bottom w:w="80" w:type="dxa"/>
              <w:left w:w="120" w:type="dxa"/>
              <w:right w:w="120" w:type="dxa"/>
            </w:tcMar>
            <w:shd w:fill="FFFFFF"/>
          </w:tcPr>
          <w:p>
            <w:r>
              <w:rPr>
                <w:rFonts w:ascii="Calibri" w:hAnsi="Calibri"/>
                <w:color w:val="334155"/>
                <w:sz w:val="18"/>
              </w:rPr>
              <w:t>`^9.0.2`</w:t>
            </w:r>
          </w:p>
        </w:tc>
        <w:tc>
          <w:tcPr>
            <w:tcW w:type="dxa" w:w="2340"/>
            <w:tcMar>
              <w:top w:w="80" w:type="dxa"/>
              <w:bottom w:w="80" w:type="dxa"/>
              <w:left w:w="120" w:type="dxa"/>
              <w:right w:w="120" w:type="dxa"/>
            </w:tcMar>
            <w:shd w:fill="FFFFFF"/>
          </w:tcPr>
          <w:p>
            <w:r>
              <w:rPr>
                <w:rFonts w:ascii="Calibri" w:hAnsi="Calibri"/>
                <w:color w:val="334155"/>
                <w:sz w:val="18"/>
              </w:rPr>
              <w:t>Cryptographic JWT session creation &amp; verification</w:t>
            </w:r>
          </w:p>
        </w:tc>
      </w:tr>
      <w:tr>
        <w:tc>
          <w:tcPr>
            <w:tcW w:type="dxa" w:w="2340"/>
            <w:tcMar>
              <w:top w:w="80" w:type="dxa"/>
              <w:bottom w:w="80" w:type="dxa"/>
              <w:left w:w="120" w:type="dxa"/>
              <w:right w:w="120" w:type="dxa"/>
            </w:tcMar>
            <w:shd w:fill="F1F5F9"/>
          </w:tcPr>
          <w:p>
            <w:r>
              <w:rPr>
                <w:rFonts w:ascii="Calibri" w:hAnsi="Calibri"/>
                <w:color w:val="334155"/>
                <w:sz w:val="18"/>
              </w:rPr>
              <w:t>Backend</w:t>
            </w:r>
          </w:p>
        </w:tc>
        <w:tc>
          <w:tcPr>
            <w:tcW w:type="dxa" w:w="2340"/>
            <w:tcMar>
              <w:top w:w="80" w:type="dxa"/>
              <w:bottom w:w="80" w:type="dxa"/>
              <w:left w:w="120" w:type="dxa"/>
              <w:right w:w="120" w:type="dxa"/>
            </w:tcMar>
            <w:shd w:fill="F1F5F9"/>
          </w:tcPr>
          <w:p>
            <w:r>
              <w:rPr>
                <w:rFonts w:ascii="Calibri" w:hAnsi="Calibri"/>
                <w:color w:val="334155"/>
                <w:sz w:val="18"/>
              </w:rPr>
              <w:t>`bcryptjs`</w:t>
            </w:r>
          </w:p>
        </w:tc>
        <w:tc>
          <w:tcPr>
            <w:tcW w:type="dxa" w:w="2340"/>
            <w:tcMar>
              <w:top w:w="80" w:type="dxa"/>
              <w:bottom w:w="80" w:type="dxa"/>
              <w:left w:w="120" w:type="dxa"/>
              <w:right w:w="120" w:type="dxa"/>
            </w:tcMar>
            <w:shd w:fill="F1F5F9"/>
          </w:tcPr>
          <w:p>
            <w:r>
              <w:rPr>
                <w:rFonts w:ascii="Calibri" w:hAnsi="Calibri"/>
                <w:color w:val="334155"/>
                <w:sz w:val="18"/>
              </w:rPr>
              <w:t>`^2.4.3`</w:t>
            </w:r>
          </w:p>
        </w:tc>
        <w:tc>
          <w:tcPr>
            <w:tcW w:type="dxa" w:w="2340"/>
            <w:tcMar>
              <w:top w:w="80" w:type="dxa"/>
              <w:bottom w:w="80" w:type="dxa"/>
              <w:left w:w="120" w:type="dxa"/>
              <w:right w:w="120" w:type="dxa"/>
            </w:tcMar>
            <w:shd w:fill="F1F5F9"/>
          </w:tcPr>
          <w:p>
            <w:r>
              <w:rPr>
                <w:rFonts w:ascii="Calibri" w:hAnsi="Calibri"/>
                <w:color w:val="334155"/>
                <w:sz w:val="18"/>
              </w:rPr>
              <w:t>Password hashing with 10 salt rounds</w:t>
            </w:r>
          </w:p>
        </w:tc>
      </w:tr>
      <w:tr>
        <w:tc>
          <w:tcPr>
            <w:tcW w:type="dxa" w:w="2340"/>
            <w:tcMar>
              <w:top w:w="80" w:type="dxa"/>
              <w:bottom w:w="80" w:type="dxa"/>
              <w:left w:w="120" w:type="dxa"/>
              <w:right w:w="120" w:type="dxa"/>
            </w:tcMar>
            <w:shd w:fill="FFFFFF"/>
          </w:tcPr>
          <w:p>
            <w:r>
              <w:rPr>
                <w:rFonts w:ascii="Calibri" w:hAnsi="Calibri"/>
                <w:color w:val="334155"/>
                <w:sz w:val="18"/>
              </w:rPr>
              <w:t>Backend</w:t>
            </w:r>
          </w:p>
        </w:tc>
        <w:tc>
          <w:tcPr>
            <w:tcW w:type="dxa" w:w="2340"/>
            <w:tcMar>
              <w:top w:w="80" w:type="dxa"/>
              <w:bottom w:w="80" w:type="dxa"/>
              <w:left w:w="120" w:type="dxa"/>
              <w:right w:w="120" w:type="dxa"/>
            </w:tcMar>
            <w:shd w:fill="FFFFFF"/>
          </w:tcPr>
          <w:p>
            <w:r>
              <w:rPr>
                <w:rFonts w:ascii="Calibri" w:hAnsi="Calibri"/>
                <w:color w:val="334155"/>
                <w:sz w:val="18"/>
              </w:rPr>
              <w:t>`zod`</w:t>
            </w:r>
          </w:p>
        </w:tc>
        <w:tc>
          <w:tcPr>
            <w:tcW w:type="dxa" w:w="2340"/>
            <w:tcMar>
              <w:top w:w="80" w:type="dxa"/>
              <w:bottom w:w="80" w:type="dxa"/>
              <w:left w:w="120" w:type="dxa"/>
              <w:right w:w="120" w:type="dxa"/>
            </w:tcMar>
            <w:shd w:fill="FFFFFF"/>
          </w:tcPr>
          <w:p>
            <w:r>
              <w:rPr>
                <w:rFonts w:ascii="Calibri" w:hAnsi="Calibri"/>
                <w:color w:val="334155"/>
                <w:sz w:val="18"/>
              </w:rPr>
              <w:t>`^3.24.1`</w:t>
            </w:r>
          </w:p>
        </w:tc>
        <w:tc>
          <w:tcPr>
            <w:tcW w:type="dxa" w:w="2340"/>
            <w:tcMar>
              <w:top w:w="80" w:type="dxa"/>
              <w:bottom w:w="80" w:type="dxa"/>
              <w:left w:w="120" w:type="dxa"/>
              <w:right w:w="120" w:type="dxa"/>
            </w:tcMar>
            <w:shd w:fill="FFFFFF"/>
          </w:tcPr>
          <w:p>
            <w:r>
              <w:rPr>
                <w:rFonts w:ascii="Calibri" w:hAnsi="Calibri"/>
                <w:color w:val="334155"/>
                <w:sz w:val="18"/>
              </w:rPr>
              <w:t>Schema validation for HTTP request payloads</w:t>
            </w:r>
          </w:p>
        </w:tc>
      </w:tr>
      <w:tr>
        <w:tc>
          <w:tcPr>
            <w:tcW w:type="dxa" w:w="2340"/>
            <w:tcMar>
              <w:top w:w="80" w:type="dxa"/>
              <w:bottom w:w="80" w:type="dxa"/>
              <w:left w:w="120" w:type="dxa"/>
              <w:right w:w="120" w:type="dxa"/>
            </w:tcMar>
            <w:shd w:fill="F1F5F9"/>
          </w:tcPr>
          <w:p>
            <w:r>
              <w:rPr>
                <w:rFonts w:ascii="Calibri" w:hAnsi="Calibri"/>
                <w:color w:val="334155"/>
                <w:sz w:val="18"/>
              </w:rPr>
              <w:t>Backend</w:t>
            </w:r>
          </w:p>
        </w:tc>
        <w:tc>
          <w:tcPr>
            <w:tcW w:type="dxa" w:w="2340"/>
            <w:tcMar>
              <w:top w:w="80" w:type="dxa"/>
              <w:bottom w:w="80" w:type="dxa"/>
              <w:left w:w="120" w:type="dxa"/>
              <w:right w:w="120" w:type="dxa"/>
            </w:tcMar>
            <w:shd w:fill="F1F5F9"/>
          </w:tcPr>
          <w:p>
            <w:r>
              <w:rPr>
                <w:rFonts w:ascii="Calibri" w:hAnsi="Calibri"/>
                <w:color w:val="334155"/>
                <w:sz w:val="18"/>
              </w:rPr>
              <w:t>`multer`</w:t>
            </w:r>
          </w:p>
        </w:tc>
        <w:tc>
          <w:tcPr>
            <w:tcW w:type="dxa" w:w="2340"/>
            <w:tcMar>
              <w:top w:w="80" w:type="dxa"/>
              <w:bottom w:w="80" w:type="dxa"/>
              <w:left w:w="120" w:type="dxa"/>
              <w:right w:w="120" w:type="dxa"/>
            </w:tcMar>
            <w:shd w:fill="F1F5F9"/>
          </w:tcPr>
          <w:p>
            <w:r>
              <w:rPr>
                <w:rFonts w:ascii="Calibri" w:hAnsi="Calibri"/>
                <w:color w:val="334155"/>
                <w:sz w:val="18"/>
              </w:rPr>
              <w:t>`^2.4.0`</w:t>
            </w:r>
          </w:p>
        </w:tc>
        <w:tc>
          <w:tcPr>
            <w:tcW w:type="dxa" w:w="2340"/>
            <w:tcMar>
              <w:top w:w="80" w:type="dxa"/>
              <w:bottom w:w="80" w:type="dxa"/>
              <w:left w:w="120" w:type="dxa"/>
              <w:right w:w="120" w:type="dxa"/>
            </w:tcMar>
            <w:shd w:fill="F1F5F9"/>
          </w:tcPr>
          <w:p>
            <w:r>
              <w:rPr>
                <w:rFonts w:ascii="Calibri" w:hAnsi="Calibri"/>
                <w:color w:val="334155"/>
                <w:sz w:val="18"/>
              </w:rPr>
              <w:t>Multi-part document upload handling (25MB limit)</w:t>
            </w:r>
          </w:p>
        </w:tc>
      </w:tr>
      <w:tr>
        <w:tc>
          <w:tcPr>
            <w:tcW w:type="dxa" w:w="2340"/>
            <w:tcMar>
              <w:top w:w="80" w:type="dxa"/>
              <w:bottom w:w="80" w:type="dxa"/>
              <w:left w:w="120" w:type="dxa"/>
              <w:right w:w="120" w:type="dxa"/>
            </w:tcMar>
            <w:shd w:fill="FFFFFF"/>
          </w:tcPr>
          <w:p>
            <w:r>
              <w:rPr>
                <w:rFonts w:ascii="Calibri" w:hAnsi="Calibri"/>
                <w:color w:val="334155"/>
                <w:sz w:val="18"/>
              </w:rPr>
              <w:t>Backend</w:t>
            </w:r>
          </w:p>
        </w:tc>
        <w:tc>
          <w:tcPr>
            <w:tcW w:type="dxa" w:w="2340"/>
            <w:tcMar>
              <w:top w:w="80" w:type="dxa"/>
              <w:bottom w:w="80" w:type="dxa"/>
              <w:left w:w="120" w:type="dxa"/>
              <w:right w:w="120" w:type="dxa"/>
            </w:tcMar>
            <w:shd w:fill="FFFFFF"/>
          </w:tcPr>
          <w:p>
            <w:r>
              <w:rPr>
                <w:rFonts w:ascii="Calibri" w:hAnsi="Calibri"/>
                <w:color w:val="334155"/>
                <w:sz w:val="18"/>
              </w:rPr>
              <w:t>`node-cron`</w:t>
            </w:r>
          </w:p>
        </w:tc>
        <w:tc>
          <w:tcPr>
            <w:tcW w:type="dxa" w:w="2340"/>
            <w:tcMar>
              <w:top w:w="80" w:type="dxa"/>
              <w:bottom w:w="80" w:type="dxa"/>
              <w:left w:w="120" w:type="dxa"/>
              <w:right w:w="120" w:type="dxa"/>
            </w:tcMar>
            <w:shd w:fill="FFFFFF"/>
          </w:tcPr>
          <w:p>
            <w:r>
              <w:rPr>
                <w:rFonts w:ascii="Calibri" w:hAnsi="Calibri"/>
                <w:color w:val="334155"/>
                <w:sz w:val="18"/>
              </w:rPr>
              <w:t>`^4.6.0`</w:t>
            </w:r>
          </w:p>
        </w:tc>
        <w:tc>
          <w:tcPr>
            <w:tcW w:type="dxa" w:w="2340"/>
            <w:tcMar>
              <w:top w:w="80" w:type="dxa"/>
              <w:bottom w:w="80" w:type="dxa"/>
              <w:left w:w="120" w:type="dxa"/>
              <w:right w:w="120" w:type="dxa"/>
            </w:tcMar>
            <w:shd w:fill="FFFFFF"/>
          </w:tcPr>
          <w:p>
            <w:r>
              <w:rPr>
                <w:rFonts w:ascii="Calibri" w:hAnsi="Calibri"/>
                <w:color w:val="334155"/>
                <w:sz w:val="18"/>
              </w:rPr>
              <w:t>Midnight automated background task scheduler</w:t>
            </w:r>
          </w:p>
        </w:tc>
      </w:tr>
      <w:tr>
        <w:tc>
          <w:tcPr>
            <w:tcW w:type="dxa" w:w="2340"/>
            <w:tcMar>
              <w:top w:w="80" w:type="dxa"/>
              <w:bottom w:w="80" w:type="dxa"/>
              <w:left w:w="120" w:type="dxa"/>
              <w:right w:w="120" w:type="dxa"/>
            </w:tcMar>
            <w:shd w:fill="F1F5F9"/>
          </w:tcPr>
          <w:p>
            <w:r>
              <w:rPr>
                <w:rFonts w:ascii="Calibri" w:hAnsi="Calibri"/>
                <w:color w:val="334155"/>
                <w:sz w:val="18"/>
              </w:rPr>
              <w:t>Backend</w:t>
            </w:r>
          </w:p>
        </w:tc>
        <w:tc>
          <w:tcPr>
            <w:tcW w:type="dxa" w:w="2340"/>
            <w:tcMar>
              <w:top w:w="80" w:type="dxa"/>
              <w:bottom w:w="80" w:type="dxa"/>
              <w:left w:w="120" w:type="dxa"/>
              <w:right w:w="120" w:type="dxa"/>
            </w:tcMar>
            <w:shd w:fill="F1F5F9"/>
          </w:tcPr>
          <w:p>
            <w:r>
              <w:rPr>
                <w:rFonts w:ascii="Calibri" w:hAnsi="Calibri"/>
                <w:color w:val="334155"/>
                <w:sz w:val="18"/>
              </w:rPr>
              <w:t>`pdfkit`</w:t>
            </w:r>
          </w:p>
        </w:tc>
        <w:tc>
          <w:tcPr>
            <w:tcW w:type="dxa" w:w="2340"/>
            <w:tcMar>
              <w:top w:w="80" w:type="dxa"/>
              <w:bottom w:w="80" w:type="dxa"/>
              <w:left w:w="120" w:type="dxa"/>
              <w:right w:w="120" w:type="dxa"/>
            </w:tcMar>
            <w:shd w:fill="F1F5F9"/>
          </w:tcPr>
          <w:p>
            <w:r>
              <w:rPr>
                <w:rFonts w:ascii="Calibri" w:hAnsi="Calibri"/>
                <w:color w:val="334155"/>
                <w:sz w:val="18"/>
              </w:rPr>
              <w:t>`^0.20.2`</w:t>
            </w:r>
          </w:p>
        </w:tc>
        <w:tc>
          <w:tcPr>
            <w:tcW w:type="dxa" w:w="2340"/>
            <w:tcMar>
              <w:top w:w="80" w:type="dxa"/>
              <w:bottom w:w="80" w:type="dxa"/>
              <w:left w:w="120" w:type="dxa"/>
              <w:right w:w="120" w:type="dxa"/>
            </w:tcMar>
            <w:shd w:fill="F1F5F9"/>
          </w:tcPr>
          <w:p>
            <w:r>
              <w:rPr>
                <w:rFonts w:ascii="Calibri" w:hAnsi="Calibri"/>
                <w:color w:val="334155"/>
                <w:sz w:val="18"/>
              </w:rPr>
              <w:t>Vectorized PDF executive contract report generation</w:t>
            </w:r>
          </w:p>
        </w:tc>
      </w:tr>
      <w:tr>
        <w:tc>
          <w:tcPr>
            <w:tcW w:type="dxa" w:w="2340"/>
            <w:tcMar>
              <w:top w:w="80" w:type="dxa"/>
              <w:bottom w:w="80" w:type="dxa"/>
              <w:left w:w="120" w:type="dxa"/>
              <w:right w:w="120" w:type="dxa"/>
            </w:tcMar>
            <w:shd w:fill="FFFFFF"/>
          </w:tcPr>
          <w:p>
            <w:r>
              <w:rPr>
                <w:rFonts w:ascii="Calibri" w:hAnsi="Calibri"/>
                <w:color w:val="334155"/>
                <w:sz w:val="18"/>
              </w:rPr>
              <w:t>Backend</w:t>
            </w:r>
          </w:p>
        </w:tc>
        <w:tc>
          <w:tcPr>
            <w:tcW w:type="dxa" w:w="2340"/>
            <w:tcMar>
              <w:top w:w="80" w:type="dxa"/>
              <w:bottom w:w="80" w:type="dxa"/>
              <w:left w:w="120" w:type="dxa"/>
              <w:right w:w="120" w:type="dxa"/>
            </w:tcMar>
            <w:shd w:fill="FFFFFF"/>
          </w:tcPr>
          <w:p>
            <w:r>
              <w:rPr>
                <w:rFonts w:ascii="Calibri" w:hAnsi="Calibri"/>
                <w:color w:val="334155"/>
                <w:sz w:val="18"/>
              </w:rPr>
              <w:t>`json2csv`</w:t>
            </w:r>
          </w:p>
        </w:tc>
        <w:tc>
          <w:tcPr>
            <w:tcW w:type="dxa" w:w="2340"/>
            <w:tcMar>
              <w:top w:w="80" w:type="dxa"/>
              <w:bottom w:w="80" w:type="dxa"/>
              <w:left w:w="120" w:type="dxa"/>
              <w:right w:w="120" w:type="dxa"/>
            </w:tcMar>
            <w:shd w:fill="FFFFFF"/>
          </w:tcPr>
          <w:p>
            <w:r>
              <w:rPr>
                <w:rFonts w:ascii="Calibri" w:hAnsi="Calibri"/>
                <w:color w:val="334155"/>
                <w:sz w:val="18"/>
              </w:rPr>
              <w:t>`^6.0.0-alpha.2`</w:t>
            </w:r>
          </w:p>
        </w:tc>
        <w:tc>
          <w:tcPr>
            <w:tcW w:type="dxa" w:w="2340"/>
            <w:tcMar>
              <w:top w:w="80" w:type="dxa"/>
              <w:bottom w:w="80" w:type="dxa"/>
              <w:left w:w="120" w:type="dxa"/>
              <w:right w:w="120" w:type="dxa"/>
            </w:tcMar>
            <w:shd w:fill="FFFFFF"/>
          </w:tcPr>
          <w:p>
            <w:r>
              <w:rPr>
                <w:rFonts w:ascii="Calibri" w:hAnsi="Calibri"/>
                <w:color w:val="334155"/>
                <w:sz w:val="18"/>
              </w:rPr>
              <w:t>Universal CSV data export for BI integration</w:t>
            </w:r>
          </w:p>
        </w:tc>
      </w:tr>
      <w:tr>
        <w:tc>
          <w:tcPr>
            <w:tcW w:type="dxa" w:w="2340"/>
            <w:tcMar>
              <w:top w:w="80" w:type="dxa"/>
              <w:bottom w:w="80" w:type="dxa"/>
              <w:left w:w="120" w:type="dxa"/>
              <w:right w:w="120" w:type="dxa"/>
            </w:tcMar>
            <w:shd w:fill="F1F5F9"/>
          </w:tcPr>
          <w:p>
            <w:r>
              <w:rPr>
                <w:rFonts w:ascii="Calibri" w:hAnsi="Calibri"/>
                <w:color w:val="334155"/>
                <w:sz w:val="18"/>
              </w:rPr>
              <w:t>Backend</w:t>
            </w:r>
          </w:p>
        </w:tc>
        <w:tc>
          <w:tcPr>
            <w:tcW w:type="dxa" w:w="2340"/>
            <w:tcMar>
              <w:top w:w="80" w:type="dxa"/>
              <w:bottom w:w="80" w:type="dxa"/>
              <w:left w:w="120" w:type="dxa"/>
              <w:right w:w="120" w:type="dxa"/>
            </w:tcMar>
            <w:shd w:fill="F1F5F9"/>
          </w:tcPr>
          <w:p>
            <w:r>
              <w:rPr>
                <w:rFonts w:ascii="Calibri" w:hAnsi="Calibri"/>
                <w:color w:val="334155"/>
                <w:sz w:val="18"/>
              </w:rPr>
              <w:t>`helmet`</w:t>
            </w:r>
          </w:p>
        </w:tc>
        <w:tc>
          <w:tcPr>
            <w:tcW w:type="dxa" w:w="2340"/>
            <w:tcMar>
              <w:top w:w="80" w:type="dxa"/>
              <w:bottom w:w="80" w:type="dxa"/>
              <w:left w:w="120" w:type="dxa"/>
              <w:right w:w="120" w:type="dxa"/>
            </w:tcMar>
            <w:shd w:fill="F1F5F9"/>
          </w:tcPr>
          <w:p>
            <w:r>
              <w:rPr>
                <w:rFonts w:ascii="Calibri" w:hAnsi="Calibri"/>
                <w:color w:val="334155"/>
                <w:sz w:val="18"/>
              </w:rPr>
              <w:t>`^8.0.0`</w:t>
            </w:r>
          </w:p>
        </w:tc>
        <w:tc>
          <w:tcPr>
            <w:tcW w:type="dxa" w:w="2340"/>
            <w:tcMar>
              <w:top w:w="80" w:type="dxa"/>
              <w:bottom w:w="80" w:type="dxa"/>
              <w:left w:w="120" w:type="dxa"/>
              <w:right w:w="120" w:type="dxa"/>
            </w:tcMar>
            <w:shd w:fill="F1F5F9"/>
          </w:tcPr>
          <w:p>
            <w:r>
              <w:rPr>
                <w:rFonts w:ascii="Calibri" w:hAnsi="Calibri"/>
                <w:color w:val="334155"/>
                <w:sz w:val="18"/>
              </w:rPr>
              <w:t>Security headers and HTTP protection</w:t>
            </w:r>
          </w:p>
        </w:tc>
      </w:tr>
      <w:tr>
        <w:tc>
          <w:tcPr>
            <w:tcW w:type="dxa" w:w="2340"/>
            <w:tcMar>
              <w:top w:w="80" w:type="dxa"/>
              <w:bottom w:w="80" w:type="dxa"/>
              <w:left w:w="120" w:type="dxa"/>
              <w:right w:w="120" w:type="dxa"/>
            </w:tcMar>
            <w:shd w:fill="FFFFFF"/>
          </w:tcPr>
          <w:p>
            <w:r>
              <w:rPr>
                <w:rFonts w:ascii="Calibri" w:hAnsi="Calibri"/>
                <w:color w:val="334155"/>
                <w:sz w:val="18"/>
              </w:rPr>
              <w:t>Backend</w:t>
            </w:r>
          </w:p>
        </w:tc>
        <w:tc>
          <w:tcPr>
            <w:tcW w:type="dxa" w:w="2340"/>
            <w:tcMar>
              <w:top w:w="80" w:type="dxa"/>
              <w:bottom w:w="80" w:type="dxa"/>
              <w:left w:w="120" w:type="dxa"/>
              <w:right w:w="120" w:type="dxa"/>
            </w:tcMar>
            <w:shd w:fill="FFFFFF"/>
          </w:tcPr>
          <w:p>
            <w:r>
              <w:rPr>
                <w:rFonts w:ascii="Calibri" w:hAnsi="Calibri"/>
                <w:color w:val="334155"/>
                <w:sz w:val="18"/>
              </w:rPr>
              <w:t>`cors`</w:t>
            </w:r>
          </w:p>
        </w:tc>
        <w:tc>
          <w:tcPr>
            <w:tcW w:type="dxa" w:w="2340"/>
            <w:tcMar>
              <w:top w:w="80" w:type="dxa"/>
              <w:bottom w:w="80" w:type="dxa"/>
              <w:left w:w="120" w:type="dxa"/>
              <w:right w:w="120" w:type="dxa"/>
            </w:tcMar>
            <w:shd w:fill="FFFFFF"/>
          </w:tcPr>
          <w:p>
            <w:r>
              <w:rPr>
                <w:rFonts w:ascii="Calibri" w:hAnsi="Calibri"/>
                <w:color w:val="334155"/>
                <w:sz w:val="18"/>
              </w:rPr>
              <w:t>`^2.8.5`</w:t>
            </w:r>
          </w:p>
        </w:tc>
        <w:tc>
          <w:tcPr>
            <w:tcW w:type="dxa" w:w="2340"/>
            <w:tcMar>
              <w:top w:w="80" w:type="dxa"/>
              <w:bottom w:w="80" w:type="dxa"/>
              <w:left w:w="120" w:type="dxa"/>
              <w:right w:w="120" w:type="dxa"/>
            </w:tcMar>
            <w:shd w:fill="FFFFFF"/>
          </w:tcPr>
          <w:p>
            <w:r>
              <w:rPr>
                <w:rFonts w:ascii="Calibri" w:hAnsi="Calibri"/>
                <w:color w:val="334155"/>
                <w:sz w:val="18"/>
              </w:rPr>
              <w:t>Cross-Origin Resource Sharing control</w:t>
            </w:r>
          </w:p>
        </w:tc>
      </w:tr>
      <w:tr>
        <w:tc>
          <w:tcPr>
            <w:tcW w:type="dxa" w:w="2340"/>
            <w:tcMar>
              <w:top w:w="80" w:type="dxa"/>
              <w:bottom w:w="80" w:type="dxa"/>
              <w:left w:w="120" w:type="dxa"/>
              <w:right w:w="120" w:type="dxa"/>
            </w:tcMar>
            <w:shd w:fill="F1F5F9"/>
          </w:tcPr>
          <w:p>
            <w:r>
              <w:rPr>
                <w:rFonts w:ascii="Calibri" w:hAnsi="Calibri"/>
                <w:color w:val="334155"/>
                <w:sz w:val="18"/>
              </w:rPr>
              <w:t>Backend</w:t>
            </w:r>
          </w:p>
        </w:tc>
        <w:tc>
          <w:tcPr>
            <w:tcW w:type="dxa" w:w="2340"/>
            <w:tcMar>
              <w:top w:w="80" w:type="dxa"/>
              <w:bottom w:w="80" w:type="dxa"/>
              <w:left w:w="120" w:type="dxa"/>
              <w:right w:w="120" w:type="dxa"/>
            </w:tcMar>
            <w:shd w:fill="F1F5F9"/>
          </w:tcPr>
          <w:p>
            <w:r>
              <w:rPr>
                <w:rFonts w:ascii="Calibri" w:hAnsi="Calibri"/>
                <w:color w:val="334155"/>
                <w:sz w:val="18"/>
              </w:rPr>
              <w:t>`morgan`</w:t>
            </w:r>
          </w:p>
        </w:tc>
        <w:tc>
          <w:tcPr>
            <w:tcW w:type="dxa" w:w="2340"/>
            <w:tcMar>
              <w:top w:w="80" w:type="dxa"/>
              <w:bottom w:w="80" w:type="dxa"/>
              <w:left w:w="120" w:type="dxa"/>
              <w:right w:w="120" w:type="dxa"/>
            </w:tcMar>
            <w:shd w:fill="F1F5F9"/>
          </w:tcPr>
          <w:p>
            <w:r>
              <w:rPr>
                <w:rFonts w:ascii="Calibri" w:hAnsi="Calibri"/>
                <w:color w:val="334155"/>
                <w:sz w:val="18"/>
              </w:rPr>
              <w:t>`^1.10.0`</w:t>
            </w:r>
          </w:p>
        </w:tc>
        <w:tc>
          <w:tcPr>
            <w:tcW w:type="dxa" w:w="2340"/>
            <w:tcMar>
              <w:top w:w="80" w:type="dxa"/>
              <w:bottom w:w="80" w:type="dxa"/>
              <w:left w:w="120" w:type="dxa"/>
              <w:right w:w="120" w:type="dxa"/>
            </w:tcMar>
            <w:shd w:fill="F1F5F9"/>
          </w:tcPr>
          <w:p>
            <w:r>
              <w:rPr>
                <w:rFonts w:ascii="Calibri" w:hAnsi="Calibri"/>
                <w:color w:val="334155"/>
                <w:sz w:val="18"/>
              </w:rPr>
              <w:t>HTTP request logging for development</w:t>
            </w:r>
          </w:p>
        </w:tc>
      </w:tr>
      <w:tr>
        <w:tc>
          <w:tcPr>
            <w:tcW w:type="dxa" w:w="2340"/>
            <w:tcMar>
              <w:top w:w="80" w:type="dxa"/>
              <w:bottom w:w="80" w:type="dxa"/>
              <w:left w:w="120" w:type="dxa"/>
              <w:right w:w="120" w:type="dxa"/>
            </w:tcMar>
            <w:shd w:fill="FFFFFF"/>
          </w:tcPr>
          <w:p>
            <w:r>
              <w:rPr>
                <w:rFonts w:ascii="Calibri" w:hAnsi="Calibri"/>
                <w:color w:val="334155"/>
                <w:sz w:val="18"/>
              </w:rPr>
              <w:t>Backend dev</w:t>
            </w:r>
          </w:p>
        </w:tc>
        <w:tc>
          <w:tcPr>
            <w:tcW w:type="dxa" w:w="2340"/>
            <w:tcMar>
              <w:top w:w="80" w:type="dxa"/>
              <w:bottom w:w="80" w:type="dxa"/>
              <w:left w:w="120" w:type="dxa"/>
              <w:right w:w="120" w:type="dxa"/>
            </w:tcMar>
            <w:shd w:fill="FFFFFF"/>
          </w:tcPr>
          <w:p>
            <w:r>
              <w:rPr>
                <w:rFonts w:ascii="Calibri" w:hAnsi="Calibri"/>
                <w:color w:val="334155"/>
                <w:sz w:val="18"/>
              </w:rPr>
              <w:t>`tsx`</w:t>
            </w:r>
          </w:p>
        </w:tc>
        <w:tc>
          <w:tcPr>
            <w:tcW w:type="dxa" w:w="2340"/>
            <w:tcMar>
              <w:top w:w="80" w:type="dxa"/>
              <w:bottom w:w="80" w:type="dxa"/>
              <w:left w:w="120" w:type="dxa"/>
              <w:right w:w="120" w:type="dxa"/>
            </w:tcMar>
            <w:shd w:fill="FFFFFF"/>
          </w:tcPr>
          <w:p>
            <w:r>
              <w:rPr>
                <w:rFonts w:ascii="Calibri" w:hAnsi="Calibri"/>
                <w:color w:val="334155"/>
                <w:sz w:val="18"/>
              </w:rPr>
              <w:t>`^4.19.2`</w:t>
            </w:r>
          </w:p>
        </w:tc>
        <w:tc>
          <w:tcPr>
            <w:tcW w:type="dxa" w:w="2340"/>
            <w:tcMar>
              <w:top w:w="80" w:type="dxa"/>
              <w:bottom w:w="80" w:type="dxa"/>
              <w:left w:w="120" w:type="dxa"/>
              <w:right w:w="120" w:type="dxa"/>
            </w:tcMar>
            <w:shd w:fill="FFFFFF"/>
          </w:tcPr>
          <w:p>
            <w:r>
              <w:rPr>
                <w:rFonts w:ascii="Calibri" w:hAnsi="Calibri"/>
                <w:color w:val="334155"/>
                <w:sz w:val="18"/>
              </w:rPr>
              <w:t>TypeScript execution &amp; hot reload watcher</w:t>
            </w:r>
          </w:p>
        </w:tc>
      </w:tr>
      <w:tr>
        <w:tc>
          <w:tcPr>
            <w:tcW w:type="dxa" w:w="2340"/>
            <w:tcMar>
              <w:top w:w="80" w:type="dxa"/>
              <w:bottom w:w="80" w:type="dxa"/>
              <w:left w:w="120" w:type="dxa"/>
              <w:right w:w="120" w:type="dxa"/>
            </w:tcMar>
            <w:shd w:fill="F1F5F9"/>
          </w:tcPr>
          <w:p>
            <w:r>
              <w:rPr>
                <w:rFonts w:ascii="Calibri" w:hAnsi="Calibri"/>
                <w:color w:val="334155"/>
                <w:sz w:val="18"/>
              </w:rPr>
              <w:t>Backend dev</w:t>
            </w:r>
          </w:p>
        </w:tc>
        <w:tc>
          <w:tcPr>
            <w:tcW w:type="dxa" w:w="2340"/>
            <w:tcMar>
              <w:top w:w="80" w:type="dxa"/>
              <w:bottom w:w="80" w:type="dxa"/>
              <w:left w:w="120" w:type="dxa"/>
              <w:right w:w="120" w:type="dxa"/>
            </w:tcMar>
            <w:shd w:fill="F1F5F9"/>
          </w:tcPr>
          <w:p>
            <w:r>
              <w:rPr>
                <w:rFonts w:ascii="Calibri" w:hAnsi="Calibri"/>
                <w:color w:val="334155"/>
                <w:sz w:val="18"/>
              </w:rPr>
              <w:t>`typescript`</w:t>
            </w:r>
          </w:p>
        </w:tc>
        <w:tc>
          <w:tcPr>
            <w:tcW w:type="dxa" w:w="2340"/>
            <w:tcMar>
              <w:top w:w="80" w:type="dxa"/>
              <w:bottom w:w="80" w:type="dxa"/>
              <w:left w:w="120" w:type="dxa"/>
              <w:right w:w="120" w:type="dxa"/>
            </w:tcMar>
            <w:shd w:fill="F1F5F9"/>
          </w:tcPr>
          <w:p>
            <w:r>
              <w:rPr>
                <w:rFonts w:ascii="Calibri" w:hAnsi="Calibri"/>
                <w:color w:val="334155"/>
                <w:sz w:val="18"/>
              </w:rPr>
              <w:t>`^5.7.3`</w:t>
            </w:r>
          </w:p>
        </w:tc>
        <w:tc>
          <w:tcPr>
            <w:tcW w:type="dxa" w:w="2340"/>
            <w:tcMar>
              <w:top w:w="80" w:type="dxa"/>
              <w:bottom w:w="80" w:type="dxa"/>
              <w:left w:w="120" w:type="dxa"/>
              <w:right w:w="120" w:type="dxa"/>
            </w:tcMar>
            <w:shd w:fill="F1F5F9"/>
          </w:tcPr>
          <w:p>
            <w:r>
              <w:rPr>
                <w:rFonts w:ascii="Calibri" w:hAnsi="Calibri"/>
                <w:color w:val="334155"/>
                <w:sz w:val="18"/>
              </w:rPr>
              <w:t>Strict type checking compiler</w:t>
            </w:r>
          </w:p>
        </w:tc>
      </w:tr>
      <w:tr>
        <w:tc>
          <w:tcPr>
            <w:tcW w:type="dxa" w:w="2340"/>
            <w:tcMar>
              <w:top w:w="80" w:type="dxa"/>
              <w:bottom w:w="80" w:type="dxa"/>
              <w:left w:w="120" w:type="dxa"/>
              <w:right w:w="120" w:type="dxa"/>
            </w:tcMar>
            <w:shd w:fill="FFFFFF"/>
          </w:tcPr>
          <w:p>
            <w:r>
              <w:rPr>
                <w:rFonts w:ascii="Calibri" w:hAnsi="Calibri"/>
                <w:color w:val="334155"/>
                <w:sz w:val="18"/>
              </w:rPr>
              <w:t>Backend dev</w:t>
            </w:r>
          </w:p>
        </w:tc>
        <w:tc>
          <w:tcPr>
            <w:tcW w:type="dxa" w:w="2340"/>
            <w:tcMar>
              <w:top w:w="80" w:type="dxa"/>
              <w:bottom w:w="80" w:type="dxa"/>
              <w:left w:w="120" w:type="dxa"/>
              <w:right w:w="120" w:type="dxa"/>
            </w:tcMar>
            <w:shd w:fill="FFFFFF"/>
          </w:tcPr>
          <w:p>
            <w:r>
              <w:rPr>
                <w:rFonts w:ascii="Calibri" w:hAnsi="Calibri"/>
                <w:color w:val="334155"/>
                <w:sz w:val="18"/>
              </w:rPr>
              <w:t>`vitest`</w:t>
            </w:r>
          </w:p>
        </w:tc>
        <w:tc>
          <w:tcPr>
            <w:tcW w:type="dxa" w:w="2340"/>
            <w:tcMar>
              <w:top w:w="80" w:type="dxa"/>
              <w:bottom w:w="80" w:type="dxa"/>
              <w:left w:w="120" w:type="dxa"/>
              <w:right w:w="120" w:type="dxa"/>
            </w:tcMar>
            <w:shd w:fill="FFFFFF"/>
          </w:tcPr>
          <w:p>
            <w:r>
              <w:rPr>
                <w:rFonts w:ascii="Calibri" w:hAnsi="Calibri"/>
                <w:color w:val="334155"/>
                <w:sz w:val="18"/>
              </w:rPr>
              <w:t>`^3.0.2`</w:t>
            </w:r>
          </w:p>
        </w:tc>
        <w:tc>
          <w:tcPr>
            <w:tcW w:type="dxa" w:w="2340"/>
            <w:tcMar>
              <w:top w:w="80" w:type="dxa"/>
              <w:bottom w:w="80" w:type="dxa"/>
              <w:left w:w="120" w:type="dxa"/>
              <w:right w:w="120" w:type="dxa"/>
            </w:tcMar>
            <w:shd w:fill="FFFFFF"/>
          </w:tcPr>
          <w:p>
            <w:r>
              <w:rPr>
                <w:rFonts w:ascii="Calibri" w:hAnsi="Calibri"/>
                <w:color w:val="334155"/>
                <w:sz w:val="18"/>
              </w:rPr>
              <w:t>High-performance unit &amp; integration test runner</w:t>
            </w:r>
          </w:p>
        </w:tc>
      </w:tr>
      <w:tr>
        <w:tc>
          <w:tcPr>
            <w:tcW w:type="dxa" w:w="2340"/>
            <w:tcMar>
              <w:top w:w="80" w:type="dxa"/>
              <w:bottom w:w="80" w:type="dxa"/>
              <w:left w:w="120" w:type="dxa"/>
              <w:right w:w="120" w:type="dxa"/>
            </w:tcMar>
            <w:shd w:fill="F1F5F9"/>
          </w:tcPr>
          <w:p>
            <w:r>
              <w:rPr>
                <w:rFonts w:ascii="Calibri" w:hAnsi="Calibri"/>
                <w:color w:val="334155"/>
                <w:sz w:val="18"/>
              </w:rPr>
              <w:t>Backend dev</w:t>
            </w:r>
          </w:p>
        </w:tc>
        <w:tc>
          <w:tcPr>
            <w:tcW w:type="dxa" w:w="2340"/>
            <w:tcMar>
              <w:top w:w="80" w:type="dxa"/>
              <w:bottom w:w="80" w:type="dxa"/>
              <w:left w:w="120" w:type="dxa"/>
              <w:right w:w="120" w:type="dxa"/>
            </w:tcMar>
            <w:shd w:fill="F1F5F9"/>
          </w:tcPr>
          <w:p>
            <w:r>
              <w:rPr>
                <w:rFonts w:ascii="Calibri" w:hAnsi="Calibri"/>
                <w:color w:val="334155"/>
                <w:sz w:val="18"/>
              </w:rPr>
              <w:t>`supertest`</w:t>
            </w:r>
          </w:p>
        </w:tc>
        <w:tc>
          <w:tcPr>
            <w:tcW w:type="dxa" w:w="2340"/>
            <w:tcMar>
              <w:top w:w="80" w:type="dxa"/>
              <w:bottom w:w="80" w:type="dxa"/>
              <w:left w:w="120" w:type="dxa"/>
              <w:right w:w="120" w:type="dxa"/>
            </w:tcMar>
            <w:shd w:fill="F1F5F9"/>
          </w:tcPr>
          <w:p>
            <w:r>
              <w:rPr>
                <w:rFonts w:ascii="Calibri" w:hAnsi="Calibri"/>
                <w:color w:val="334155"/>
                <w:sz w:val="18"/>
              </w:rPr>
              <w:t>`^7.0.0`</w:t>
            </w:r>
          </w:p>
        </w:tc>
        <w:tc>
          <w:tcPr>
            <w:tcW w:type="dxa" w:w="2340"/>
            <w:tcMar>
              <w:top w:w="80" w:type="dxa"/>
              <w:bottom w:w="80" w:type="dxa"/>
              <w:left w:w="120" w:type="dxa"/>
              <w:right w:w="120" w:type="dxa"/>
            </w:tcMar>
            <w:shd w:fill="F1F5F9"/>
          </w:tcPr>
          <w:p>
            <w:r>
              <w:rPr>
                <w:rFonts w:ascii="Calibri" w:hAnsi="Calibri"/>
                <w:color w:val="334155"/>
                <w:sz w:val="18"/>
              </w:rPr>
              <w:t>HTTP endpoint assertion library</w:t>
            </w:r>
          </w:p>
        </w:tc>
      </w:tr>
      <w:tr>
        <w:tc>
          <w:tcPr>
            <w:tcW w:type="dxa" w:w="2340"/>
            <w:tcMar>
              <w:top w:w="80" w:type="dxa"/>
              <w:bottom w:w="80" w:type="dxa"/>
              <w:left w:w="120" w:type="dxa"/>
              <w:right w:w="120" w:type="dxa"/>
            </w:tcMar>
            <w:shd w:fill="FFFFFF"/>
          </w:tcPr>
          <w:p>
            <w:r>
              <w:rPr>
                <w:rFonts w:ascii="Calibri" w:hAnsi="Calibri"/>
                <w:color w:val="334155"/>
                <w:sz w:val="18"/>
              </w:rPr>
              <w:t>Backend dev</w:t>
            </w:r>
          </w:p>
        </w:tc>
        <w:tc>
          <w:tcPr>
            <w:tcW w:type="dxa" w:w="2340"/>
            <w:tcMar>
              <w:top w:w="80" w:type="dxa"/>
              <w:bottom w:w="80" w:type="dxa"/>
              <w:left w:w="120" w:type="dxa"/>
              <w:right w:w="120" w:type="dxa"/>
            </w:tcMar>
            <w:shd w:fill="FFFFFF"/>
          </w:tcPr>
          <w:p>
            <w:r>
              <w:rPr>
                <w:rFonts w:ascii="Calibri" w:hAnsi="Calibri"/>
                <w:color w:val="334155"/>
                <w:sz w:val="18"/>
              </w:rPr>
              <w:t>`mongodb-memory-server`</w:t>
            </w:r>
          </w:p>
        </w:tc>
        <w:tc>
          <w:tcPr>
            <w:tcW w:type="dxa" w:w="2340"/>
            <w:tcMar>
              <w:top w:w="80" w:type="dxa"/>
              <w:bottom w:w="80" w:type="dxa"/>
              <w:left w:w="120" w:type="dxa"/>
              <w:right w:w="120" w:type="dxa"/>
            </w:tcMar>
            <w:shd w:fill="FFFFFF"/>
          </w:tcPr>
          <w:p>
            <w:r>
              <w:rPr>
                <w:rFonts w:ascii="Calibri" w:hAnsi="Calibri"/>
                <w:color w:val="334155"/>
                <w:sz w:val="18"/>
              </w:rPr>
              <w:t>`^10.1.3`</w:t>
            </w:r>
          </w:p>
        </w:tc>
        <w:tc>
          <w:tcPr>
            <w:tcW w:type="dxa" w:w="2340"/>
            <w:tcMar>
              <w:top w:w="80" w:type="dxa"/>
              <w:bottom w:w="80" w:type="dxa"/>
              <w:left w:w="120" w:type="dxa"/>
              <w:right w:w="120" w:type="dxa"/>
            </w:tcMar>
            <w:shd w:fill="FFFFFF"/>
          </w:tcPr>
          <w:p>
            <w:r>
              <w:rPr>
                <w:rFonts w:ascii="Calibri" w:hAnsi="Calibri"/>
                <w:color w:val="334155"/>
                <w:sz w:val="18"/>
              </w:rPr>
              <w:t>Zero-configuration embedded database fallback</w:t>
            </w:r>
          </w:p>
        </w:tc>
      </w:tr>
      <w:tr>
        <w:tc>
          <w:tcPr>
            <w:tcW w:type="dxa" w:w="2340"/>
            <w:tcMar>
              <w:top w:w="80" w:type="dxa"/>
              <w:bottom w:w="80" w:type="dxa"/>
              <w:left w:w="120" w:type="dxa"/>
              <w:right w:w="120" w:type="dxa"/>
            </w:tcMar>
            <w:shd w:fill="F1F5F9"/>
          </w:tcPr>
          <w:p>
            <w:r>
              <w:rPr>
                <w:rFonts w:ascii="Calibri" w:hAnsi="Calibri"/>
                <w:color w:val="334155"/>
                <w:sz w:val="18"/>
              </w:rPr>
              <w:t>Frontend</w:t>
            </w:r>
          </w:p>
        </w:tc>
        <w:tc>
          <w:tcPr>
            <w:tcW w:type="dxa" w:w="2340"/>
            <w:tcMar>
              <w:top w:w="80" w:type="dxa"/>
              <w:bottom w:w="80" w:type="dxa"/>
              <w:left w:w="120" w:type="dxa"/>
              <w:right w:w="120" w:type="dxa"/>
            </w:tcMar>
            <w:shd w:fill="F1F5F9"/>
          </w:tcPr>
          <w:p>
            <w:r>
              <w:rPr>
                <w:rFonts w:ascii="Calibri" w:hAnsi="Calibri"/>
                <w:color w:val="334155"/>
                <w:sz w:val="18"/>
              </w:rPr>
              <w:t>`react` / `react-dom`</w:t>
            </w:r>
          </w:p>
        </w:tc>
        <w:tc>
          <w:tcPr>
            <w:tcW w:type="dxa" w:w="2340"/>
            <w:tcMar>
              <w:top w:w="80" w:type="dxa"/>
              <w:bottom w:w="80" w:type="dxa"/>
              <w:left w:w="120" w:type="dxa"/>
              <w:right w:w="120" w:type="dxa"/>
            </w:tcMar>
            <w:shd w:fill="F1F5F9"/>
          </w:tcPr>
          <w:p>
            <w:r>
              <w:rPr>
                <w:rFonts w:ascii="Calibri" w:hAnsi="Calibri"/>
                <w:color w:val="334155"/>
                <w:sz w:val="18"/>
              </w:rPr>
              <w:t>`^18.3.1`</w:t>
            </w:r>
          </w:p>
        </w:tc>
        <w:tc>
          <w:tcPr>
            <w:tcW w:type="dxa" w:w="2340"/>
            <w:tcMar>
              <w:top w:w="80" w:type="dxa"/>
              <w:bottom w:w="80" w:type="dxa"/>
              <w:left w:w="120" w:type="dxa"/>
              <w:right w:w="120" w:type="dxa"/>
            </w:tcMar>
            <w:shd w:fill="F1F5F9"/>
          </w:tcPr>
          <w:p>
            <w:r>
              <w:rPr>
                <w:rFonts w:ascii="Calibri" w:hAnsi="Calibri"/>
                <w:color w:val="334155"/>
                <w:sz w:val="18"/>
              </w:rPr>
              <w:t>Component-based UI library</w:t>
            </w:r>
          </w:p>
        </w:tc>
      </w:tr>
      <w:tr>
        <w:tc>
          <w:tcPr>
            <w:tcW w:type="dxa" w:w="2340"/>
            <w:tcMar>
              <w:top w:w="80" w:type="dxa"/>
              <w:bottom w:w="80" w:type="dxa"/>
              <w:left w:w="120" w:type="dxa"/>
              <w:right w:w="120" w:type="dxa"/>
            </w:tcMar>
            <w:shd w:fill="FFFFFF"/>
          </w:tcPr>
          <w:p>
            <w:r>
              <w:rPr>
                <w:rFonts w:ascii="Calibri" w:hAnsi="Calibri"/>
                <w:color w:val="334155"/>
                <w:sz w:val="18"/>
              </w:rPr>
              <w:t>Frontend</w:t>
            </w:r>
          </w:p>
        </w:tc>
        <w:tc>
          <w:tcPr>
            <w:tcW w:type="dxa" w:w="2340"/>
            <w:tcMar>
              <w:top w:w="80" w:type="dxa"/>
              <w:bottom w:w="80" w:type="dxa"/>
              <w:left w:w="120" w:type="dxa"/>
              <w:right w:w="120" w:type="dxa"/>
            </w:tcMar>
            <w:shd w:fill="FFFFFF"/>
          </w:tcPr>
          <w:p>
            <w:r>
              <w:rPr>
                <w:rFonts w:ascii="Calibri" w:hAnsi="Calibri"/>
                <w:color w:val="334155"/>
                <w:sz w:val="18"/>
              </w:rPr>
              <w:t>`vite`</w:t>
            </w:r>
          </w:p>
        </w:tc>
        <w:tc>
          <w:tcPr>
            <w:tcW w:type="dxa" w:w="2340"/>
            <w:tcMar>
              <w:top w:w="80" w:type="dxa"/>
              <w:bottom w:w="80" w:type="dxa"/>
              <w:left w:w="120" w:type="dxa"/>
              <w:right w:w="120" w:type="dxa"/>
            </w:tcMar>
            <w:shd w:fill="FFFFFF"/>
          </w:tcPr>
          <w:p>
            <w:r>
              <w:rPr>
                <w:rFonts w:ascii="Calibri" w:hAnsi="Calibri"/>
                <w:color w:val="334155"/>
                <w:sz w:val="18"/>
              </w:rPr>
              <w:t>`^6.0.7`</w:t>
            </w:r>
          </w:p>
        </w:tc>
        <w:tc>
          <w:tcPr>
            <w:tcW w:type="dxa" w:w="2340"/>
            <w:tcMar>
              <w:top w:w="80" w:type="dxa"/>
              <w:bottom w:w="80" w:type="dxa"/>
              <w:left w:w="120" w:type="dxa"/>
              <w:right w:w="120" w:type="dxa"/>
            </w:tcMar>
            <w:shd w:fill="FFFFFF"/>
          </w:tcPr>
          <w:p>
            <w:r>
              <w:rPr>
                <w:rFonts w:ascii="Calibri" w:hAnsi="Calibri"/>
                <w:color w:val="334155"/>
                <w:sz w:val="18"/>
              </w:rPr>
              <w:t>Sub-second frontend build tool &amp; dev server</w:t>
            </w:r>
          </w:p>
        </w:tc>
      </w:tr>
      <w:tr>
        <w:tc>
          <w:tcPr>
            <w:tcW w:type="dxa" w:w="2340"/>
            <w:tcMar>
              <w:top w:w="80" w:type="dxa"/>
              <w:bottom w:w="80" w:type="dxa"/>
              <w:left w:w="120" w:type="dxa"/>
              <w:right w:w="120" w:type="dxa"/>
            </w:tcMar>
            <w:shd w:fill="F1F5F9"/>
          </w:tcPr>
          <w:p>
            <w:r>
              <w:rPr>
                <w:rFonts w:ascii="Calibri" w:hAnsi="Calibri"/>
                <w:color w:val="334155"/>
                <w:sz w:val="18"/>
              </w:rPr>
              <w:t>Frontend</w:t>
            </w:r>
          </w:p>
        </w:tc>
        <w:tc>
          <w:tcPr>
            <w:tcW w:type="dxa" w:w="2340"/>
            <w:tcMar>
              <w:top w:w="80" w:type="dxa"/>
              <w:bottom w:w="80" w:type="dxa"/>
              <w:left w:w="120" w:type="dxa"/>
              <w:right w:w="120" w:type="dxa"/>
            </w:tcMar>
            <w:shd w:fill="F1F5F9"/>
          </w:tcPr>
          <w:p>
            <w:r>
              <w:rPr>
                <w:rFonts w:ascii="Calibri" w:hAnsi="Calibri"/>
                <w:color w:val="334155"/>
                <w:sz w:val="18"/>
              </w:rPr>
              <w:t>`react-router-dom`</w:t>
            </w:r>
          </w:p>
        </w:tc>
        <w:tc>
          <w:tcPr>
            <w:tcW w:type="dxa" w:w="2340"/>
            <w:tcMar>
              <w:top w:w="80" w:type="dxa"/>
              <w:bottom w:w="80" w:type="dxa"/>
              <w:left w:w="120" w:type="dxa"/>
              <w:right w:w="120" w:type="dxa"/>
            </w:tcMar>
            <w:shd w:fill="F1F5F9"/>
          </w:tcPr>
          <w:p>
            <w:r>
              <w:rPr>
                <w:rFonts w:ascii="Calibri" w:hAnsi="Calibri"/>
                <w:color w:val="334155"/>
                <w:sz w:val="18"/>
              </w:rPr>
              <w:t>`^6.28.1`</w:t>
            </w:r>
          </w:p>
        </w:tc>
        <w:tc>
          <w:tcPr>
            <w:tcW w:type="dxa" w:w="2340"/>
            <w:tcMar>
              <w:top w:w="80" w:type="dxa"/>
              <w:bottom w:w="80" w:type="dxa"/>
              <w:left w:w="120" w:type="dxa"/>
              <w:right w:w="120" w:type="dxa"/>
            </w:tcMar>
            <w:shd w:fill="F1F5F9"/>
          </w:tcPr>
          <w:p>
            <w:r>
              <w:rPr>
                <w:rFonts w:ascii="Calibri" w:hAnsi="Calibri"/>
                <w:color w:val="334155"/>
                <w:sz w:val="18"/>
              </w:rPr>
              <w:t>Client-side routing and protected routes</w:t>
            </w:r>
          </w:p>
        </w:tc>
      </w:tr>
      <w:tr>
        <w:tc>
          <w:tcPr>
            <w:tcW w:type="dxa" w:w="2340"/>
            <w:tcMar>
              <w:top w:w="80" w:type="dxa"/>
              <w:bottom w:w="80" w:type="dxa"/>
              <w:left w:w="120" w:type="dxa"/>
              <w:right w:w="120" w:type="dxa"/>
            </w:tcMar>
            <w:shd w:fill="FFFFFF"/>
          </w:tcPr>
          <w:p>
            <w:r>
              <w:rPr>
                <w:rFonts w:ascii="Calibri" w:hAnsi="Calibri"/>
                <w:color w:val="334155"/>
                <w:sz w:val="18"/>
              </w:rPr>
              <w:t>Frontend</w:t>
            </w:r>
          </w:p>
        </w:tc>
        <w:tc>
          <w:tcPr>
            <w:tcW w:type="dxa" w:w="2340"/>
            <w:tcMar>
              <w:top w:w="80" w:type="dxa"/>
              <w:bottom w:w="80" w:type="dxa"/>
              <w:left w:w="120" w:type="dxa"/>
              <w:right w:w="120" w:type="dxa"/>
            </w:tcMar>
            <w:shd w:fill="FFFFFF"/>
          </w:tcPr>
          <w:p>
            <w:r>
              <w:rPr>
                <w:rFonts w:ascii="Calibri" w:hAnsi="Calibri"/>
                <w:color w:val="334155"/>
                <w:sz w:val="18"/>
              </w:rPr>
              <w:t>`axios`</w:t>
            </w:r>
          </w:p>
        </w:tc>
        <w:tc>
          <w:tcPr>
            <w:tcW w:type="dxa" w:w="2340"/>
            <w:tcMar>
              <w:top w:w="80" w:type="dxa"/>
              <w:bottom w:w="80" w:type="dxa"/>
              <w:left w:w="120" w:type="dxa"/>
              <w:right w:w="120" w:type="dxa"/>
            </w:tcMar>
            <w:shd w:fill="FFFFFF"/>
          </w:tcPr>
          <w:p>
            <w:r>
              <w:rPr>
                <w:rFonts w:ascii="Calibri" w:hAnsi="Calibri"/>
                <w:color w:val="334155"/>
                <w:sz w:val="18"/>
              </w:rPr>
              <w:t>`^1.7.9`</w:t>
            </w:r>
          </w:p>
        </w:tc>
        <w:tc>
          <w:tcPr>
            <w:tcW w:type="dxa" w:w="2340"/>
            <w:tcMar>
              <w:top w:w="80" w:type="dxa"/>
              <w:bottom w:w="80" w:type="dxa"/>
              <w:left w:w="120" w:type="dxa"/>
              <w:right w:w="120" w:type="dxa"/>
            </w:tcMar>
            <w:shd w:fill="FFFFFF"/>
          </w:tcPr>
          <w:p>
            <w:r>
              <w:rPr>
                <w:rFonts w:ascii="Calibri" w:hAnsi="Calibri"/>
                <w:color w:val="334155"/>
                <w:sz w:val="18"/>
              </w:rPr>
              <w:t>HTTP client with automatic bearer token injection</w:t>
            </w:r>
          </w:p>
        </w:tc>
      </w:tr>
      <w:tr>
        <w:tc>
          <w:tcPr>
            <w:tcW w:type="dxa" w:w="2340"/>
            <w:tcMar>
              <w:top w:w="80" w:type="dxa"/>
              <w:bottom w:w="80" w:type="dxa"/>
              <w:left w:w="120" w:type="dxa"/>
              <w:right w:w="120" w:type="dxa"/>
            </w:tcMar>
            <w:shd w:fill="F1F5F9"/>
          </w:tcPr>
          <w:p>
            <w:r>
              <w:rPr>
                <w:rFonts w:ascii="Calibri" w:hAnsi="Calibri"/>
                <w:color w:val="334155"/>
                <w:sz w:val="18"/>
              </w:rPr>
              <w:t>Frontend</w:t>
            </w:r>
          </w:p>
        </w:tc>
        <w:tc>
          <w:tcPr>
            <w:tcW w:type="dxa" w:w="2340"/>
            <w:tcMar>
              <w:top w:w="80" w:type="dxa"/>
              <w:bottom w:w="80" w:type="dxa"/>
              <w:left w:w="120" w:type="dxa"/>
              <w:right w:w="120" w:type="dxa"/>
            </w:tcMar>
            <w:shd w:fill="F1F5F9"/>
          </w:tcPr>
          <w:p>
            <w:r>
              <w:rPr>
                <w:rFonts w:ascii="Calibri" w:hAnsi="Calibri"/>
                <w:color w:val="334155"/>
                <w:sz w:val="18"/>
              </w:rPr>
              <w:t>`lucide-react`</w:t>
            </w:r>
          </w:p>
        </w:tc>
        <w:tc>
          <w:tcPr>
            <w:tcW w:type="dxa" w:w="2340"/>
            <w:tcMar>
              <w:top w:w="80" w:type="dxa"/>
              <w:bottom w:w="80" w:type="dxa"/>
              <w:left w:w="120" w:type="dxa"/>
              <w:right w:w="120" w:type="dxa"/>
            </w:tcMar>
            <w:shd w:fill="F1F5F9"/>
          </w:tcPr>
          <w:p>
            <w:r>
              <w:rPr>
                <w:rFonts w:ascii="Calibri" w:hAnsi="Calibri"/>
                <w:color w:val="334155"/>
                <w:sz w:val="18"/>
              </w:rPr>
              <w:t>`^0.469.0`</w:t>
            </w:r>
          </w:p>
        </w:tc>
        <w:tc>
          <w:tcPr>
            <w:tcW w:type="dxa" w:w="2340"/>
            <w:tcMar>
              <w:top w:w="80" w:type="dxa"/>
              <w:bottom w:w="80" w:type="dxa"/>
              <w:left w:w="120" w:type="dxa"/>
              <w:right w:w="120" w:type="dxa"/>
            </w:tcMar>
            <w:shd w:fill="F1F5F9"/>
          </w:tcPr>
          <w:p>
            <w:r>
              <w:rPr>
                <w:rFonts w:ascii="Calibri" w:hAnsi="Calibri"/>
                <w:color w:val="334155"/>
                <w:sz w:val="18"/>
              </w:rPr>
              <w:t>Modern SVG iconography</w:t>
            </w:r>
          </w:p>
        </w:tc>
      </w:tr>
      <w:tr>
        <w:tc>
          <w:tcPr>
            <w:tcW w:type="dxa" w:w="2340"/>
            <w:tcMar>
              <w:top w:w="80" w:type="dxa"/>
              <w:bottom w:w="80" w:type="dxa"/>
              <w:left w:w="120" w:type="dxa"/>
              <w:right w:w="120" w:type="dxa"/>
            </w:tcMar>
            <w:shd w:fill="FFFFFF"/>
          </w:tcPr>
          <w:p>
            <w:r>
              <w:rPr>
                <w:rFonts w:ascii="Calibri" w:hAnsi="Calibri"/>
                <w:color w:val="334155"/>
                <w:sz w:val="18"/>
              </w:rPr>
              <w:t>Frontend</w:t>
            </w:r>
          </w:p>
        </w:tc>
        <w:tc>
          <w:tcPr>
            <w:tcW w:type="dxa" w:w="2340"/>
            <w:tcMar>
              <w:top w:w="80" w:type="dxa"/>
              <w:bottom w:w="80" w:type="dxa"/>
              <w:left w:w="120" w:type="dxa"/>
              <w:right w:w="120" w:type="dxa"/>
            </w:tcMar>
            <w:shd w:fill="FFFFFF"/>
          </w:tcPr>
          <w:p>
            <w:r>
              <w:rPr>
                <w:rFonts w:ascii="Calibri" w:hAnsi="Calibri"/>
                <w:color w:val="334155"/>
                <w:sz w:val="18"/>
              </w:rPr>
              <w:t>`tailwindcss`</w:t>
            </w:r>
          </w:p>
        </w:tc>
        <w:tc>
          <w:tcPr>
            <w:tcW w:type="dxa" w:w="2340"/>
            <w:tcMar>
              <w:top w:w="80" w:type="dxa"/>
              <w:bottom w:w="80" w:type="dxa"/>
              <w:left w:w="120" w:type="dxa"/>
              <w:right w:w="120" w:type="dxa"/>
            </w:tcMar>
            <w:shd w:fill="FFFFFF"/>
          </w:tcPr>
          <w:p>
            <w:r>
              <w:rPr>
                <w:rFonts w:ascii="Calibri" w:hAnsi="Calibri"/>
                <w:color w:val="334155"/>
                <w:sz w:val="18"/>
              </w:rPr>
              <w:t>`^3.4.17`</w:t>
            </w:r>
          </w:p>
        </w:tc>
        <w:tc>
          <w:tcPr>
            <w:tcW w:type="dxa" w:w="2340"/>
            <w:tcMar>
              <w:top w:w="80" w:type="dxa"/>
              <w:bottom w:w="80" w:type="dxa"/>
              <w:left w:w="120" w:type="dxa"/>
              <w:right w:w="120" w:type="dxa"/>
            </w:tcMar>
            <w:shd w:fill="FFFFFF"/>
          </w:tcPr>
          <w:p>
            <w:r>
              <w:rPr>
                <w:rFonts w:ascii="Calibri" w:hAnsi="Calibri"/>
                <w:color w:val="334155"/>
                <w:sz w:val="18"/>
              </w:rPr>
              <w:t>Utility-first CSS styling system</w:t>
            </w:r>
          </w:p>
        </w:tc>
      </w:tr>
      <w:tr>
        <w:tc>
          <w:tcPr>
            <w:tcW w:type="dxa" w:w="2340"/>
            <w:tcMar>
              <w:top w:w="80" w:type="dxa"/>
              <w:bottom w:w="80" w:type="dxa"/>
              <w:left w:w="120" w:type="dxa"/>
              <w:right w:w="120" w:type="dxa"/>
            </w:tcMar>
            <w:shd w:fill="F1F5F9"/>
          </w:tcPr>
          <w:p>
            <w:r>
              <w:rPr>
                <w:rFonts w:ascii="Calibri" w:hAnsi="Calibri"/>
                <w:color w:val="334155"/>
                <w:sz w:val="18"/>
              </w:rPr>
              <w:t>Frontend dev</w:t>
            </w:r>
          </w:p>
        </w:tc>
        <w:tc>
          <w:tcPr>
            <w:tcW w:type="dxa" w:w="2340"/>
            <w:tcMar>
              <w:top w:w="80" w:type="dxa"/>
              <w:bottom w:w="80" w:type="dxa"/>
              <w:left w:w="120" w:type="dxa"/>
              <w:right w:w="120" w:type="dxa"/>
            </w:tcMar>
            <w:shd w:fill="F1F5F9"/>
          </w:tcPr>
          <w:p>
            <w:r>
              <w:rPr>
                <w:rFonts w:ascii="Calibri" w:hAnsi="Calibri"/>
                <w:color w:val="334155"/>
                <w:sz w:val="18"/>
              </w:rPr>
              <w:t>`@testing-library/react`</w:t>
            </w:r>
          </w:p>
        </w:tc>
        <w:tc>
          <w:tcPr>
            <w:tcW w:type="dxa" w:w="2340"/>
            <w:tcMar>
              <w:top w:w="80" w:type="dxa"/>
              <w:bottom w:w="80" w:type="dxa"/>
              <w:left w:w="120" w:type="dxa"/>
              <w:right w:w="120" w:type="dxa"/>
            </w:tcMar>
            <w:shd w:fill="F1F5F9"/>
          </w:tcPr>
          <w:p>
            <w:r>
              <w:rPr>
                <w:rFonts w:ascii="Calibri" w:hAnsi="Calibri"/>
                <w:color w:val="334155"/>
                <w:sz w:val="18"/>
              </w:rPr>
              <w:t>`^16.1.0`</w:t>
            </w:r>
          </w:p>
        </w:tc>
        <w:tc>
          <w:tcPr>
            <w:tcW w:type="dxa" w:w="2340"/>
            <w:tcMar>
              <w:top w:w="80" w:type="dxa"/>
              <w:bottom w:w="80" w:type="dxa"/>
              <w:left w:w="120" w:type="dxa"/>
              <w:right w:w="120" w:type="dxa"/>
            </w:tcMar>
            <w:shd w:fill="F1F5F9"/>
          </w:tcPr>
          <w:p>
            <w:r>
              <w:rPr>
                <w:rFonts w:ascii="Calibri" w:hAnsi="Calibri"/>
                <w:color w:val="334155"/>
                <w:sz w:val="18"/>
              </w:rPr>
              <w:t>React component testing framework</w:t>
            </w:r>
          </w:p>
        </w:tc>
      </w:tr>
    </w:tbl>
    <w:p>
      <w:pPr>
        <w:spacing w:before="80" w:after="80"/>
      </w:pPr>
    </w:p>
    <w:p>
      <w:pPr>
        <w:spacing w:before="160" w:after="40"/>
      </w:pPr>
      <w:r>
        <w:rPr>
          <w:rFonts w:ascii="Calibri" w:hAnsi="Calibri"/>
          <w:b/>
          <w:color w:val="475569"/>
          <w:sz w:val="22"/>
        </w:rPr>
        <w:t>Development Tools</w:t>
      </w:r>
    </w:p>
    <w:p>
      <w:pPr>
        <w:pStyle w:val="ListBullet"/>
        <w:spacing w:before="20" w:after="40"/>
      </w:pPr>
      <w:r>
        <w:rPr>
          <w:rFonts w:ascii="Calibri" w:hAnsi="Calibri"/>
          <w:color w:val="334155"/>
          <w:sz w:val="21"/>
        </w:rPr>
      </w:r>
      <w:r>
        <w:rPr>
          <w:rFonts w:ascii="Calibri" w:hAnsi="Calibri"/>
          <w:b/>
          <w:color w:val="334155"/>
          <w:sz w:val="21"/>
        </w:rPr>
        <w:t>Google Antigravity IDE &amp; Visual Studio Code:</w:t>
      </w:r>
      <w:r>
        <w:rPr>
          <w:rFonts w:ascii="Calibri" w:hAnsi="Calibri"/>
          <w:color w:val="334155"/>
          <w:sz w:val="21"/>
        </w:rPr>
        <w:t xml:space="preserve"> Integrated development environments used for code authoring, linting, and refactoring.</w:t>
      </w:r>
    </w:p>
    <w:p>
      <w:pPr>
        <w:pStyle w:val="ListBullet"/>
        <w:spacing w:before="20" w:after="40"/>
      </w:pPr>
      <w:r>
        <w:rPr>
          <w:rFonts w:ascii="Calibri" w:hAnsi="Calibri"/>
          <w:color w:val="334155"/>
          <w:sz w:val="21"/>
        </w:rPr>
      </w:r>
      <w:r>
        <w:rPr>
          <w:rFonts w:ascii="Calibri" w:hAnsi="Calibri"/>
          <w:b/>
          <w:color w:val="334155"/>
          <w:sz w:val="21"/>
        </w:rPr>
        <w:t>Git &amp; GitHub:</w:t>
      </w:r>
      <w:r>
        <w:rPr>
          <w:rFonts w:ascii="Calibri" w:hAnsi="Calibri"/>
          <w:color w:val="334155"/>
          <w:sz w:val="21"/>
        </w:rPr>
        <w:t xml:space="preserve"> Distributed version control and branch management.</w:t>
      </w:r>
    </w:p>
    <w:p>
      <w:pPr>
        <w:pStyle w:val="ListBullet"/>
        <w:spacing w:before="20" w:after="40"/>
      </w:pPr>
      <w:r>
        <w:rPr>
          <w:rFonts w:ascii="Calibri" w:hAnsi="Calibri"/>
          <w:color w:val="334155"/>
          <w:sz w:val="21"/>
        </w:rPr>
      </w:r>
      <w:r>
        <w:rPr>
          <w:rFonts w:ascii="Calibri" w:hAnsi="Calibri"/>
          <w:b/>
          <w:color w:val="334155"/>
          <w:sz w:val="21"/>
        </w:rPr>
        <w:t>Vitest &amp; Supertest:</w:t>
      </w:r>
      <w:r>
        <w:rPr>
          <w:rFonts w:ascii="Calibri" w:hAnsi="Calibri"/>
          <w:color w:val="334155"/>
          <w:sz w:val="21"/>
        </w:rPr>
        <w:t xml:space="preserve"> Automated test execution environment ensuring 100% test pass rate across 161 test cases.</w:t>
      </w:r>
    </w:p>
    <w:p>
      <w:pPr>
        <w:pStyle w:val="ListBullet"/>
        <w:spacing w:before="20" w:after="40"/>
      </w:pPr>
      <w:r>
        <w:rPr>
          <w:rFonts w:ascii="Calibri" w:hAnsi="Calibri"/>
          <w:color w:val="334155"/>
          <w:sz w:val="21"/>
        </w:rPr>
      </w:r>
      <w:r>
        <w:rPr>
          <w:rFonts w:ascii="Calibri" w:hAnsi="Calibri"/>
          <w:b/>
          <w:color w:val="334155"/>
          <w:sz w:val="21"/>
        </w:rPr>
        <w:t>Postman:</w:t>
      </w:r>
      <w:r>
        <w:rPr>
          <w:rFonts w:ascii="Calibri" w:hAnsi="Calibri"/>
          <w:color w:val="334155"/>
          <w:sz w:val="21"/>
        </w:rPr>
        <w:t xml:space="preserve"> Manual API endpoint inspection and payload verification.</w:t>
      </w:r>
    </w:p>
    <w:p>
      <w:pPr>
        <w:spacing w:before="120" w:after="120"/>
      </w:pPr>
    </w:p>
    <w:p>
      <w:pPr>
        <w:spacing w:before="320" w:after="120"/>
      </w:pPr>
      <w:r>
        <w:rPr>
          <w:rFonts w:ascii="Calibri" w:hAnsi="Calibri"/>
          <w:b/>
          <w:color w:val="1E3A8A"/>
          <w:sz w:val="28"/>
        </w:rPr>
        <w:t>SCREENSHOTS OF THE PROJECT</w:t>
      </w:r>
    </w:p>
    <w:p>
      <w:pPr>
        <w:spacing w:before="40" w:after="80" w:line="276" w:lineRule="auto"/>
      </w:pPr>
      <w:r>
        <w:rPr>
          <w:rFonts w:ascii="Calibri" w:hAnsi="Calibri"/>
          <w:color w:val="334155"/>
          <w:sz w:val="21"/>
        </w:rPr>
        <w:t>This section shows the main screens of the ContractFlow platform running on the local development server (`http://localhost:5173`).</w:t>
      </w:r>
    </w:p>
    <w:p>
      <w:pPr>
        <w:spacing w:before="40" w:after="80" w:line="276" w:lineRule="auto"/>
      </w:pPr>
      <w:r>
        <w:rPr>
          <w:rFonts w:ascii="Calibri" w:hAnsi="Calibri"/>
          <w:color w:val="334155"/>
          <w:sz w:val="21"/>
        </w:rPr>
        <w:t>*(Insert screenshots from running application above each caption)*</w:t>
      </w:r>
    </w:p>
    <w:p>
      <w:pPr>
        <w:spacing w:before="40" w:after="80" w:line="276" w:lineRule="auto"/>
      </w:pPr>
      <w:r>
        <w:rPr>
          <w:rFonts w:ascii="Calibri" w:hAnsi="Calibri"/>
          <w:color w:val="334155"/>
          <w:sz w:val="21"/>
        </w:rPr>
      </w:r>
      <w:r>
        <w:rPr>
          <w:rFonts w:ascii="Calibri" w:hAnsi="Calibri"/>
          <w:b/>
          <w:color w:val="334155"/>
          <w:sz w:val="21"/>
        </w:rPr>
        <w:t>FIG.S.1 – DASHBOARD OF THE CONTRACTFLOW PLATFORM</w:t>
      </w:r>
      <w:r>
        <w:rPr>
          <w:rFonts w:ascii="Calibri" w:hAnsi="Calibri"/>
          <w:color w:val="334155"/>
          <w:sz w:val="21"/>
        </w:rPr>
      </w:r>
    </w:p>
    <w:p>
      <w:pPr>
        <w:spacing w:before="40" w:after="80" w:line="276" w:lineRule="auto"/>
      </w:pPr>
      <w:r>
        <w:rPr>
          <w:rFonts w:ascii="Calibri" w:hAnsi="Calibri"/>
          <w:color w:val="334155"/>
          <w:sz w:val="21"/>
        </w:rPr>
      </w:r>
      <w:r>
        <w:rPr>
          <w:rFonts w:ascii="Calibri" w:hAnsi="Calibri"/>
          <w:b/>
          <w:color w:val="334155"/>
          <w:sz w:val="21"/>
        </w:rPr>
        <w:t>Purpose:</w:t>
      </w:r>
      <w:r>
        <w:rPr>
          <w:rFonts w:ascii="Calibri" w:hAnsi="Calibri"/>
          <w:color w:val="334155"/>
          <w:sz w:val="21"/>
        </w:rPr>
        <w:t xml:space="preserve"> Serves as the primary operational landing workspace tailored to the user's role.</w:t>
      </w:r>
    </w:p>
    <w:p>
      <w:pPr>
        <w:spacing w:before="40" w:after="80" w:line="276" w:lineRule="auto"/>
      </w:pPr>
      <w:r>
        <w:rPr>
          <w:rFonts w:ascii="Calibri" w:hAnsi="Calibri"/>
          <w:color w:val="334155"/>
          <w:sz w:val="21"/>
        </w:rPr>
      </w:r>
      <w:r>
        <w:rPr>
          <w:rFonts w:ascii="Calibri" w:hAnsi="Calibri"/>
          <w:b/>
          <w:color w:val="334155"/>
          <w:sz w:val="21"/>
        </w:rPr>
        <w:t>What the screen shows:</w:t>
      </w:r>
      <w:r>
        <w:rPr>
          <w:rFonts w:ascii="Calibri" w:hAnsi="Calibri"/>
          <w:color w:val="334155"/>
          <w:sz w:val="21"/>
        </w:rPr>
        <w:t xml:space="preserve"> Executive KPI summary cards (Total Contracts, Total Value in USD, Active Agreements, Expiring Soon, Pending Approvals), monthly spend distribution bars, and the upcoming expiration radar widget.</w:t>
      </w:r>
    </w:p>
    <w:p>
      <w:pPr>
        <w:spacing w:before="40" w:after="80" w:line="276" w:lineRule="auto"/>
      </w:pPr>
      <w:r>
        <w:rPr>
          <w:rFonts w:ascii="Calibri" w:hAnsi="Calibri"/>
          <w:color w:val="334155"/>
          <w:sz w:val="21"/>
        </w:rPr>
      </w:r>
      <w:r>
        <w:rPr>
          <w:rFonts w:ascii="Calibri" w:hAnsi="Calibri"/>
          <w:b/>
          <w:color w:val="334155"/>
          <w:sz w:val="21"/>
        </w:rPr>
        <w:t>FIG.S.2 – CONTRACT REGISTRY WITH SEARCH AND FILTERS</w:t>
      </w:r>
      <w:r>
        <w:rPr>
          <w:rFonts w:ascii="Calibri" w:hAnsi="Calibri"/>
          <w:color w:val="334155"/>
          <w:sz w:val="21"/>
        </w:rPr>
      </w:r>
    </w:p>
    <w:p>
      <w:pPr>
        <w:spacing w:before="40" w:after="80" w:line="276" w:lineRule="auto"/>
      </w:pPr>
      <w:r>
        <w:rPr>
          <w:rFonts w:ascii="Calibri" w:hAnsi="Calibri"/>
          <w:color w:val="334155"/>
          <w:sz w:val="21"/>
        </w:rPr>
      </w:r>
      <w:r>
        <w:rPr>
          <w:rFonts w:ascii="Calibri" w:hAnsi="Calibri"/>
          <w:b/>
          <w:color w:val="334155"/>
          <w:sz w:val="21"/>
        </w:rPr>
        <w:t>Purpose:</w:t>
      </w:r>
      <w:r>
        <w:rPr>
          <w:rFonts w:ascii="Calibri" w:hAnsi="Calibri"/>
          <w:color w:val="334155"/>
          <w:sz w:val="21"/>
        </w:rPr>
        <w:t xml:space="preserve"> Centralized searchable repository of all commercial agreements.</w:t>
      </w:r>
    </w:p>
    <w:p>
      <w:pPr>
        <w:spacing w:before="40" w:after="80" w:line="276" w:lineRule="auto"/>
      </w:pPr>
      <w:r>
        <w:rPr>
          <w:rFonts w:ascii="Calibri" w:hAnsi="Calibri"/>
          <w:color w:val="334155"/>
          <w:sz w:val="21"/>
        </w:rPr>
      </w:r>
      <w:r>
        <w:rPr>
          <w:rFonts w:ascii="Calibri" w:hAnsi="Calibri"/>
          <w:b/>
          <w:color w:val="334155"/>
          <w:sz w:val="21"/>
        </w:rPr>
        <w:t>What the screen shows:</w:t>
      </w:r>
      <w:r>
        <w:rPr>
          <w:rFonts w:ascii="Calibri" w:hAnsi="Calibri"/>
          <w:color w:val="334155"/>
          <w:sz w:val="21"/>
        </w:rPr>
        <w:t xml:space="preserve"> Full-text title and contract number search, category/type filter chips, status filters, vendor linkages, start/end dates, and server-side paginated tables.</w:t>
      </w:r>
    </w:p>
    <w:p>
      <w:pPr>
        <w:spacing w:before="40" w:after="80" w:line="276" w:lineRule="auto"/>
      </w:pPr>
      <w:r>
        <w:rPr>
          <w:rFonts w:ascii="Calibri" w:hAnsi="Calibri"/>
          <w:color w:val="334155"/>
          <w:sz w:val="21"/>
        </w:rPr>
      </w:r>
      <w:r>
        <w:rPr>
          <w:rFonts w:ascii="Calibri" w:hAnsi="Calibri"/>
          <w:b/>
          <w:color w:val="334155"/>
          <w:sz w:val="21"/>
        </w:rPr>
        <w:t>FIG.S.3 – APPROVAL QUEUE AND APPROVAL HISTORY</w:t>
      </w:r>
      <w:r>
        <w:rPr>
          <w:rFonts w:ascii="Calibri" w:hAnsi="Calibri"/>
          <w:color w:val="334155"/>
          <w:sz w:val="21"/>
        </w:rPr>
      </w:r>
    </w:p>
    <w:p>
      <w:pPr>
        <w:spacing w:before="40" w:after="80" w:line="276" w:lineRule="auto"/>
      </w:pPr>
      <w:r>
        <w:rPr>
          <w:rFonts w:ascii="Calibri" w:hAnsi="Calibri"/>
          <w:color w:val="334155"/>
          <w:sz w:val="21"/>
        </w:rPr>
      </w:r>
      <w:r>
        <w:rPr>
          <w:rFonts w:ascii="Calibri" w:hAnsi="Calibri"/>
          <w:b/>
          <w:color w:val="334155"/>
          <w:sz w:val="21"/>
        </w:rPr>
        <w:t>Purpose:</w:t>
      </w:r>
      <w:r>
        <w:rPr>
          <w:rFonts w:ascii="Calibri" w:hAnsi="Calibri"/>
          <w:color w:val="334155"/>
          <w:sz w:val="21"/>
        </w:rPr>
        <w:t xml:space="preserve"> Multi-tier sequential approval workspace for Legal, Finance, and Executive Approvers.</w:t>
      </w:r>
    </w:p>
    <w:p>
      <w:pPr>
        <w:spacing w:before="40" w:after="80" w:line="276" w:lineRule="auto"/>
      </w:pPr>
      <w:r>
        <w:rPr>
          <w:rFonts w:ascii="Calibri" w:hAnsi="Calibri"/>
          <w:color w:val="334155"/>
          <w:sz w:val="21"/>
        </w:rPr>
      </w:r>
      <w:r>
        <w:rPr>
          <w:rFonts w:ascii="Calibri" w:hAnsi="Calibri"/>
          <w:b/>
          <w:color w:val="334155"/>
          <w:sz w:val="21"/>
        </w:rPr>
        <w:t>What the screen shows:</w:t>
      </w:r>
      <w:r>
        <w:rPr>
          <w:rFonts w:ascii="Calibri" w:hAnsi="Calibri"/>
          <w:color w:val="334155"/>
          <w:sz w:val="21"/>
        </w:rPr>
        <w:t xml:space="preserve"> Pending sign-off queue with Approve and Reject action buttons, mandatory rejection comment modal, and historical audit trail of prior stage decisions.</w:t>
      </w:r>
    </w:p>
    <w:p>
      <w:pPr>
        <w:spacing w:before="40" w:after="80" w:line="276" w:lineRule="auto"/>
      </w:pPr>
      <w:r>
        <w:rPr>
          <w:rFonts w:ascii="Calibri" w:hAnsi="Calibri"/>
          <w:color w:val="334155"/>
          <w:sz w:val="21"/>
        </w:rPr>
      </w:r>
      <w:r>
        <w:rPr>
          <w:rFonts w:ascii="Calibri" w:hAnsi="Calibri"/>
          <w:b/>
          <w:color w:val="334155"/>
          <w:sz w:val="21"/>
        </w:rPr>
        <w:t>FIG.S.4 – VENDOR REGISTRY AND PERFORMANCE SCORECARD</w:t>
      </w:r>
      <w:r>
        <w:rPr>
          <w:rFonts w:ascii="Calibri" w:hAnsi="Calibri"/>
          <w:color w:val="334155"/>
          <w:sz w:val="21"/>
        </w:rPr>
      </w:r>
    </w:p>
    <w:p>
      <w:pPr>
        <w:spacing w:before="40" w:after="80" w:line="276" w:lineRule="auto"/>
      </w:pPr>
      <w:r>
        <w:rPr>
          <w:rFonts w:ascii="Calibri" w:hAnsi="Calibri"/>
          <w:color w:val="334155"/>
          <w:sz w:val="21"/>
        </w:rPr>
      </w:r>
      <w:r>
        <w:rPr>
          <w:rFonts w:ascii="Calibri" w:hAnsi="Calibri"/>
          <w:b/>
          <w:color w:val="334155"/>
          <w:sz w:val="21"/>
        </w:rPr>
        <w:t>Purpose:</w:t>
      </w:r>
      <w:r>
        <w:rPr>
          <w:rFonts w:ascii="Calibri" w:hAnsi="Calibri"/>
          <w:color w:val="334155"/>
          <w:sz w:val="21"/>
        </w:rPr>
        <w:t xml:space="preserve"> Master directory for tracking third-party suppliers and risk metrics.</w:t>
      </w:r>
    </w:p>
    <w:p>
      <w:pPr>
        <w:spacing w:before="40" w:after="80" w:line="276" w:lineRule="auto"/>
      </w:pPr>
      <w:r>
        <w:rPr>
          <w:rFonts w:ascii="Calibri" w:hAnsi="Calibri"/>
          <w:color w:val="334155"/>
          <w:sz w:val="21"/>
        </w:rPr>
      </w:r>
      <w:r>
        <w:rPr>
          <w:rFonts w:ascii="Calibri" w:hAnsi="Calibri"/>
          <w:b/>
          <w:color w:val="334155"/>
          <w:sz w:val="21"/>
        </w:rPr>
        <w:t>What the screen shows:</w:t>
      </w:r>
      <w:r>
        <w:rPr>
          <w:rFonts w:ascii="Calibri" w:hAnsi="Calibri"/>
          <w:color w:val="334155"/>
          <w:sz w:val="21"/>
        </w:rPr>
        <w:t xml:space="preserve"> Vendor codes, tax IDs, 4-tier risk classification badges (*Low, Medium, High, Critical*), 1–5 star performance ratings, and total financial exposure.</w:t>
      </w:r>
    </w:p>
    <w:p>
      <w:pPr>
        <w:spacing w:before="40" w:after="80" w:line="276" w:lineRule="auto"/>
      </w:pPr>
      <w:r>
        <w:rPr>
          <w:rFonts w:ascii="Calibri" w:hAnsi="Calibri"/>
          <w:color w:val="334155"/>
          <w:sz w:val="21"/>
        </w:rPr>
      </w:r>
      <w:r>
        <w:rPr>
          <w:rFonts w:ascii="Calibri" w:hAnsi="Calibri"/>
          <w:b/>
          <w:color w:val="334155"/>
          <w:sz w:val="21"/>
        </w:rPr>
        <w:t>FIG.S.5 – AUDIT LOG VIEWER WITH STATE-DIFF MODAL</w:t>
      </w:r>
      <w:r>
        <w:rPr>
          <w:rFonts w:ascii="Calibri" w:hAnsi="Calibri"/>
          <w:color w:val="334155"/>
          <w:sz w:val="21"/>
        </w:rPr>
      </w:r>
    </w:p>
    <w:p>
      <w:pPr>
        <w:spacing w:before="40" w:after="80" w:line="276" w:lineRule="auto"/>
      </w:pPr>
      <w:r>
        <w:rPr>
          <w:rFonts w:ascii="Calibri" w:hAnsi="Calibri"/>
          <w:color w:val="334155"/>
          <w:sz w:val="21"/>
        </w:rPr>
      </w:r>
      <w:r>
        <w:rPr>
          <w:rFonts w:ascii="Calibri" w:hAnsi="Calibri"/>
          <w:b/>
          <w:color w:val="334155"/>
          <w:sz w:val="21"/>
        </w:rPr>
        <w:t>Purpose:</w:t>
      </w:r>
      <w:r>
        <w:rPr>
          <w:rFonts w:ascii="Calibri" w:hAnsi="Calibri"/>
          <w:color w:val="334155"/>
          <w:sz w:val="21"/>
        </w:rPr>
        <w:t xml:space="preserve"> Immutable forensic ledger for regulatory and compliance auditing.</w:t>
      </w:r>
    </w:p>
    <w:p>
      <w:pPr>
        <w:spacing w:before="40" w:after="80" w:line="276" w:lineRule="auto"/>
      </w:pPr>
      <w:r>
        <w:rPr>
          <w:rFonts w:ascii="Calibri" w:hAnsi="Calibri"/>
          <w:color w:val="334155"/>
          <w:sz w:val="21"/>
        </w:rPr>
      </w:r>
      <w:r>
        <w:rPr>
          <w:rFonts w:ascii="Calibri" w:hAnsi="Calibri"/>
          <w:b/>
          <w:color w:val="334155"/>
          <w:sz w:val="21"/>
        </w:rPr>
        <w:t>What the screen shows:</w:t>
      </w:r>
      <w:r>
        <w:rPr>
          <w:rFonts w:ascii="Calibri" w:hAnsi="Calibri"/>
          <w:color w:val="334155"/>
          <w:sz w:val="21"/>
        </w:rPr>
        <w:t xml:space="preserve"> Filterable audit entries with timestamps, user emails, roles, IP addresses, and an interactive modal displaying color-coded JSON before/after state diffs.</w:t>
      </w:r>
    </w:p>
    <w:p>
      <w:pPr>
        <w:spacing w:before="40" w:after="80" w:line="276" w:lineRule="auto"/>
      </w:pPr>
      <w:r>
        <w:rPr>
          <w:rFonts w:ascii="Calibri" w:hAnsi="Calibri"/>
          <w:color w:val="334155"/>
          <w:sz w:val="21"/>
        </w:rPr>
      </w:r>
      <w:r>
        <w:rPr>
          <w:rFonts w:ascii="Calibri" w:hAnsi="Calibri"/>
          <w:b/>
          <w:color w:val="334155"/>
          <w:sz w:val="21"/>
        </w:rPr>
        <w:t>FIG.S.6 – ROLE-BASED ACCESS DENIED PAGE</w:t>
      </w:r>
      <w:r>
        <w:rPr>
          <w:rFonts w:ascii="Calibri" w:hAnsi="Calibri"/>
          <w:color w:val="334155"/>
          <w:sz w:val="21"/>
        </w:rPr>
      </w:r>
    </w:p>
    <w:p>
      <w:pPr>
        <w:spacing w:before="40" w:after="80" w:line="276" w:lineRule="auto"/>
      </w:pPr>
      <w:r>
        <w:rPr>
          <w:rFonts w:ascii="Calibri" w:hAnsi="Calibri"/>
          <w:color w:val="334155"/>
          <w:sz w:val="21"/>
        </w:rPr>
      </w:r>
      <w:r>
        <w:rPr>
          <w:rFonts w:ascii="Calibri" w:hAnsi="Calibri"/>
          <w:b/>
          <w:color w:val="334155"/>
          <w:sz w:val="21"/>
        </w:rPr>
        <w:t>Purpose:</w:t>
      </w:r>
      <w:r>
        <w:rPr>
          <w:rFonts w:ascii="Calibri" w:hAnsi="Calibri"/>
          <w:color w:val="334155"/>
          <w:sz w:val="21"/>
        </w:rPr>
        <w:t xml:space="preserve"> Visual verification of deny-by-default route protection.</w:t>
      </w:r>
    </w:p>
    <w:p>
      <w:pPr>
        <w:spacing w:before="40" w:after="80" w:line="276" w:lineRule="auto"/>
      </w:pPr>
      <w:r>
        <w:rPr>
          <w:rFonts w:ascii="Calibri" w:hAnsi="Calibri"/>
          <w:color w:val="334155"/>
          <w:sz w:val="21"/>
        </w:rPr>
      </w:r>
      <w:r>
        <w:rPr>
          <w:rFonts w:ascii="Calibri" w:hAnsi="Calibri"/>
          <w:b/>
          <w:color w:val="334155"/>
          <w:sz w:val="21"/>
        </w:rPr>
        <w:t>What the screen shows:</w:t>
      </w:r>
      <w:r>
        <w:rPr>
          <w:rFonts w:ascii="Calibri" w:hAnsi="Calibri"/>
          <w:color w:val="334155"/>
          <w:sz w:val="21"/>
        </w:rPr>
        <w:t xml:space="preserve"> A clean 403 Access Denied notification rendered when an unauthorized user attempts to open a forbidden URL (such as a Viewer navigating directly to `/settings/users`), accompanied by an immediate `ACCESS_DENIED` audit log entry.</w:t>
      </w:r>
    </w:p>
    <w:p>
      <w:pPr>
        <w:spacing w:before="120" w:after="120"/>
      </w:pPr>
    </w:p>
    <w:p>
      <w:pPr>
        <w:spacing w:before="320" w:after="120"/>
      </w:pPr>
      <w:r>
        <w:rPr>
          <w:rFonts w:ascii="Calibri" w:hAnsi="Calibri"/>
          <w:b/>
          <w:color w:val="1E3A8A"/>
          <w:sz w:val="28"/>
        </w:rPr>
        <w:t>REFERENCES</w:t>
      </w:r>
    </w:p>
    <w:p>
      <w:pPr>
        <w:pStyle w:val="ListNumber"/>
        <w:spacing w:before="20" w:after="40"/>
      </w:pPr>
      <w:r>
        <w:rPr>
          <w:rFonts w:ascii="Calibri" w:hAnsi="Calibri"/>
          <w:color w:val="334155"/>
          <w:sz w:val="21"/>
        </w:rPr>
        <w:t>Chieu, T. C., Nguyen, T., Maradugu, S., &amp; Kwok, T. (2007) ‘An Enterprise Electronic Contract Management System Based on Service-Oriented Architecture’, *IBM Research Report RC24251 (W0705-009)*, IBM T. J. Watson Research Center, Yorktown Heights, NY.</w:t>
      </w:r>
    </w:p>
    <w:p>
      <w:pPr>
        <w:pStyle w:val="ListNumber"/>
        <w:spacing w:before="20" w:after="40"/>
      </w:pPr>
      <w:r>
        <w:rPr>
          <w:rFonts w:ascii="Calibri" w:hAnsi="Calibri"/>
          <w:color w:val="334155"/>
          <w:sz w:val="21"/>
        </w:rPr>
        <w:t>Nguyen, P. H. M. (2013) ‘Contract Lifecycle Management on the sell-side: a case study in upstream Oil and Gas industry’, Thesis, Lahti University of Applied Sciences.</w:t>
      </w:r>
    </w:p>
    <w:p>
      <w:pPr>
        <w:pStyle w:val="ListNumber"/>
        <w:spacing w:before="20" w:after="40"/>
      </w:pPr>
      <w:r>
        <w:rPr>
          <w:rFonts w:ascii="Calibri" w:hAnsi="Calibri"/>
          <w:color w:val="334155"/>
          <w:sz w:val="21"/>
        </w:rPr>
        <w:t>Ahmad, A. (2023) ‘Enhancing Contract Lifecycle Management through AI and Collaborative Tools: A Comprehensive Investigation’, *MSc Research Report*, Department of Computing, Goldsmiths, University of London.</w:t>
      </w:r>
    </w:p>
    <w:p>
      <w:pPr>
        <w:pStyle w:val="ListNumber"/>
        <w:spacing w:before="20" w:after="40"/>
      </w:pPr>
      <w:r>
        <w:rPr>
          <w:rFonts w:ascii="Calibri" w:hAnsi="Calibri"/>
          <w:color w:val="334155"/>
          <w:sz w:val="21"/>
        </w:rPr>
        <w:t>Bradach, R. (2021) ‘Testing Relative Performance of MERN, MEAN, and LAMP Web Development Stacks’, *Winona State University Research Colloquium*.</w:t>
      </w:r>
    </w:p>
    <w:p>
      <w:pPr>
        <w:pStyle w:val="ListNumber"/>
        <w:spacing w:before="20" w:after="40"/>
      </w:pPr>
      <w:r>
        <w:rPr>
          <w:rFonts w:ascii="Calibri" w:hAnsi="Calibri"/>
          <w:color w:val="334155"/>
          <w:sz w:val="21"/>
        </w:rPr>
        <w:t>Ferraiolo, D. F., Sandhu, R., Gavrila, S., Kuhn, D. R., &amp; Chandramouli, R. (2001) ‘Proposed NIST Standard for Role-Based Access Control’, *ACM Transactions on Information and System Security*, vol. 4, no. 3, pp. 224–274.</w:t>
      </w:r>
    </w:p>
    <w:p>
      <w:pPr>
        <w:pStyle w:val="ListNumber"/>
        <w:spacing w:before="20" w:after="40"/>
      </w:pPr>
      <w:r>
        <w:rPr>
          <w:rFonts w:ascii="Calibri" w:hAnsi="Calibri"/>
          <w:color w:val="334155"/>
          <w:sz w:val="21"/>
        </w:rPr>
        <w:t>Sandhu, R. S., Coyne, E. J., Feinstein, H. L., &amp; Youman, C. E. (1996) ‘Role-Based Access Control Models’, *IEEE Computer*, vol. 29, no. 2, pp. 38–47.</w:t>
      </w:r>
    </w:p>
    <w:p>
      <w:pPr>
        <w:pStyle w:val="ListNumber"/>
        <w:spacing w:before="20" w:after="40"/>
      </w:pPr>
      <w:r>
        <w:rPr>
          <w:rFonts w:ascii="Calibri" w:hAnsi="Calibri"/>
          <w:color w:val="334155"/>
          <w:sz w:val="21"/>
        </w:rPr>
        <w:t>Jones, M., Bradley, J., &amp; Sakimura, N. (2015) ‘JSON Web Token (JWT)’, *RFC 7519*, Internet Engineering Task Force.</w:t>
      </w:r>
    </w:p>
    <w:p>
      <w:pPr>
        <w:pStyle w:val="ListNumber"/>
        <w:spacing w:before="20" w:after="40"/>
      </w:pPr>
      <w:r>
        <w:rPr>
          <w:rFonts w:ascii="Calibri" w:hAnsi="Calibri"/>
          <w:color w:val="334155"/>
          <w:sz w:val="21"/>
        </w:rPr>
        <w:t>OWASP Foundation (2021) ‘OWASP Top Ten Web Application Security Risks’.</w:t>
      </w:r>
    </w:p>
    <w:p>
      <w:pPr>
        <w:pStyle w:val="ListNumber"/>
        <w:spacing w:before="20" w:after="40"/>
      </w:pPr>
      <w:r>
        <w:rPr>
          <w:rFonts w:ascii="Calibri" w:hAnsi="Calibri"/>
          <w:color w:val="334155"/>
          <w:sz w:val="21"/>
        </w:rPr>
        <w:t>MongoDB, Inc. (2026) ‘MongoDB Documentation and Mongoose ODM Manual’.</w:t>
      </w:r>
    </w:p>
    <w:p>
      <w:pPr>
        <w:pStyle w:val="ListNumber"/>
        <w:spacing w:before="20" w:after="40"/>
      </w:pPr>
      <w:r>
        <w:rPr>
          <w:rFonts w:ascii="Calibri" w:hAnsi="Calibri"/>
          <w:color w:val="334155"/>
          <w:sz w:val="21"/>
        </w:rPr>
        <w:t>Express.js (2026) ‘Express.js Fast, unopinionated, minimalist web framework for Node.js’.</w:t>
      </w:r>
    </w:p>
    <w:p>
      <w:pPr>
        <w:pStyle w:val="ListNumber"/>
        <w:spacing w:before="20" w:after="40"/>
      </w:pPr>
      <w:r>
        <w:rPr>
          <w:rFonts w:ascii="Calibri" w:hAnsi="Calibri"/>
          <w:color w:val="334155"/>
          <w:sz w:val="21"/>
        </w:rPr>
        <w:t>Meta Platforms, Inc. (2026) ‘React: The library for web and native user interfaces’.</w:t>
      </w:r>
    </w:p>
    <w:p>
      <w:pPr>
        <w:pStyle w:val="ListNumber"/>
        <w:spacing w:before="20" w:after="40"/>
      </w:pPr>
      <w:r>
        <w:rPr>
          <w:rFonts w:ascii="Calibri" w:hAnsi="Calibri"/>
          <w:color w:val="334155"/>
          <w:sz w:val="21"/>
        </w:rPr>
        <w:t>Vitest Team (2026) ‘Vitest: Next Generation Testing Framework’.</w:t>
      </w:r>
    </w:p>
    <w:p>
      <w:pPr>
        <w:pStyle w:val="ListNumber"/>
        <w:spacing w:before="20" w:after="40"/>
      </w:pPr>
      <w:r>
        <w:rPr>
          <w:rFonts w:ascii="Calibri" w:hAnsi="Calibri"/>
          <w:color w:val="334155"/>
          <w:sz w:val="21"/>
        </w:rPr>
        <w:t>Zod (2026) ‘Zod: TypeScript-first schema validation with static type inference’.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