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AAC0" w14:textId="3171721D" w:rsidR="005E4284" w:rsidRPr="0096398D" w:rsidRDefault="00000000">
      <w:pPr>
        <w:pStyle w:val="Title"/>
        <w:jc w:val="center"/>
        <w:rPr>
          <w:color w:val="C0504D" w:themeColor="accent2"/>
        </w:rPr>
      </w:pPr>
      <w:r w:rsidRPr="0096398D">
        <w:rPr>
          <w:color w:val="C0504D" w:themeColor="accent2"/>
        </w:rPr>
        <w:t xml:space="preserve">Business </w:t>
      </w:r>
      <w:r w:rsidR="00EA7C2B" w:rsidRPr="0096398D">
        <w:rPr>
          <w:color w:val="C0504D" w:themeColor="accent2"/>
        </w:rPr>
        <w:t>Problem</w:t>
      </w:r>
    </w:p>
    <w:p w14:paraId="4E8D5FF1" w14:textId="77777777" w:rsidR="005E4284" w:rsidRDefault="00000000">
      <w:pPr>
        <w:jc w:val="center"/>
      </w:pPr>
      <w:r>
        <w:rPr>
          <w:b/>
        </w:rPr>
        <w:t>Enterprise Financial Performance Analysis</w:t>
      </w:r>
      <w:r>
        <w:rPr>
          <w:b/>
        </w:rPr>
        <w:br/>
      </w:r>
      <w:r>
        <w:t>TechNova Global Electronics Ltd.</w:t>
      </w:r>
    </w:p>
    <w:p w14:paraId="20A67260" w14:textId="345AA86F" w:rsidR="005E4284" w:rsidRDefault="00000000" w:rsidP="00D21011">
      <w:pPr>
        <w:pStyle w:val="Heading1"/>
        <w:numPr>
          <w:ilvl w:val="0"/>
          <w:numId w:val="14"/>
        </w:numPr>
      </w:pPr>
      <w:r>
        <w:t>Company Background</w:t>
      </w:r>
    </w:p>
    <w:p w14:paraId="53BDD329" w14:textId="77777777" w:rsidR="00D21011" w:rsidRPr="00D21011" w:rsidRDefault="00D21011" w:rsidP="00D21011"/>
    <w:p w14:paraId="2C7E8DD7" w14:textId="77777777" w:rsidR="005E4284" w:rsidRDefault="00000000">
      <w:r>
        <w:t>TechNova Global Electronics Ltd. is a fictional multinational electronics manufacturer and distributor. The company sells laptops, monitors, networking devices, storage products and software licenses across North America, Europe, Asia-Pacific, the Middle East and South America through online, retail, distributor and corporate sales channels.</w:t>
      </w:r>
    </w:p>
    <w:p w14:paraId="0E143718" w14:textId="77777777" w:rsidR="005E4284" w:rsidRDefault="00000000">
      <w:pPr>
        <w:pStyle w:val="Heading1"/>
      </w:pPr>
      <w:r>
        <w:t>2. Business Problem Statement</w:t>
      </w:r>
    </w:p>
    <w:p w14:paraId="24BE0FB8" w14:textId="77777777" w:rsidR="00D21011" w:rsidRPr="00D21011" w:rsidRDefault="00D21011" w:rsidP="00D21011"/>
    <w:p w14:paraId="7755E5A3" w14:textId="6809066B" w:rsidR="00D21011" w:rsidRDefault="00D21011">
      <w:pPr>
        <w:rPr>
          <w:b/>
          <w:bCs/>
        </w:rPr>
      </w:pPr>
      <w:r w:rsidRPr="00D21011">
        <w:t xml:space="preserve">During the executive board's annual financial review, Tech Nova’s leadership identified a concerning trend: </w:t>
      </w:r>
      <w:r>
        <w:rPr>
          <w:b/>
          <w:bCs/>
        </w:rPr>
        <w:t>A</w:t>
      </w:r>
      <w:r w:rsidRPr="00D21011">
        <w:rPr>
          <w:b/>
          <w:bCs/>
        </w:rPr>
        <w:t>nnual revenue has steadily declined over the past few years despite continued sales operations, product availability, and geographic expansion.</w:t>
      </w:r>
    </w:p>
    <w:p w14:paraId="7902AD5B" w14:textId="77777777" w:rsidR="00D21011" w:rsidRPr="00D21011" w:rsidRDefault="00D21011" w:rsidP="00D21011">
      <w:pPr>
        <w:rPr>
          <w:lang w:val="en-IN"/>
        </w:rPr>
      </w:pPr>
      <w:r w:rsidRPr="00D21011">
        <w:rPr>
          <w:lang w:val="en-IN"/>
        </w:rPr>
        <w:t xml:space="preserve">Although revenue reached its highest level in </w:t>
      </w:r>
      <w:r w:rsidRPr="00D21011">
        <w:rPr>
          <w:b/>
          <w:bCs/>
          <w:lang w:val="en-IN"/>
        </w:rPr>
        <w:t>2023</w:t>
      </w:r>
      <w:r w:rsidRPr="00D21011">
        <w:rPr>
          <w:lang w:val="en-IN"/>
        </w:rPr>
        <w:t xml:space="preserve">, it declined in </w:t>
      </w:r>
      <w:r w:rsidRPr="00D21011">
        <w:rPr>
          <w:b/>
          <w:bCs/>
          <w:lang w:val="en-IN"/>
        </w:rPr>
        <w:t>2024</w:t>
      </w:r>
      <w:r w:rsidRPr="00D21011">
        <w:rPr>
          <w:lang w:val="en-IN"/>
        </w:rPr>
        <w:t xml:space="preserve"> and dropped further in </w:t>
      </w:r>
      <w:r w:rsidRPr="00D21011">
        <w:rPr>
          <w:b/>
          <w:bCs/>
          <w:lang w:val="en-IN"/>
        </w:rPr>
        <w:t>2025</w:t>
      </w:r>
      <w:r w:rsidRPr="00D21011">
        <w:rPr>
          <w:lang w:val="en-IN"/>
        </w:rPr>
        <w:t>, representing the lowest revenue within the four-year period.</w:t>
      </w:r>
    </w:p>
    <w:p w14:paraId="76C1821A" w14:textId="77777777" w:rsidR="00D21011" w:rsidRPr="00D21011" w:rsidRDefault="00D21011" w:rsidP="00D21011">
      <w:pPr>
        <w:rPr>
          <w:lang w:val="en-IN"/>
        </w:rPr>
      </w:pPr>
      <w:r w:rsidRPr="00D21011">
        <w:rPr>
          <w:lang w:val="en-IN"/>
        </w:rPr>
        <w:t>Management is uncertain about the primary causes of this decline. Possible reasons include:</w:t>
      </w:r>
    </w:p>
    <w:p w14:paraId="78A91DFF" w14:textId="77777777" w:rsidR="00D21011" w:rsidRPr="00D21011" w:rsidRDefault="00D21011" w:rsidP="00D21011">
      <w:pPr>
        <w:numPr>
          <w:ilvl w:val="0"/>
          <w:numId w:val="10"/>
        </w:numPr>
        <w:rPr>
          <w:lang w:val="en-IN"/>
        </w:rPr>
      </w:pPr>
      <w:r w:rsidRPr="00D21011">
        <w:rPr>
          <w:lang w:val="en-IN"/>
        </w:rPr>
        <w:t xml:space="preserve">Declining sales in specific regions or countries. </w:t>
      </w:r>
    </w:p>
    <w:p w14:paraId="0AF0B7E6" w14:textId="77777777" w:rsidR="00D21011" w:rsidRPr="00D21011" w:rsidRDefault="00D21011" w:rsidP="00D21011">
      <w:pPr>
        <w:numPr>
          <w:ilvl w:val="0"/>
          <w:numId w:val="10"/>
        </w:numPr>
        <w:rPr>
          <w:lang w:val="en-IN"/>
        </w:rPr>
      </w:pPr>
      <w:r w:rsidRPr="00D21011">
        <w:rPr>
          <w:lang w:val="en-IN"/>
        </w:rPr>
        <w:t xml:space="preserve">Reduced demand for certain product categories. </w:t>
      </w:r>
    </w:p>
    <w:p w14:paraId="65A32732" w14:textId="77777777" w:rsidR="00D21011" w:rsidRPr="00D21011" w:rsidRDefault="00D21011" w:rsidP="00D21011">
      <w:pPr>
        <w:numPr>
          <w:ilvl w:val="0"/>
          <w:numId w:val="10"/>
        </w:numPr>
        <w:rPr>
          <w:lang w:val="en-IN"/>
        </w:rPr>
      </w:pPr>
      <w:r w:rsidRPr="00D21011">
        <w:rPr>
          <w:lang w:val="en-IN"/>
        </w:rPr>
        <w:t xml:space="preserve">Loss of high-value customers. </w:t>
      </w:r>
    </w:p>
    <w:p w14:paraId="3F239151" w14:textId="77777777" w:rsidR="00D21011" w:rsidRPr="00D21011" w:rsidRDefault="00D21011" w:rsidP="00D21011">
      <w:pPr>
        <w:numPr>
          <w:ilvl w:val="0"/>
          <w:numId w:val="10"/>
        </w:numPr>
        <w:rPr>
          <w:lang w:val="en-IN"/>
        </w:rPr>
      </w:pPr>
      <w:r w:rsidRPr="00D21011">
        <w:rPr>
          <w:lang w:val="en-IN"/>
        </w:rPr>
        <w:t xml:space="preserve">Changes in customer purchasing behavior. </w:t>
      </w:r>
    </w:p>
    <w:p w14:paraId="528A9655" w14:textId="77777777" w:rsidR="00D21011" w:rsidRPr="00D21011" w:rsidRDefault="00D21011" w:rsidP="00D21011">
      <w:pPr>
        <w:numPr>
          <w:ilvl w:val="0"/>
          <w:numId w:val="10"/>
        </w:numPr>
        <w:rPr>
          <w:lang w:val="en-IN"/>
        </w:rPr>
      </w:pPr>
      <w:r w:rsidRPr="00D21011">
        <w:rPr>
          <w:lang w:val="en-IN"/>
        </w:rPr>
        <w:t xml:space="preserve">Lower sales volume despite stable pricing. </w:t>
      </w:r>
    </w:p>
    <w:p w14:paraId="29B626C7" w14:textId="77777777" w:rsidR="00D21011" w:rsidRPr="00D21011" w:rsidRDefault="00D21011" w:rsidP="00D21011">
      <w:pPr>
        <w:numPr>
          <w:ilvl w:val="0"/>
          <w:numId w:val="10"/>
        </w:numPr>
        <w:rPr>
          <w:lang w:val="en-IN"/>
        </w:rPr>
      </w:pPr>
      <w:r w:rsidRPr="00D21011">
        <w:rPr>
          <w:lang w:val="en-IN"/>
        </w:rPr>
        <w:t xml:space="preserve">Weak performance in particular industries or market segments. </w:t>
      </w:r>
    </w:p>
    <w:p w14:paraId="4BFA6959" w14:textId="42F24AE7" w:rsidR="00D21011" w:rsidRPr="00D21011" w:rsidRDefault="00D21011" w:rsidP="00D21011">
      <w:pPr>
        <w:rPr>
          <w:lang w:val="en-IN"/>
        </w:rPr>
      </w:pPr>
      <w:r w:rsidRPr="00D21011">
        <w:rPr>
          <w:lang w:val="en-IN"/>
        </w:rPr>
        <w:t>Without understanding these underlying factors, Tech Nova cannot confidently develop strategies to improve revenue growth and profitability.</w:t>
      </w:r>
    </w:p>
    <w:p w14:paraId="7C290ED7" w14:textId="77777777" w:rsidR="00D21011" w:rsidRDefault="00D21011"/>
    <w:p w14:paraId="4F32430F" w14:textId="1EA404D1" w:rsidR="005E4284" w:rsidRDefault="00EA7C2B">
      <w:pPr>
        <w:pStyle w:val="Heading1"/>
      </w:pPr>
      <w:r>
        <w:lastRenderedPageBreak/>
        <w:t>3. Business Objectives</w:t>
      </w:r>
    </w:p>
    <w:p w14:paraId="5C4E8CC0" w14:textId="77777777" w:rsidR="00D21011" w:rsidRDefault="00D21011" w:rsidP="00D21011"/>
    <w:p w14:paraId="45470655" w14:textId="77777777" w:rsidR="00D21011" w:rsidRPr="00D21011" w:rsidRDefault="00D21011" w:rsidP="00D21011">
      <w:pPr>
        <w:rPr>
          <w:lang w:val="en-IN"/>
        </w:rPr>
      </w:pPr>
      <w:r w:rsidRPr="00D21011">
        <w:rPr>
          <w:lang w:val="en-IN"/>
        </w:rPr>
        <w:t>The executive management team has assigned the Business Intelligence department to perform a comprehensive sales performance analysis using the enterprise data warehouse.</w:t>
      </w:r>
    </w:p>
    <w:p w14:paraId="50CABDF9" w14:textId="77777777" w:rsidR="00D21011" w:rsidRPr="00D21011" w:rsidRDefault="00D21011" w:rsidP="00D21011">
      <w:pPr>
        <w:rPr>
          <w:lang w:val="en-IN"/>
        </w:rPr>
      </w:pPr>
      <w:r w:rsidRPr="00D21011">
        <w:rPr>
          <w:lang w:val="en-IN"/>
        </w:rPr>
        <w:t>The objective is to identify the key business drivers responsible for the declining revenue trend and provide data-driven recommendations that will help:</w:t>
      </w:r>
    </w:p>
    <w:p w14:paraId="0CE6E429" w14:textId="77777777" w:rsidR="00D21011" w:rsidRPr="00D21011" w:rsidRDefault="00D21011" w:rsidP="00D21011">
      <w:pPr>
        <w:numPr>
          <w:ilvl w:val="0"/>
          <w:numId w:val="11"/>
        </w:numPr>
        <w:rPr>
          <w:lang w:val="en-IN"/>
        </w:rPr>
      </w:pPr>
      <w:r w:rsidRPr="00D21011">
        <w:rPr>
          <w:lang w:val="en-IN"/>
        </w:rPr>
        <w:t xml:space="preserve">Increase annual revenue. </w:t>
      </w:r>
    </w:p>
    <w:p w14:paraId="10CB9F30" w14:textId="77777777" w:rsidR="00D21011" w:rsidRPr="00D21011" w:rsidRDefault="00D21011" w:rsidP="00D21011">
      <w:pPr>
        <w:numPr>
          <w:ilvl w:val="0"/>
          <w:numId w:val="11"/>
        </w:numPr>
        <w:rPr>
          <w:lang w:val="en-IN"/>
        </w:rPr>
      </w:pPr>
      <w:r w:rsidRPr="00D21011">
        <w:rPr>
          <w:lang w:val="en-IN"/>
        </w:rPr>
        <w:t xml:space="preserve">Improve profitability. </w:t>
      </w:r>
    </w:p>
    <w:p w14:paraId="097939B6" w14:textId="77777777" w:rsidR="00D21011" w:rsidRPr="00D21011" w:rsidRDefault="00D21011" w:rsidP="00D21011">
      <w:pPr>
        <w:numPr>
          <w:ilvl w:val="0"/>
          <w:numId w:val="11"/>
        </w:numPr>
        <w:rPr>
          <w:lang w:val="en-IN"/>
        </w:rPr>
      </w:pPr>
      <w:r w:rsidRPr="00D21011">
        <w:rPr>
          <w:lang w:val="en-IN"/>
        </w:rPr>
        <w:t xml:space="preserve">Identify high-performing products and customers. </w:t>
      </w:r>
    </w:p>
    <w:p w14:paraId="0AA7ADD9" w14:textId="77777777" w:rsidR="00D21011" w:rsidRPr="00D21011" w:rsidRDefault="00D21011" w:rsidP="00D21011">
      <w:pPr>
        <w:numPr>
          <w:ilvl w:val="0"/>
          <w:numId w:val="11"/>
        </w:numPr>
        <w:rPr>
          <w:lang w:val="en-IN"/>
        </w:rPr>
      </w:pPr>
      <w:r w:rsidRPr="00D21011">
        <w:rPr>
          <w:lang w:val="en-IN"/>
        </w:rPr>
        <w:t xml:space="preserve">Improve regional sales performance. </w:t>
      </w:r>
    </w:p>
    <w:p w14:paraId="5DC5102F" w14:textId="77777777" w:rsidR="00D21011" w:rsidRPr="00D21011" w:rsidRDefault="00D21011" w:rsidP="00D21011">
      <w:pPr>
        <w:numPr>
          <w:ilvl w:val="0"/>
          <w:numId w:val="11"/>
        </w:numPr>
        <w:rPr>
          <w:lang w:val="en-IN"/>
        </w:rPr>
      </w:pPr>
      <w:r w:rsidRPr="00D21011">
        <w:rPr>
          <w:lang w:val="en-IN"/>
        </w:rPr>
        <w:t xml:space="preserve">Increase sales team effectiveness. </w:t>
      </w:r>
    </w:p>
    <w:p w14:paraId="6C0AB74F" w14:textId="77777777" w:rsidR="00D21011" w:rsidRPr="00D21011" w:rsidRDefault="00D21011" w:rsidP="00D21011">
      <w:pPr>
        <w:numPr>
          <w:ilvl w:val="0"/>
          <w:numId w:val="11"/>
        </w:numPr>
        <w:rPr>
          <w:lang w:val="en-IN"/>
        </w:rPr>
      </w:pPr>
      <w:r w:rsidRPr="00D21011">
        <w:rPr>
          <w:lang w:val="en-IN"/>
        </w:rPr>
        <w:t xml:space="preserve">Strengthen customer retention. </w:t>
      </w:r>
    </w:p>
    <w:p w14:paraId="4A692655" w14:textId="4316013C" w:rsidR="00D21011" w:rsidRPr="00D21011" w:rsidRDefault="00D21011" w:rsidP="00D21011">
      <w:pPr>
        <w:numPr>
          <w:ilvl w:val="0"/>
          <w:numId w:val="11"/>
        </w:numPr>
        <w:rPr>
          <w:lang w:val="en-IN"/>
        </w:rPr>
      </w:pPr>
      <w:r w:rsidRPr="00D21011">
        <w:rPr>
          <w:lang w:val="en-IN"/>
        </w:rPr>
        <w:t>Support strategic decision-making for future growth.</w:t>
      </w:r>
    </w:p>
    <w:p w14:paraId="5969C9BD" w14:textId="77777777" w:rsidR="00D21011" w:rsidRDefault="00D21011" w:rsidP="00D21011">
      <w:pPr>
        <w:pStyle w:val="ListBullet"/>
        <w:numPr>
          <w:ilvl w:val="0"/>
          <w:numId w:val="0"/>
        </w:numPr>
        <w:ind w:left="360" w:hanging="360"/>
      </w:pPr>
    </w:p>
    <w:p w14:paraId="5DFC0009" w14:textId="77777777" w:rsidR="00D21011" w:rsidRDefault="00D21011" w:rsidP="00D21011">
      <w:pPr>
        <w:pStyle w:val="ListBullet"/>
        <w:numPr>
          <w:ilvl w:val="0"/>
          <w:numId w:val="0"/>
        </w:numPr>
        <w:ind w:left="360" w:hanging="360"/>
      </w:pPr>
    </w:p>
    <w:p w14:paraId="3261FD20" w14:textId="41DA0E83" w:rsidR="00D21011" w:rsidRPr="0096398D" w:rsidRDefault="00D21011" w:rsidP="00D21011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b/>
          <w:bCs/>
          <w:color w:val="1F497D" w:themeColor="text2"/>
          <w:sz w:val="28"/>
          <w:szCs w:val="28"/>
          <w:lang w:val="en-IN"/>
        </w:rPr>
      </w:pPr>
      <w:r w:rsidRPr="0096398D">
        <w:rPr>
          <w:rFonts w:asciiTheme="majorHAnsi" w:hAnsiTheme="majorHAnsi" w:cstheme="majorHAnsi"/>
          <w:b/>
          <w:bCs/>
          <w:color w:val="1F497D" w:themeColor="text2"/>
          <w:sz w:val="28"/>
          <w:szCs w:val="28"/>
          <w:lang w:val="en-IN"/>
        </w:rPr>
        <w:t>4. Expected Deliverables</w:t>
      </w:r>
    </w:p>
    <w:p w14:paraId="4B1F16AE" w14:textId="77777777" w:rsidR="00D21011" w:rsidRPr="00D21011" w:rsidRDefault="00D21011" w:rsidP="00D21011">
      <w:pPr>
        <w:pStyle w:val="ListBullet"/>
        <w:numPr>
          <w:ilvl w:val="0"/>
          <w:numId w:val="0"/>
        </w:numPr>
        <w:rPr>
          <w:b/>
          <w:bCs/>
          <w:lang w:val="en-IN"/>
        </w:rPr>
      </w:pPr>
    </w:p>
    <w:p w14:paraId="74387ECD" w14:textId="77777777" w:rsidR="00D21011" w:rsidRDefault="00D21011" w:rsidP="00D21011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 w:rsidRPr="00D21011">
        <w:rPr>
          <w:lang w:val="en-IN"/>
        </w:rPr>
        <w:t>The Business Intelligence team will provide:</w:t>
      </w:r>
    </w:p>
    <w:p w14:paraId="1ADE62AD" w14:textId="77777777" w:rsidR="00D21011" w:rsidRPr="00D21011" w:rsidRDefault="00D21011" w:rsidP="00D21011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</w:p>
    <w:p w14:paraId="366577EF" w14:textId="77777777" w:rsidR="00D21011" w:rsidRPr="00D21011" w:rsidRDefault="00D21011" w:rsidP="00D21011">
      <w:pPr>
        <w:pStyle w:val="ListBullet"/>
        <w:numPr>
          <w:ilvl w:val="0"/>
          <w:numId w:val="12"/>
        </w:numPr>
        <w:rPr>
          <w:lang w:val="en-IN"/>
        </w:rPr>
      </w:pPr>
      <w:r w:rsidRPr="00D21011">
        <w:rPr>
          <w:lang w:val="en-IN"/>
        </w:rPr>
        <w:t xml:space="preserve">A cleaned and validated enterprise data warehouse. </w:t>
      </w:r>
    </w:p>
    <w:p w14:paraId="6DB6D03B" w14:textId="77777777" w:rsidR="00D21011" w:rsidRPr="00D21011" w:rsidRDefault="00D21011" w:rsidP="00D21011">
      <w:pPr>
        <w:pStyle w:val="ListBullet"/>
        <w:numPr>
          <w:ilvl w:val="0"/>
          <w:numId w:val="12"/>
        </w:numPr>
        <w:rPr>
          <w:lang w:val="en-IN"/>
        </w:rPr>
      </w:pPr>
      <w:r w:rsidRPr="00D21011">
        <w:rPr>
          <w:lang w:val="en-IN"/>
        </w:rPr>
        <w:t xml:space="preserve">SQL-based business analysis answering key management questions. </w:t>
      </w:r>
    </w:p>
    <w:p w14:paraId="195F616B" w14:textId="77777777" w:rsidR="00D21011" w:rsidRPr="00D21011" w:rsidRDefault="00D21011" w:rsidP="00D21011">
      <w:pPr>
        <w:pStyle w:val="ListBullet"/>
        <w:numPr>
          <w:ilvl w:val="0"/>
          <w:numId w:val="12"/>
        </w:numPr>
        <w:rPr>
          <w:lang w:val="en-IN"/>
        </w:rPr>
      </w:pPr>
      <w:r w:rsidRPr="00D21011">
        <w:rPr>
          <w:lang w:val="en-IN"/>
        </w:rPr>
        <w:t xml:space="preserve">Interactive Power BI dashboards for executives. </w:t>
      </w:r>
    </w:p>
    <w:p w14:paraId="7B29149E" w14:textId="77777777" w:rsidR="00D21011" w:rsidRPr="00D21011" w:rsidRDefault="00D21011" w:rsidP="00D21011">
      <w:pPr>
        <w:pStyle w:val="ListBullet"/>
        <w:numPr>
          <w:ilvl w:val="0"/>
          <w:numId w:val="12"/>
        </w:numPr>
        <w:rPr>
          <w:lang w:val="en-IN"/>
        </w:rPr>
      </w:pPr>
      <w:r w:rsidRPr="00D21011">
        <w:rPr>
          <w:lang w:val="en-IN"/>
        </w:rPr>
        <w:t xml:space="preserve">Executive summary with key findings. </w:t>
      </w:r>
    </w:p>
    <w:p w14:paraId="724566F4" w14:textId="7D3973D2" w:rsidR="00D21011" w:rsidRPr="00D21011" w:rsidRDefault="00D21011" w:rsidP="00D21011">
      <w:pPr>
        <w:pStyle w:val="ListBullet"/>
        <w:numPr>
          <w:ilvl w:val="0"/>
          <w:numId w:val="12"/>
        </w:numPr>
        <w:rPr>
          <w:lang w:val="en-IN"/>
        </w:rPr>
      </w:pPr>
      <w:r w:rsidRPr="00D21011">
        <w:rPr>
          <w:lang w:val="en-IN"/>
        </w:rPr>
        <w:t xml:space="preserve">Actionable recommendations to improve revenue and profitability. </w:t>
      </w:r>
    </w:p>
    <w:p w14:paraId="62856264" w14:textId="77777777" w:rsidR="00D21011" w:rsidRPr="00D21011" w:rsidRDefault="00D21011" w:rsidP="00D21011">
      <w:pPr>
        <w:pStyle w:val="ListBullet"/>
        <w:numPr>
          <w:ilvl w:val="0"/>
          <w:numId w:val="0"/>
        </w:numPr>
        <w:ind w:left="720"/>
        <w:rPr>
          <w:lang w:val="en-IN"/>
        </w:rPr>
      </w:pPr>
    </w:p>
    <w:p w14:paraId="21AA6BF7" w14:textId="38F2BFF7" w:rsidR="00D21011" w:rsidRPr="0096398D" w:rsidRDefault="00D21011" w:rsidP="00D2101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color w:val="1F497D" w:themeColor="text2"/>
          <w:sz w:val="28"/>
          <w:szCs w:val="28"/>
          <w:lang w:val="en-IN"/>
        </w:rPr>
      </w:pPr>
      <w:r w:rsidRPr="0096398D">
        <w:rPr>
          <w:rFonts w:asciiTheme="majorHAnsi" w:hAnsiTheme="majorHAnsi" w:cstheme="majorHAnsi"/>
          <w:b/>
          <w:bCs/>
          <w:color w:val="1F497D" w:themeColor="text2"/>
          <w:sz w:val="28"/>
          <w:szCs w:val="28"/>
          <w:lang w:val="en-IN"/>
        </w:rPr>
        <w:t>5. Success Criteria</w:t>
      </w:r>
    </w:p>
    <w:p w14:paraId="0E0AE468" w14:textId="77777777" w:rsidR="00D21011" w:rsidRPr="00D21011" w:rsidRDefault="00D21011" w:rsidP="00D21011">
      <w:pPr>
        <w:pStyle w:val="ListBullet"/>
        <w:numPr>
          <w:ilvl w:val="0"/>
          <w:numId w:val="0"/>
        </w:numPr>
        <w:ind w:left="360" w:hanging="360"/>
        <w:rPr>
          <w:b/>
          <w:bCs/>
          <w:lang w:val="en-IN"/>
        </w:rPr>
      </w:pPr>
    </w:p>
    <w:p w14:paraId="2FC53EA6" w14:textId="3D014158" w:rsidR="00D21011" w:rsidRDefault="00D21011" w:rsidP="00D21011">
      <w:pPr>
        <w:pStyle w:val="ListBullet"/>
        <w:numPr>
          <w:ilvl w:val="0"/>
          <w:numId w:val="0"/>
        </w:numPr>
        <w:rPr>
          <w:lang w:val="en-IN"/>
        </w:rPr>
      </w:pPr>
      <w:r w:rsidRPr="00D21011">
        <w:rPr>
          <w:lang w:val="en-IN"/>
        </w:rPr>
        <w:t>The project will be considered successful if it enables management to:</w:t>
      </w:r>
    </w:p>
    <w:p w14:paraId="1C2B012F" w14:textId="77777777" w:rsidR="00D21011" w:rsidRPr="00D21011" w:rsidRDefault="00D21011" w:rsidP="00D21011">
      <w:pPr>
        <w:pStyle w:val="ListBullet"/>
        <w:numPr>
          <w:ilvl w:val="0"/>
          <w:numId w:val="0"/>
        </w:numPr>
        <w:rPr>
          <w:lang w:val="en-IN"/>
        </w:rPr>
      </w:pPr>
    </w:p>
    <w:p w14:paraId="732C54A3" w14:textId="77777777" w:rsidR="00D21011" w:rsidRPr="00D21011" w:rsidRDefault="00D21011" w:rsidP="00D21011">
      <w:pPr>
        <w:pStyle w:val="ListBullet"/>
        <w:numPr>
          <w:ilvl w:val="0"/>
          <w:numId w:val="13"/>
        </w:numPr>
        <w:rPr>
          <w:lang w:val="en-IN"/>
        </w:rPr>
      </w:pPr>
      <w:r w:rsidRPr="00D21011">
        <w:rPr>
          <w:lang w:val="en-IN"/>
        </w:rPr>
        <w:t xml:space="preserve">Identify the root causes of the revenue decline. </w:t>
      </w:r>
    </w:p>
    <w:p w14:paraId="06B7E91B" w14:textId="77777777" w:rsidR="00D21011" w:rsidRPr="00D21011" w:rsidRDefault="00D21011" w:rsidP="00D21011">
      <w:pPr>
        <w:pStyle w:val="ListBullet"/>
        <w:numPr>
          <w:ilvl w:val="0"/>
          <w:numId w:val="13"/>
        </w:numPr>
        <w:rPr>
          <w:lang w:val="en-IN"/>
        </w:rPr>
      </w:pPr>
      <w:r w:rsidRPr="00D21011">
        <w:rPr>
          <w:lang w:val="en-IN"/>
        </w:rPr>
        <w:t xml:space="preserve">Understand which products, customers, regions, and sales teams require attention. </w:t>
      </w:r>
    </w:p>
    <w:p w14:paraId="587655E6" w14:textId="77777777" w:rsidR="00D21011" w:rsidRPr="00D21011" w:rsidRDefault="00D21011" w:rsidP="00D21011">
      <w:pPr>
        <w:pStyle w:val="ListBullet"/>
        <w:numPr>
          <w:ilvl w:val="0"/>
          <w:numId w:val="13"/>
        </w:numPr>
        <w:rPr>
          <w:lang w:val="en-IN"/>
        </w:rPr>
      </w:pPr>
      <w:r w:rsidRPr="00D21011">
        <w:rPr>
          <w:lang w:val="en-IN"/>
        </w:rPr>
        <w:t xml:space="preserve">Optimize pricing and discount strategies. </w:t>
      </w:r>
    </w:p>
    <w:p w14:paraId="4ECA2F05" w14:textId="77777777" w:rsidR="00D21011" w:rsidRPr="00D21011" w:rsidRDefault="00D21011" w:rsidP="00D21011">
      <w:pPr>
        <w:pStyle w:val="ListBullet"/>
        <w:numPr>
          <w:ilvl w:val="0"/>
          <w:numId w:val="13"/>
        </w:numPr>
        <w:rPr>
          <w:lang w:val="en-IN"/>
        </w:rPr>
      </w:pPr>
      <w:r w:rsidRPr="00D21011">
        <w:rPr>
          <w:lang w:val="en-IN"/>
        </w:rPr>
        <w:t xml:space="preserve">Improve sales performance through targeted business actions. </w:t>
      </w:r>
    </w:p>
    <w:p w14:paraId="4B9D23C6" w14:textId="686D9F21" w:rsidR="00D21011" w:rsidRPr="00D21011" w:rsidRDefault="00D21011" w:rsidP="00D21011">
      <w:pPr>
        <w:pStyle w:val="ListBullet"/>
        <w:numPr>
          <w:ilvl w:val="0"/>
          <w:numId w:val="13"/>
        </w:numPr>
        <w:rPr>
          <w:lang w:val="en-IN"/>
        </w:rPr>
      </w:pPr>
      <w:r w:rsidRPr="00D21011">
        <w:rPr>
          <w:lang w:val="en-IN"/>
        </w:rPr>
        <w:t>Establish a data-driven decision-making process for sustainable revenue growth.</w:t>
      </w:r>
    </w:p>
    <w:p w14:paraId="648489DD" w14:textId="77777777" w:rsidR="00D21011" w:rsidRDefault="00D21011" w:rsidP="00D21011">
      <w:pPr>
        <w:pStyle w:val="ListBullet"/>
        <w:numPr>
          <w:ilvl w:val="0"/>
          <w:numId w:val="0"/>
        </w:numPr>
        <w:ind w:left="360" w:hanging="360"/>
      </w:pPr>
    </w:p>
    <w:sectPr w:rsidR="00D210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D41608"/>
    <w:multiLevelType w:val="multilevel"/>
    <w:tmpl w:val="E02E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D1720"/>
    <w:multiLevelType w:val="multilevel"/>
    <w:tmpl w:val="AC2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80B71"/>
    <w:multiLevelType w:val="hybridMultilevel"/>
    <w:tmpl w:val="9C4A46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F62D4"/>
    <w:multiLevelType w:val="multilevel"/>
    <w:tmpl w:val="701A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24FEB"/>
    <w:multiLevelType w:val="multilevel"/>
    <w:tmpl w:val="6026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251475">
    <w:abstractNumId w:val="8"/>
  </w:num>
  <w:num w:numId="2" w16cid:durableId="1573810833">
    <w:abstractNumId w:val="6"/>
  </w:num>
  <w:num w:numId="3" w16cid:durableId="1402830178">
    <w:abstractNumId w:val="5"/>
  </w:num>
  <w:num w:numId="4" w16cid:durableId="997227854">
    <w:abstractNumId w:val="4"/>
  </w:num>
  <w:num w:numId="5" w16cid:durableId="1408770812">
    <w:abstractNumId w:val="7"/>
  </w:num>
  <w:num w:numId="6" w16cid:durableId="1055856314">
    <w:abstractNumId w:val="3"/>
  </w:num>
  <w:num w:numId="7" w16cid:durableId="528418787">
    <w:abstractNumId w:val="2"/>
  </w:num>
  <w:num w:numId="8" w16cid:durableId="151916629">
    <w:abstractNumId w:val="1"/>
  </w:num>
  <w:num w:numId="9" w16cid:durableId="417865994">
    <w:abstractNumId w:val="0"/>
  </w:num>
  <w:num w:numId="10" w16cid:durableId="933975019">
    <w:abstractNumId w:val="12"/>
  </w:num>
  <w:num w:numId="11" w16cid:durableId="896166559">
    <w:abstractNumId w:val="9"/>
  </w:num>
  <w:num w:numId="12" w16cid:durableId="409279464">
    <w:abstractNumId w:val="10"/>
  </w:num>
  <w:num w:numId="13" w16cid:durableId="1976988632">
    <w:abstractNumId w:val="13"/>
  </w:num>
  <w:num w:numId="14" w16cid:durableId="20599304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C7F"/>
    <w:rsid w:val="001409E7"/>
    <w:rsid w:val="0015074B"/>
    <w:rsid w:val="0029639D"/>
    <w:rsid w:val="00326F90"/>
    <w:rsid w:val="005E4284"/>
    <w:rsid w:val="008006CB"/>
    <w:rsid w:val="008451F2"/>
    <w:rsid w:val="0096398D"/>
    <w:rsid w:val="00AA1D8D"/>
    <w:rsid w:val="00B47730"/>
    <w:rsid w:val="00C45375"/>
    <w:rsid w:val="00CB0664"/>
    <w:rsid w:val="00D21011"/>
    <w:rsid w:val="00EA7C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F8DCB"/>
  <w14:defaultImageDpi w14:val="300"/>
  <w15:docId w15:val="{22A662BC-6622-4805-B9A3-02CF570B7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Harish Kumar</cp:lastModifiedBy>
  <cp:revision>6</cp:revision>
  <dcterms:created xsi:type="dcterms:W3CDTF">2026-07-24T05:37:00Z</dcterms:created>
  <dcterms:modified xsi:type="dcterms:W3CDTF">2026-07-30T13:32:00Z</dcterms:modified>
  <cp:category/>
</cp:coreProperties>
</file>