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1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Text Preprocessing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Normalization · Tokenization · Stemming · Lemmatization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 complete text preprocessing pipeline for Natural Language Processing tasks.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text normalization (lowercasing, unicode, punctuation removal)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Perform word tokenization and sentence segmentation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Remove stopwords to reduce noise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stemming (Porter, Snowball) and lemmatization (NLTK WordNet, spaCy)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Compare corpus statistics at each pipeline stage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~1 million words, 500 sentences sampled, balanced across 15 genres (news, fiction, government, etc.)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News wire corpus, 500 sentences sampled from ~10,000 documents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Pipeline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Input</w:t>
      </w:r>
      <w:r>
        <w:rPr>
          <w:rFonts w:ascii="Calibri" w:hAnsi="Calibri"/>
          <w:color w:val="1A1A1A"/>
          <w:sz w:val="22"/>
        </w:rPr>
        <w:t>: Raw text string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HTML/URL removal</w:t>
      </w:r>
      <w:r>
        <w:rPr>
          <w:rFonts w:ascii="Calibri" w:hAnsi="Calibri"/>
          <w:color w:val="1A1A1A"/>
          <w:sz w:val="22"/>
        </w:rPr>
        <w:t xml:space="preserve">: Strip </w:t>
      </w:r>
      <w:r>
        <w:rPr>
          <w:rFonts w:ascii="Courier New" w:hAnsi="Courier New"/>
          <w:color w:val="C7254F"/>
          <w:sz w:val="20"/>
        </w:rPr>
        <w:t>&lt;tag&gt;</w:t>
      </w:r>
      <w:r>
        <w:rPr>
          <w:rFonts w:ascii="Calibri" w:hAnsi="Calibri"/>
          <w:color w:val="1A1A1A"/>
          <w:sz w:val="22"/>
        </w:rPr>
        <w:t xml:space="preserve"> and </w:t>
      </w:r>
      <w:r>
        <w:rPr>
          <w:rFonts w:ascii="Courier New" w:hAnsi="Courier New"/>
          <w:color w:val="C7254F"/>
          <w:sz w:val="20"/>
        </w:rPr>
        <w:t>http://...</w:t>
      </w:r>
      <w:r>
        <w:rPr>
          <w:rFonts w:ascii="Calibri" w:hAnsi="Calibri"/>
          <w:color w:val="1A1A1A"/>
          <w:sz w:val="22"/>
        </w:rPr>
        <w:t xml:space="preserve"> patterns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Lowercasing</w:t>
      </w:r>
      <w:r>
        <w:rPr>
          <w:rFonts w:ascii="Calibri" w:hAnsi="Calibri"/>
          <w:color w:val="1A1A1A"/>
          <w:sz w:val="22"/>
        </w:rPr>
        <w:t>: Convert all characters to lowercase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Punctuation removal</w:t>
      </w:r>
      <w:r>
        <w:rPr>
          <w:rFonts w:ascii="Calibri" w:hAnsi="Calibri"/>
          <w:color w:val="1A1A1A"/>
          <w:sz w:val="22"/>
        </w:rPr>
        <w:t>: Remove all punctuation characters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Whitespace normalization</w:t>
      </w:r>
      <w:r>
        <w:rPr>
          <w:rFonts w:ascii="Calibri" w:hAnsi="Calibri"/>
          <w:color w:val="1A1A1A"/>
          <w:sz w:val="22"/>
        </w:rPr>
        <w:t>: Collapse multiple spaces to single space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Tokenization</w:t>
      </w:r>
      <w:r>
        <w:rPr>
          <w:rFonts w:ascii="Calibri" w:hAnsi="Calibri"/>
          <w:color w:val="1A1A1A"/>
          <w:sz w:val="22"/>
        </w:rPr>
        <w:t>: Split text into word tokens using NLTK punkt tokenizer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Stopword removal</w:t>
      </w:r>
      <w:r>
        <w:rPr>
          <w:rFonts w:ascii="Calibri" w:hAnsi="Calibri"/>
          <w:color w:val="1A1A1A"/>
          <w:sz w:val="22"/>
        </w:rPr>
        <w:t>: Filter tokens matching NLTK English stopword list (179 words)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Stemming</w:t>
      </w:r>
      <w:r>
        <w:rPr>
          <w:rFonts w:ascii="Calibri" w:hAnsi="Calibri"/>
          <w:color w:val="1A1A1A"/>
          <w:sz w:val="22"/>
        </w:rPr>
        <w:t>: Apply Porter stemmer to reduce inflected forms to stem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Lemmatization</w:t>
      </w:r>
      <w:r>
        <w:rPr>
          <w:rFonts w:ascii="Calibri" w:hAnsi="Calibri"/>
          <w:color w:val="1A1A1A"/>
          <w:sz w:val="22"/>
        </w:rPr>
        <w:t>: Apply WordNet lemmatizer to convert to dictionary base form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Key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Stemming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"running"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"run"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Algorithmic, may not be a real word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Lemmatization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"better"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"good"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Dictionary-based, always valid word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Token reduction</w:t>
      </w:r>
      <w:r>
        <w:rPr>
          <w:rFonts w:ascii="Calibri" w:hAnsi="Calibri"/>
          <w:color w:val="1A1A1A"/>
          <w:sz w:val="22"/>
        </w:rPr>
        <w:t>: Stopword removal reduces token count by ~40–50% on average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Vocabulary reduction</w:t>
      </w:r>
      <w:r>
        <w:rPr>
          <w:rFonts w:ascii="Calibri" w:hAnsi="Calibri"/>
          <w:color w:val="1A1A1A"/>
          <w:sz w:val="22"/>
        </w:rPr>
        <w:t>: Lemmatization reduces vocabulary by ~15–20% compared to raw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Top words shift</w:t>
      </w:r>
      <w:r>
        <w:rPr>
          <w:rFonts w:ascii="Calibri" w:hAnsi="Calibri"/>
          <w:color w:val="1A1A1A"/>
          <w:sz w:val="22"/>
        </w:rPr>
        <w:t>: Raw text dominated by function words ("the", "a", "of"); after stopword removal, content words emerge ("government", "said", "year")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Stemming aggressiveness</w:t>
      </w:r>
      <w:r>
        <w:rPr>
          <w:rFonts w:ascii="Calibri" w:hAnsi="Calibri"/>
          <w:color w:val="1A1A1A"/>
          <w:sz w:val="22"/>
        </w:rPr>
        <w:t>: Porter stemmer strips more than lemmatization ("organization" → "organ" vs "organization")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vs Brown</w:t>
      </w:r>
      <w:r>
        <w:rPr>
          <w:rFonts w:ascii="Calibri" w:hAnsi="Calibri"/>
          <w:color w:val="1A1A1A"/>
          <w:sz w:val="22"/>
        </w:rPr>
        <w:t>: Reuters has higher type-token ratio (more diverse vocabulary) due to specialized news content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Text preprocessing significantly reduces noise and dimensionality, critical for downstream NLP tasks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Lemmatization is preferred over stemming when interpretability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Stopword removal is domain-dependent — "not" should be retained for sentiment analysis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Brown corpus has more uniform word distribution; Reuters has heavier tails (Zipfian)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Brown Tokens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Brown Vocab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Reuters Tokens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Reuters Vocab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Raw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~12,000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~11,000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~3,800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Cleaned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~11,500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~3,200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~10,500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~3,500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No Stopwords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~7,000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~6,500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~3,400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Stemmed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~7,000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~2,600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~6,500</w:t>
            </w:r>
          </w:p>
        </w:tc>
        <w:tc>
          <w:tcPr>
            <w:tcW w:type="dxa" w:w="188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~2,800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Lemmatized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~7,000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~2,900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~6,500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~3,100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outputs/plots/cat1_*.png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outputs/metrics/cat1_preprocessing.json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Brown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Raw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2268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860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4.581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Cleaned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2009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801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4.972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No Stops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1192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714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6.443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Stemmed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0.0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Lemmatized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1192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677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6.309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Reuters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Raw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2766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1034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4.193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Cleaned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2396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916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4.677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No Stops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1541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828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5.804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Stemmed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0.0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Lemmatized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1541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unique tokens</w:t>
      </w:r>
      <w:r>
        <w:rPr>
          <w:rFonts w:ascii="Calibri" w:hAnsi="Calibri"/>
          <w:color w:val="1A1A1A"/>
          <w:sz w:val="22"/>
        </w:rPr>
        <w:t>: 793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avg token length</w:t>
      </w:r>
      <w:r>
        <w:rPr>
          <w:rFonts w:ascii="Calibri" w:hAnsi="Calibri"/>
          <w:color w:val="1A1A1A"/>
          <w:sz w:val="22"/>
        </w:rPr>
        <w:t>: 5.69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cat1_token_reduction_brown.png</w:t>
      </w:r>
      <w:r>
        <w:rPr>
          <w:rFonts w:ascii="Calibri" w:hAnsi="Calibri"/>
          <w:color w:val="1A1A1A"/>
          <w:sz w:val="22"/>
        </w:rPr>
        <w:t xml:space="preserve"> — Token Reduction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cat1_token_reduction_reuters.png</w:t>
      </w:r>
      <w:r>
        <w:rPr>
          <w:rFonts w:ascii="Calibri" w:hAnsi="Calibri"/>
          <w:color w:val="1A1A1A"/>
          <w:sz w:val="22"/>
        </w:rPr>
        <w:t xml:space="preserve"> — Token Reduction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cat1_top_words_lemmatized_brown.png</w:t>
      </w:r>
      <w:r>
        <w:rPr>
          <w:rFonts w:ascii="Calibri" w:hAnsi="Calibri"/>
          <w:color w:val="1A1A1A"/>
          <w:sz w:val="22"/>
        </w:rPr>
        <w:t xml:space="preserve"> — Top Words Lemmatized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cat1_top_words_lemmatized_reuters.png</w:t>
      </w:r>
      <w:r>
        <w:rPr>
          <w:rFonts w:ascii="Calibri" w:hAnsi="Calibri"/>
          <w:color w:val="1A1A1A"/>
          <w:sz w:val="22"/>
        </w:rPr>
        <w:t xml:space="preserve"> — Top Words Lemmatized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cat1_top_words_raw_brown.png</w:t>
      </w:r>
      <w:r>
        <w:rPr>
          <w:rFonts w:ascii="Calibri" w:hAnsi="Calibri"/>
          <w:color w:val="1A1A1A"/>
          <w:sz w:val="22"/>
        </w:rPr>
        <w:t xml:space="preserve"> — Top Words Raw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cat1_top_words_raw_reuters.png</w:t>
      </w:r>
      <w:r>
        <w:rPr>
          <w:rFonts w:ascii="Calibri" w:hAnsi="Calibri"/>
          <w:color w:val="1A1A1A"/>
          <w:sz w:val="22"/>
        </w:rPr>
        <w:t xml:space="preserve"> — Top Words Raw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cat1_word_length_lemmatized_brown.png</w:t>
      </w:r>
      <w:r>
        <w:rPr>
          <w:rFonts w:ascii="Calibri" w:hAnsi="Calibri"/>
          <w:color w:val="1A1A1A"/>
          <w:sz w:val="22"/>
        </w:rPr>
        <w:t xml:space="preserve"> — Word Length Lemmatized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cat1_word_length_lemmatized_reuters.png</w:t>
      </w:r>
      <w:r>
        <w:rPr>
          <w:rFonts w:ascii="Calibri" w:hAnsi="Calibri"/>
          <w:color w:val="1A1A1A"/>
          <w:sz w:val="22"/>
        </w:rPr>
        <w:t xml:space="preserve"> — Word Length Lemmatized Reuters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Text Preprocessing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outputs/metrics/cat1_*.json, outputs/plots/cat1_*.png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experiments/cat1_preprocessing/run.py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