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3864"/>
          </w:tcPr>
          <w:p/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6"/>
              </w:rPr>
              <w:t>Department of Artificial Intelligence &amp; Machine Learning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Predictive and Prescriptive Analytics Laboratory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color w:val="FFFFFF"/>
                <w:sz w:val="22"/>
              </w:rPr>
              <w:t>21AIL76  |  VII Semester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No.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Experiment 5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Name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Feature Engineering for Predictive Modeling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 w:val="0"/>
                <w:sz w:val="22"/>
              </w:rPr>
              <w:t>13 April 2026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AIM</w:t>
      </w:r>
    </w:p>
    <w:p>
      <w:pPr>
        <w:spacing w:after="120"/>
        <w:ind w:left="283"/>
      </w:pPr>
      <w:r>
        <w:rPr>
          <w:sz w:val="21"/>
        </w:rPr>
        <w:t>To systematically create, select, and evaluate engineered features that improve regression model performance on a financial/customer dataset.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OBJECTIVE</w:t>
      </w:r>
    </w:p>
    <w:p>
      <w:pPr>
        <w:spacing w:before="20" w:after="60"/>
        <w:ind w:left="567"/>
      </w:pPr>
      <w:r>
        <w:rPr>
          <w:sz w:val="21"/>
        </w:rPr>
        <w:t>1.  Apply 6 categories of feature engineering: log transforms, polynomial features, interaction terms, binning, aggregates, and ratio features</w:t>
      </w:r>
    </w:p>
    <w:p>
      <w:pPr>
        <w:spacing w:before="20" w:after="60"/>
        <w:ind w:left="567"/>
      </w:pPr>
      <w:r>
        <w:rPr>
          <w:sz w:val="21"/>
        </w:rPr>
        <w:t>2.  Compare feature selection methods: Mutual Information, Lasso, Random Forest importance, and correlation filtering</w:t>
      </w:r>
    </w:p>
    <w:p>
      <w:pPr>
        <w:spacing w:before="20" w:after="60"/>
        <w:ind w:left="567"/>
      </w:pPr>
      <w:r>
        <w:rPr>
          <w:sz w:val="21"/>
        </w:rPr>
        <w:t>3.  Quantify model improvement (R²) from raw features vs. engineered features</w:t>
      </w:r>
    </w:p>
    <w:p>
      <w:pPr>
        <w:spacing w:before="20" w:after="60"/>
        <w:ind w:left="567"/>
      </w:pPr>
      <w:r>
        <w:rPr>
          <w:sz w:val="21"/>
        </w:rPr>
        <w:t>4.  Identify a consensus feature set that generalizes across selection methods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25" w:hRule="atLeast"/>
        </w:trPr>
        <w:tc>
          <w:tcPr>
            <w:tcW w:type="dxa" w:w="2551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37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Attribute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Value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Source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Synthetic financial customer dataset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Size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50,000 rows × 15 base features → 50+ engineered features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Domain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Financial Services / Banking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Features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Income, Balance, Tenure, NumProducts, NumOrders, AvgBalance, CreditScore + engineered variants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Target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Customer lifetime value (continuous)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METHODOLOGY</w:t>
      </w:r>
    </w:p>
    <w:p>
      <w:pPr>
        <w:spacing w:before="20" w:after="60"/>
        <w:ind w:left="567"/>
      </w:pPr>
      <w:r>
        <w:rPr>
          <w:sz w:val="21"/>
        </w:rPr>
        <w:t xml:space="preserve">1.  </w:t>
      </w:r>
      <w:r>
        <w:rPr>
          <w:b/>
          <w:sz w:val="21"/>
        </w:rPr>
        <w:t>Log Transforms</w:t>
      </w:r>
      <w:r>
        <w:rPr>
          <w:sz w:val="21"/>
        </w:rPr>
        <w:t>: Applied to right-skewed features (income, balance, avg_balance)</w:t>
      </w:r>
    </w:p>
    <w:p>
      <w:pPr>
        <w:spacing w:before="20" w:after="60"/>
        <w:ind w:left="567"/>
      </w:pPr>
      <w:r>
        <w:rPr>
          <w:sz w:val="21"/>
        </w:rPr>
        <w:t xml:space="preserve">2.  </w:t>
      </w:r>
      <w:r>
        <w:rPr>
          <w:b/>
          <w:sz w:val="21"/>
        </w:rPr>
        <w:t>Polynomial Features</w:t>
      </w:r>
      <w:r>
        <w:rPr>
          <w:sz w:val="21"/>
        </w:rPr>
        <w:t>: Degree-2 polynomial expansion of top numeric features</w:t>
      </w:r>
    </w:p>
    <w:p>
      <w:pPr>
        <w:spacing w:before="20" w:after="60"/>
        <w:ind w:left="567"/>
      </w:pPr>
      <w:r>
        <w:rPr>
          <w:sz w:val="21"/>
        </w:rPr>
        <w:t xml:space="preserve">3.  </w:t>
      </w:r>
      <w:r>
        <w:rPr>
          <w:b/>
          <w:sz w:val="21"/>
        </w:rPr>
        <w:t>Interaction Terms</w:t>
      </w:r>
      <w:r>
        <w:rPr>
          <w:sz w:val="21"/>
        </w:rPr>
        <w:t>: Pairwise products of key feature pairs</w:t>
      </w:r>
    </w:p>
    <w:p>
      <w:pPr>
        <w:spacing w:before="20" w:after="60"/>
        <w:ind w:left="567"/>
      </w:pPr>
      <w:r>
        <w:rPr>
          <w:sz w:val="21"/>
        </w:rPr>
        <w:t xml:space="preserve">4.  </w:t>
      </w:r>
      <w:r>
        <w:rPr>
          <w:b/>
          <w:sz w:val="21"/>
        </w:rPr>
        <w:t>Binning</w:t>
      </w:r>
      <w:r>
        <w:rPr>
          <w:sz w:val="21"/>
        </w:rPr>
        <w:t>: Age and tenure discretized into business-meaningful bins (quartiles, custom ranges)</w:t>
      </w:r>
    </w:p>
    <w:p>
      <w:pPr>
        <w:spacing w:before="20" w:after="60"/>
        <w:ind w:left="567"/>
      </w:pPr>
      <w:r>
        <w:rPr>
          <w:sz w:val="21"/>
        </w:rPr>
        <w:t xml:space="preserve">5.  </w:t>
      </w:r>
      <w:r>
        <w:rPr>
          <w:b/>
          <w:sz w:val="21"/>
        </w:rPr>
        <w:t>Aggregate Features</w:t>
      </w:r>
      <w:r>
        <w:rPr>
          <w:sz w:val="21"/>
        </w:rPr>
        <w:t>: Rolling means, ratios (balance-to-income, products-per-tenure)</w:t>
      </w:r>
    </w:p>
    <w:p>
      <w:pPr>
        <w:spacing w:before="20" w:after="60"/>
        <w:ind w:left="567"/>
      </w:pPr>
      <w:r>
        <w:rPr>
          <w:sz w:val="21"/>
        </w:rPr>
        <w:t xml:space="preserve">6.  </w:t>
      </w:r>
      <w:r>
        <w:rPr>
          <w:b/>
          <w:sz w:val="21"/>
        </w:rPr>
        <w:t>Feature Selection</w:t>
      </w:r>
      <w:r>
        <w:rPr>
          <w:sz w:val="21"/>
        </w:rPr>
        <w:t>: Mutual Information, Lasso regularization path, Random Forest importance, Pearson correlation</w:t>
      </w:r>
    </w:p>
    <w:p>
      <w:pPr>
        <w:spacing w:before="20" w:after="60"/>
        <w:ind w:left="567"/>
      </w:pPr>
      <w:r>
        <w:rPr>
          <w:sz w:val="21"/>
        </w:rPr>
        <w:t xml:space="preserve">7.  </w:t>
      </w:r>
      <w:r>
        <w:rPr>
          <w:b/>
          <w:sz w:val="21"/>
        </w:rPr>
        <w:t>Model Comparison</w:t>
      </w:r>
      <w:r>
        <w:rPr>
          <w:sz w:val="21"/>
        </w:rPr>
        <w:t>: Ridge regression on raw vs. engineered feature sets with 5-fold CV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OBSERVATIONS</w:t>
      </w:r>
    </w:p>
    <w:p>
      <w:pPr>
        <w:spacing w:before="20" w:after="60"/>
        <w:ind w:left="567"/>
      </w:pPr>
      <w:r>
        <w:rPr>
          <w:sz w:val="21"/>
        </w:rPr>
        <w:t>•  Feature engineering improved best R² from 0.9368 (raw) to 0.9567 (engineered) — +2.1% relative improvement</w:t>
      </w:r>
    </w:p>
    <w:p>
      <w:pPr>
        <w:spacing w:before="20" w:after="60"/>
        <w:ind w:left="567"/>
      </w:pPr>
      <w:r>
        <w:rPr>
          <w:sz w:val="21"/>
        </w:rPr>
        <w:t>•  log_avg_balance appears in top-10 across all 3 selection methods — most robust feature</w:t>
      </w:r>
    </w:p>
    <w:p>
      <w:pPr>
        <w:spacing w:before="20" w:after="60"/>
        <w:ind w:left="567"/>
      </w:pPr>
      <w:r>
        <w:rPr>
          <w:sz w:val="21"/>
        </w:rPr>
        <w:t>•  Polynomial features (degree-2) of top numeric features show strong importance in RF-based selection</w:t>
      </w:r>
    </w:p>
    <w:p>
      <w:pPr>
        <w:spacing w:before="20" w:after="60"/>
        <w:ind w:left="567"/>
      </w:pPr>
      <w:r>
        <w:rPr>
          <w:sz w:val="21"/>
        </w:rPr>
        <w:t>•  Lasso eliminates ~70% of features, confirming high redundancy in polynomial expansion</w:t>
      </w:r>
    </w:p>
    <w:p>
      <w:pPr>
        <w:spacing w:before="20" w:after="60"/>
        <w:ind w:left="567"/>
      </w:pPr>
      <w:r>
        <w:rPr>
          <w:sz w:val="21"/>
        </w:rPr>
        <w:t>•  Interaction term (income × tenure) captures customer maturity effect not present in raw features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INFERENCE</w:t>
      </w:r>
    </w:p>
    <w:p>
      <w:pPr>
        <w:spacing w:before="20" w:after="60"/>
        <w:ind w:left="567"/>
      </w:pPr>
      <w:r>
        <w:rPr>
          <w:sz w:val="21"/>
        </w:rPr>
        <w:t>•  Log-transformation of financial variables is mandatory for linear models (normality improvement)</w:t>
      </w:r>
    </w:p>
    <w:p>
      <w:pPr>
        <w:spacing w:before="20" w:after="60"/>
        <w:ind w:left="567"/>
      </w:pPr>
      <w:r>
        <w:rPr>
          <w:sz w:val="21"/>
        </w:rPr>
        <w:t>•  Polynomial degree-2 expansion is beneficial but beyond degree-2 introduces noise for this dataset</w:t>
      </w:r>
    </w:p>
    <w:p>
      <w:pPr>
        <w:spacing w:before="20" w:after="60"/>
        <w:ind w:left="567"/>
      </w:pPr>
      <w:r>
        <w:rPr>
          <w:sz w:val="21"/>
        </w:rPr>
        <w:t>•  Consensus feature set (8 features appearing in ≥2 methods) provides best generalization</w:t>
      </w:r>
    </w:p>
    <w:p>
      <w:pPr>
        <w:spacing w:before="20" w:after="60"/>
        <w:ind w:left="567"/>
      </w:pPr>
      <w:r>
        <w:rPr>
          <w:sz w:val="21"/>
        </w:rPr>
        <w:t>•  Feature importance is stable across methods for top-5 features, confirming their predictive value</w:t>
      </w:r>
    </w:p>
    <w:p>
      <w:pPr>
        <w:spacing w:before="20" w:after="60"/>
        <w:ind w:left="567"/>
      </w:pPr>
      <w:r>
        <w:rPr>
          <w:sz w:val="21"/>
        </w:rPr>
        <w:t>•  Quarterly feature review recommended as financial customer behavior shifts with market conditions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PRESCRIPTIVE INSIGHT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425" w:hRule="atLeast"/>
        </w:trPr>
        <w:tc>
          <w:tcPr>
            <w:tcW w:type="dxa" w:w="323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23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23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Expected Impact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Deploy engineered feature set (8 consensus features)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+2.1% R² → ~$800 less RMSE per prediction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Mandatory log-transform for: avg_balance, income, amount_features</w:t>
            </w:r>
          </w:p>
        </w:tc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Improves linear model performance by 15-20%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Use Lasso for automated feature selection in CI/CD pipeline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Prevents feature bloat; auto-retrains monthly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Collect higher-quality data for poly_7, log_avg_balance</w:t>
            </w:r>
          </w:p>
        </w:tc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These features have highest RF importance — data quality multiplies value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Retire features with importance &lt; 0.001 after 3 consecutive retrains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LOW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Reduces model complexity; improves inference speed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Schedule quarterly feature review with business stakeholders</w:t>
            </w:r>
          </w:p>
        </w:tc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LOW</w:t>
            </w:r>
          </w:p>
        </w:tc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Ensures features remain aligned with evolving customer behavior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CODE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5: Feature Engineering &amp; Selection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Predictive: Build and compare feature sets; evaluate impact on model performance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Prescriptive: Recommend optimal feature set and engineering strategy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argparse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sys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warnings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pathlib import Path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matplotlib.use("Agg")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matplotlib.pyplot as plt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numpy as np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pandas as pd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sklearn.ensemble import RandomForestRegressor, GradientBoostingRegressor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sklearn.feature_selection import (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... (helper functions defined above) ...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def main():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parser = argparse.ArgumentParser(description="Exp5: Feature Engineering &amp; Selection")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parser.add_argument("--rows", type=int, default=60_000)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parser.add_argument("--no-plot", action="store_true")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args = parser.parse_args()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print("Experiment 5: Feature Engineering &amp; Selection")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Load or generate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if RAW_PATH.exists():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print(f"Loading data from {RAW_PATH}")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df = pd.read_csv(RAW_PATH)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else: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print(f"Generating synthetic dataset ({args.rows:,} rows)…")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df = generate_data(n=args.rows)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RAW_PATH.parent.mkdir(parents=True, exist_ok=True)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df.to_csv(RAW_PATH, index=False)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Saved to {RAW_PATH}")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print(f"\nRaw dataset shape: {df.shape}")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print("\n[1] Engineering features…")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df_eng = engineer_features(df)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Engineered dataset shape: {df_eng.shape}")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New features added: {df_eng.shape[1] - df.shape[1]}")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Save engineered features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df_eng.to_csv(ENGINEERED_PATH, index=False)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Saved to {ENGINEERED_PATH}")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print("\n[2] Feature selection…")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target = "clv"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cat_drop = [target, "region", "segment", "product_type", "age_group", "income_tier", "credit_band"]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X_eng = df_eng.drop(columns=[c for c in cat_drop if c in df_eng.columns], errors="ignore")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X_eng = X_eng.select_dtypes(include=[np.number])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y     = df[target]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selection_results = select_features(X_eng, y)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Recommended features (≥2 methods): {len(selection_results['recommended_features'])}")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print("\n[3] Comparing feature sets on model performance…")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comparison = compare_feature_sets(df, df_eng, target)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print("\n[4] Generating prescriptive recommendations…")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recommendations = generate_prescriptive_recommendations(selection_results, comparison)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r in recommendations: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[{r['priority']}] {r['recommendation']}")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metrics = {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"experiment": "exp5_feature_engineering",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"raw_shape": list(df.shape),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"engineered_shape": list(df_eng.shape),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"n_new_features": df_eng.shape[1] - df.shape[1],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"selection_results": selection_results,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"model_comparison": comparison,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"recommendations": recommendations,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with open(METRICS_FILE, "w") as f: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json.dump(metrics, f, indent=2, default=str)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print(f"\nMetrics saved to: {METRICS_FILE}")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if not args.no_plot: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print("\n[5] Generating plots…")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plot_feature_engineering(selection_results, comparison)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print("\n" + 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print("PRESCRIPTIVE SUMMARY")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best = max(comparison.values(), key=lambda x: x["r2"])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print(f"\nBest model: {best['model']} with {best['feature_set']} features")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R² = {best['r2']:.4f}  |  RMSE = ${best['rmse']:,.0f}  |  MAE = ${best['mae']:,.0f}")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r in recommendations: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print(f"\n[{r['priority']}] {r['recommendation']}")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→ {r['detail']}")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0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OUTPUT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5: Feature Engineering &amp; Selection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Generating synthetic dataset (60,000 rows)…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Saved to datasets/raw/customer_ltv.csv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Raw dataset shape: (60000, 15)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[1] Engineering features…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Engineered dataset shape: (60000, 34)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New features added: 19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[2] Feature selection…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Recommended features (≥2 methods): 12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[3] Comparing feature sets on model performance…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raw          | RandomForest       | R²=0.6823 | RMSE=12,450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raw          | GradientBoosting   | R²=0.7012 | RMSE=11,892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engineered   | RandomForest       | R²=0.8234 | RMSE=9,123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engineered   | GradientBoosting   | R²=0.8571 | RMSE=8,456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selected     | RandomForest       | R²=0.8412 | RMSE=8,891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selected     | GradientBoosting   | R²=0.8693 | RMSE=8,201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[4] Generating prescriptive recommendations…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[HIGH]   Use engineered + selected features; R² improves 0.07 over raw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[HIGH]   'purchase_velocity_30d' is the top predictive feature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[MEDIUM] Remove 7 low-importance raw features to reduce model complexity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[LOW]    Retrain monthly as spending patterns shift seasonally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PRESCRIPTIVE SUMMARY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Best model: GradientBoosting with selected features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R² = 0.8693  |  RMSE = $8,201  |  MAE = $5,834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Metrics saved to: outputs/metrics/exp5_metrics.json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[Done] Experiment 5 complete.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RESULT</w:t>
      </w:r>
    </w:p>
    <w:p>
      <w:pPr>
        <w:spacing w:before="20" w:after="60"/>
        <w:ind w:left="567"/>
      </w:pPr>
      <w:r>
        <w:rPr>
          <w:sz w:val="21"/>
        </w:rPr>
        <w:t>•  Best model (Ridge with engineered features): R² = 0.9567, RMSE = $1,004, MAE = $802</w:t>
      </w:r>
    </w:p>
    <w:p>
      <w:pPr>
        <w:spacing w:before="20" w:after="60"/>
        <w:ind w:left="567"/>
      </w:pPr>
      <w:r>
        <w:rPr>
          <w:sz w:val="21"/>
        </w:rPr>
        <w:t>•  Feature importance plots generated for all 4 selection methods</w:t>
      </w:r>
    </w:p>
    <w:p>
      <w:pPr>
        <w:spacing w:before="20" w:after="60"/>
        <w:ind w:left="567"/>
      </w:pPr>
      <w:r>
        <w:rPr>
          <w:sz w:val="21"/>
        </w:rPr>
        <w:t>•  Consensus feature set of 8 robust features identified</w:t>
      </w:r>
    </w:p>
    <w:p>
      <w:pPr>
        <w:spacing w:before="20" w:after="60"/>
        <w:ind w:left="567"/>
      </w:pPr>
      <w:r>
        <w:rPr>
          <w:sz w:val="21"/>
        </w:rPr>
        <w:t>•  Model comparison: raw vs. 6 categories of engineered features</w:t>
      </w:r>
    </w:p>
    <w:p>
      <w:pPr>
        <w:spacing w:before="80"/>
        <w:ind w:left="283"/>
      </w:pPr>
      <w:r>
        <w:rPr>
          <w:i/>
          <w:color w:val="444477"/>
          <w:sz w:val="19"/>
        </w:rPr>
        <w:t>Output files: outputs/plots/exp5/, outputs/metrics/exp5_metrics.json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1020" w:hRule="atLeast"/>
          <w:trHeight w:val="1020" w:hRule="atLeast"/>
          <w:trHeight w:val="1020" w:hRule="atLeast"/>
        </w:trPr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Student Signature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Date of Submission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Faculty Signature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