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10" w:rsidRPr="007B7C10" w:rsidRDefault="007B7C10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7B7C10">
        <w:rPr>
          <w:rFonts w:ascii="Consolas" w:hAnsi="Consolas" w:cs="Consolas"/>
          <w:b/>
          <w:bCs/>
          <w:color w:val="7F0055"/>
          <w:sz w:val="28"/>
          <w:szCs w:val="28"/>
        </w:rPr>
        <w:t>JDBC PROVIDER:</w:t>
      </w:r>
    </w:p>
    <w:p w:rsidR="007B7C10" w:rsidRDefault="007B7C10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602DC" w:rsidRDefault="00D602DC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28001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B9" w:rsidRDefault="002130B9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29380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C" w:rsidRDefault="00D602DC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com.ibm.broker.javacompute.MbJavaComputeNode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com.ibm.broker.plugin.MbMessageAssembly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com.ibm.broker.plugin.MbOutputTerminal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com.ibm.broker.plugin.MbUserException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com.ibm.broker.plugin.MbXMLNSC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JDBCFLOW_JavaCompute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MbJavaComputeNode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MbOutputTerminal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getOutputTerminal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MbOutputTerminal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getOutputTerminal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"alternate"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inAssembly.getMessage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new empty message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optionally copy message headers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copyMessageHeaders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user code below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151" w:rsidRDefault="0086432C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2C">
        <w:rPr>
          <w:rFonts w:ascii="Consolas" w:hAnsi="Consolas" w:cs="Consolas"/>
          <w:noProof/>
          <w:color w:val="2A00FF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4.45pt;margin-top:-47.35pt;width:92.4pt;height:23.85pt;z-index:251660288;mso-width-relative:margin;mso-height-relative:margin">
            <v:textbox>
              <w:txbxContent>
                <w:p w:rsidR="00D602DC" w:rsidRDefault="00D602DC">
                  <w:r>
                    <w:t>policy name</w:t>
                  </w:r>
                </w:p>
              </w:txbxContent>
            </v:textbox>
          </v:shape>
        </w:pict>
      </w:r>
      <w:r w:rsidRPr="0086432C"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4.45pt;margin-top:-23.5pt;width:43.05pt;height:21.15pt;flip:y;z-index:251658240" o:connectortype="straight">
            <v:stroke endarrow="block"/>
          </v:shape>
        </w:pict>
      </w:r>
      <w:r w:rsidR="00754151">
        <w:rPr>
          <w:rFonts w:ascii="Consolas" w:hAnsi="Consolas" w:cs="Consolas"/>
          <w:color w:val="000000"/>
          <w:sz w:val="20"/>
          <w:szCs w:val="20"/>
        </w:rPr>
        <w:tab/>
      </w:r>
      <w:r w:rsidR="00754151">
        <w:rPr>
          <w:rFonts w:ascii="Consolas" w:hAnsi="Consolas" w:cs="Consolas"/>
          <w:color w:val="000000"/>
          <w:sz w:val="20"/>
          <w:szCs w:val="20"/>
        </w:rPr>
        <w:tab/>
      </w:r>
      <w:r w:rsidR="00754151">
        <w:rPr>
          <w:rFonts w:ascii="Consolas" w:hAnsi="Consolas" w:cs="Consolas"/>
          <w:color w:val="000000"/>
          <w:sz w:val="20"/>
          <w:szCs w:val="20"/>
        </w:rPr>
        <w:tab/>
        <w:t>con=getJDBCType4Connection(</w:t>
      </w:r>
      <w:r w:rsidR="00754151">
        <w:rPr>
          <w:rFonts w:ascii="Consolas" w:hAnsi="Consolas" w:cs="Consolas"/>
          <w:color w:val="2A00FF"/>
          <w:sz w:val="20"/>
          <w:szCs w:val="20"/>
        </w:rPr>
        <w:t>"JDBCPOLICYFORFLOW"</w:t>
      </w:r>
      <w:r w:rsidR="007541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54151">
        <w:rPr>
          <w:rFonts w:ascii="Consolas" w:hAnsi="Consolas" w:cs="Consolas"/>
          <w:color w:val="000000"/>
          <w:sz w:val="20"/>
          <w:szCs w:val="20"/>
        </w:rPr>
        <w:t>JDBC_TransactionType.</w:t>
      </w:r>
      <w:r w:rsidR="00754151">
        <w:rPr>
          <w:rFonts w:ascii="Consolas" w:hAnsi="Consolas" w:cs="Consolas"/>
          <w:i/>
          <w:iCs/>
          <w:color w:val="0000C0"/>
          <w:sz w:val="20"/>
          <w:szCs w:val="20"/>
        </w:rPr>
        <w:t>MB_TRANSACTION_AUTO</w:t>
      </w:r>
      <w:proofErr w:type="spellEnd"/>
      <w:r w:rsidR="00754151"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eidiko_employee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outMessage.getRootElement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parser=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root.createElementAsLastChild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MbXMLNSC.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PARSER_NAME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parser.createElementAsLastChild(MbElement.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"firstChild"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firstChild.createElementAsLastChild(MbElement.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"EID"</w:t>
      </w:r>
      <w:r>
        <w:rPr>
          <w:rFonts w:ascii="Consolas" w:hAnsi="Consolas" w:cs="Consolas"/>
          <w:color w:val="000000"/>
          <w:sz w:val="20"/>
          <w:szCs w:val="20"/>
        </w:rPr>
        <w:t>,eid);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firstChild.createElementAsLastChild(MbElement.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"ename"</w:t>
      </w:r>
      <w:r>
        <w:rPr>
          <w:rFonts w:ascii="Consolas" w:hAnsi="Consolas" w:cs="Consolas"/>
          <w:color w:val="000000"/>
          <w:sz w:val="20"/>
          <w:szCs w:val="20"/>
        </w:rPr>
        <w:t>,ename);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firstChild.createElementAsLastChild(MbElement.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"eaddr"</w:t>
      </w:r>
      <w:r>
        <w:rPr>
          <w:rFonts w:ascii="Consolas" w:hAnsi="Consolas" w:cs="Consolas"/>
          <w:color w:val="000000"/>
          <w:sz w:val="20"/>
          <w:szCs w:val="20"/>
        </w:rPr>
        <w:t>,eaddr);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End of user code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Re-throw to allow Broker handling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MbException</w:t>
      </w:r>
      <w:proofErr w:type="spellEnd"/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Re-throw to allow Broker handling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RuntimeException</w:t>
      </w:r>
      <w:proofErr w:type="spellEnd"/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Consider replacing Exception with type(s) thrown by user code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handling ensures all exceptions are re-thrown to be handled in the flow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MbUserException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"evaluate()"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following should only be changed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not propagating message to the 'out' terminal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out.propagate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outAssembly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copyMessageHeaders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outMessage.getRootElement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iterate though the headers starting with the first child of the root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header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inMessage.getRootElement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(header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header.getNextSibling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stop before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last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child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(body)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the header and add it to the out message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outRoot.addAsLastChild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along to next header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header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header.getNextSibling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151" w:rsidRDefault="00754151" w:rsidP="0075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7C0" w:rsidRDefault="00754151" w:rsidP="00754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8C0" w:rsidRDefault="006E08C0" w:rsidP="00754151">
      <w:pPr>
        <w:rPr>
          <w:rFonts w:ascii="Consolas" w:hAnsi="Consolas" w:cs="Consolas"/>
          <w:color w:val="000000"/>
          <w:sz w:val="20"/>
          <w:szCs w:val="20"/>
        </w:rPr>
      </w:pPr>
    </w:p>
    <w:p w:rsidR="006E08C0" w:rsidRDefault="006E08C0" w:rsidP="00754151">
      <w:r>
        <w:rPr>
          <w:noProof/>
        </w:rPr>
        <w:lastRenderedPageBreak/>
        <w:drawing>
          <wp:inline distT="0" distB="0" distL="0" distR="0">
            <wp:extent cx="5943600" cy="33050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34" w:rsidRDefault="00A30234" w:rsidP="00754151"/>
    <w:p w:rsidR="00A30234" w:rsidRPr="00675038" w:rsidRDefault="00A30234" w:rsidP="00754151">
      <w:pPr>
        <w:rPr>
          <w:b/>
          <w:sz w:val="28"/>
          <w:szCs w:val="28"/>
        </w:rPr>
      </w:pPr>
      <w:r w:rsidRPr="00675038">
        <w:rPr>
          <w:b/>
          <w:sz w:val="28"/>
          <w:szCs w:val="28"/>
        </w:rPr>
        <w:t>SMTP:</w:t>
      </w:r>
    </w:p>
    <w:p w:rsidR="006A070A" w:rsidRDefault="00A30234" w:rsidP="00754151">
      <w:r>
        <w:rPr>
          <w:noProof/>
        </w:rPr>
        <w:drawing>
          <wp:inline distT="0" distB="0" distL="0" distR="0">
            <wp:extent cx="5943600" cy="172070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6A070A">
        <w:t>mqsisetdbparms</w:t>
      </w:r>
      <w:proofErr w:type="spellEnd"/>
      <w:r w:rsidR="006A070A">
        <w:t xml:space="preserve"> -w C:\workspace -n </w:t>
      </w:r>
      <w:proofErr w:type="spellStart"/>
      <w:r w:rsidR="006A070A">
        <w:t>smtp</w:t>
      </w:r>
      <w:proofErr w:type="spellEnd"/>
      <w:r w:rsidR="006A070A">
        <w:t>::</w:t>
      </w:r>
      <w:proofErr w:type="spellStart"/>
      <w:r w:rsidR="006A070A">
        <w:t>MyIdentity</w:t>
      </w:r>
      <w:proofErr w:type="spellEnd"/>
      <w:r w:rsidR="006A070A">
        <w:t xml:space="preserve"> -u naresh.nakka@gmail.com -p Naresh@123</w:t>
      </w:r>
    </w:p>
    <w:p w:rsidR="006A070A" w:rsidRDefault="006A070A" w:rsidP="00754151">
      <w:r>
        <w:rPr>
          <w:noProof/>
        </w:rPr>
        <w:lastRenderedPageBreak/>
        <w:drawing>
          <wp:inline distT="0" distB="0" distL="0" distR="0">
            <wp:extent cx="5943600" cy="291914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0A" w:rsidRDefault="006A070A" w:rsidP="00754151">
      <w:r>
        <w:rPr>
          <w:noProof/>
        </w:rPr>
        <w:drawing>
          <wp:inline distT="0" distB="0" distL="0" distR="0">
            <wp:extent cx="5943600" cy="28353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10" w:rsidRDefault="007B7C10" w:rsidP="00754151"/>
    <w:p w:rsidR="007B7C10" w:rsidRPr="00675038" w:rsidRDefault="007B7C10" w:rsidP="00754151">
      <w:pPr>
        <w:rPr>
          <w:b/>
          <w:sz w:val="28"/>
          <w:szCs w:val="28"/>
        </w:rPr>
      </w:pPr>
      <w:r w:rsidRPr="00675038">
        <w:rPr>
          <w:b/>
          <w:sz w:val="28"/>
          <w:szCs w:val="28"/>
        </w:rPr>
        <w:t>SFTP:</w:t>
      </w:r>
    </w:p>
    <w:p w:rsidR="007B7C10" w:rsidRDefault="007B7C10" w:rsidP="007541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437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10" w:rsidRDefault="007B7C10" w:rsidP="00754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mqsisetdbparms</w:t>
      </w:r>
      <w:proofErr w:type="spellEnd"/>
      <w:r>
        <w:rPr>
          <w:sz w:val="28"/>
          <w:szCs w:val="28"/>
        </w:rPr>
        <w:t xml:space="preserve"> -w C:\workspace -n </w:t>
      </w:r>
      <w:proofErr w:type="spellStart"/>
      <w:r>
        <w:rPr>
          <w:sz w:val="28"/>
          <w:szCs w:val="28"/>
        </w:rPr>
        <w:t>sftp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eidiko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bandaru</w:t>
      </w:r>
      <w:proofErr w:type="spellEnd"/>
      <w:r>
        <w:rPr>
          <w:sz w:val="28"/>
          <w:szCs w:val="28"/>
        </w:rPr>
        <w:t xml:space="preserve"> -p sarasu10</w:t>
      </w:r>
    </w:p>
    <w:p w:rsidR="007B7C10" w:rsidRDefault="007B7C10" w:rsidP="00754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25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10" w:rsidRDefault="007B7C10" w:rsidP="007541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33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AB" w:rsidRDefault="00AD16AB" w:rsidP="00754151">
      <w:pPr>
        <w:rPr>
          <w:sz w:val="28"/>
          <w:szCs w:val="28"/>
        </w:rPr>
      </w:pPr>
    </w:p>
    <w:p w:rsidR="00AD16AB" w:rsidRDefault="00AD16AB" w:rsidP="00754151">
      <w:pPr>
        <w:rPr>
          <w:b/>
          <w:sz w:val="28"/>
          <w:szCs w:val="28"/>
        </w:rPr>
      </w:pPr>
      <w:r w:rsidRPr="00AD16AB">
        <w:rPr>
          <w:b/>
          <w:sz w:val="28"/>
          <w:szCs w:val="28"/>
        </w:rPr>
        <w:t>LDAP:</w:t>
      </w:r>
    </w:p>
    <w:p w:rsidR="00AD16AB" w:rsidRDefault="00AD16AB" w:rsidP="007541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310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AB" w:rsidRDefault="00AD16AB" w:rsidP="007541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mqsisetdbparms</w:t>
      </w:r>
      <w:proofErr w:type="spellEnd"/>
      <w:r>
        <w:rPr>
          <w:b/>
          <w:sz w:val="28"/>
          <w:szCs w:val="28"/>
        </w:rPr>
        <w:t xml:space="preserve">  -w C:\workspace -n </w:t>
      </w:r>
      <w:proofErr w:type="spellStart"/>
      <w:r>
        <w:rPr>
          <w:b/>
          <w:sz w:val="28"/>
          <w:szCs w:val="28"/>
        </w:rPr>
        <w:t>ladp</w:t>
      </w:r>
      <w:proofErr w:type="spellEnd"/>
      <w:r>
        <w:rPr>
          <w:b/>
          <w:sz w:val="28"/>
          <w:szCs w:val="28"/>
        </w:rPr>
        <w:t>::</w:t>
      </w:r>
      <w:proofErr w:type="spellStart"/>
      <w:r w:rsidR="008935AA">
        <w:rPr>
          <w:b/>
          <w:sz w:val="28"/>
          <w:szCs w:val="28"/>
        </w:rPr>
        <w:t>adil</w:t>
      </w:r>
      <w:proofErr w:type="spellEnd"/>
      <w:r w:rsidR="008935AA">
        <w:rPr>
          <w:b/>
          <w:sz w:val="28"/>
          <w:szCs w:val="28"/>
        </w:rPr>
        <w:t xml:space="preserve"> -u "</w:t>
      </w:r>
      <w:proofErr w:type="spellStart"/>
      <w:r w:rsidR="008935AA">
        <w:rPr>
          <w:b/>
          <w:sz w:val="28"/>
          <w:szCs w:val="28"/>
        </w:rPr>
        <w:t>cn</w:t>
      </w:r>
      <w:proofErr w:type="spellEnd"/>
      <w:r w:rsidR="008935AA">
        <w:rPr>
          <w:b/>
          <w:sz w:val="28"/>
          <w:szCs w:val="28"/>
        </w:rPr>
        <w:t>=</w:t>
      </w:r>
      <w:proofErr w:type="spellStart"/>
      <w:r w:rsidR="008935AA">
        <w:rPr>
          <w:b/>
          <w:sz w:val="28"/>
          <w:szCs w:val="28"/>
        </w:rPr>
        <w:t>adil,dc</w:t>
      </w:r>
      <w:proofErr w:type="spellEnd"/>
      <w:r w:rsidR="008935AA">
        <w:rPr>
          <w:b/>
          <w:sz w:val="28"/>
          <w:szCs w:val="28"/>
        </w:rPr>
        <w:t>=</w:t>
      </w:r>
      <w:proofErr w:type="spellStart"/>
      <w:r w:rsidR="008935AA">
        <w:rPr>
          <w:b/>
          <w:sz w:val="28"/>
          <w:szCs w:val="28"/>
        </w:rPr>
        <w:t>eidiko,dc</w:t>
      </w:r>
      <w:proofErr w:type="spellEnd"/>
      <w:r w:rsidR="008935AA">
        <w:rPr>
          <w:b/>
          <w:sz w:val="28"/>
          <w:szCs w:val="28"/>
        </w:rPr>
        <w:t>=com"</w:t>
      </w:r>
      <w:r w:rsidR="006166D5">
        <w:rPr>
          <w:b/>
          <w:sz w:val="28"/>
          <w:szCs w:val="28"/>
        </w:rPr>
        <w:t xml:space="preserve">  </w:t>
      </w:r>
      <w:r w:rsidR="008935AA">
        <w:rPr>
          <w:b/>
          <w:sz w:val="28"/>
          <w:szCs w:val="28"/>
        </w:rPr>
        <w:t>-p sarasu10</w:t>
      </w:r>
    </w:p>
    <w:p w:rsidR="007C5EC9" w:rsidRDefault="00FE11B0" w:rsidP="007541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4603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B0" w:rsidRPr="00AD16AB" w:rsidRDefault="00FE11B0" w:rsidP="007541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501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1B0" w:rsidRPr="00AD16AB" w:rsidSect="007E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754151"/>
    <w:rsid w:val="002130B9"/>
    <w:rsid w:val="003306E8"/>
    <w:rsid w:val="006166D5"/>
    <w:rsid w:val="00624741"/>
    <w:rsid w:val="00675038"/>
    <w:rsid w:val="006A070A"/>
    <w:rsid w:val="006E08C0"/>
    <w:rsid w:val="00754151"/>
    <w:rsid w:val="007B7C10"/>
    <w:rsid w:val="007C5EC9"/>
    <w:rsid w:val="007E7199"/>
    <w:rsid w:val="007E77C0"/>
    <w:rsid w:val="0086432C"/>
    <w:rsid w:val="008935AA"/>
    <w:rsid w:val="00A30234"/>
    <w:rsid w:val="00AD16AB"/>
    <w:rsid w:val="00D602DC"/>
    <w:rsid w:val="00FE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</dc:creator>
  <cp:keywords/>
  <dc:description/>
  <cp:lastModifiedBy>bandaru</cp:lastModifiedBy>
  <cp:revision>16</cp:revision>
  <dcterms:created xsi:type="dcterms:W3CDTF">2018-07-04T11:51:00Z</dcterms:created>
  <dcterms:modified xsi:type="dcterms:W3CDTF">2018-07-04T13:48:00Z</dcterms:modified>
</cp:coreProperties>
</file>