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jc w:val="center"/>
        <w:rPr>
          <w:rFonts w:ascii="Georgia" w:cs="Georgia" w:eastAsia="Georgia" w:hAnsi="Georgia"/>
        </w:rPr>
      </w:pPr>
      <w:bookmarkStart w:colFirst="0" w:colLast="0" w:name="_djpbp9r5rniv" w:id="0"/>
      <w:bookmarkEnd w:id="0"/>
      <w:r w:rsidDel="00000000" w:rsidR="00000000" w:rsidRPr="00000000">
        <w:rPr>
          <w:rFonts w:ascii="Georgia" w:cs="Georgia" w:eastAsia="Georgia" w:hAnsi="Georgia"/>
          <w:rtl w:val="0"/>
        </w:rPr>
        <w:t xml:space="preserve">MACHINE LOADING PROJECT</w:t>
      </w:r>
    </w:p>
    <w:p w:rsidR="00000000" w:rsidDel="00000000" w:rsidP="00000000" w:rsidRDefault="00000000" w:rsidRPr="00000000" w14:paraId="00000002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rFonts w:ascii="Georgia" w:cs="Georgia" w:eastAsia="Georgia" w:hAnsi="Georgia"/>
        </w:rPr>
      </w:pPr>
      <w:bookmarkStart w:colFirst="0" w:colLast="0" w:name="_t23v6dfymky6" w:id="1"/>
      <w:bookmarkEnd w:id="1"/>
      <w:r w:rsidDel="00000000" w:rsidR="00000000" w:rsidRPr="00000000">
        <w:rPr>
          <w:rFonts w:ascii="Georgia" w:cs="Georgia" w:eastAsia="Georgia" w:hAnsi="Georgia"/>
          <w:rtl w:val="0"/>
        </w:rPr>
        <w:t xml:space="preserve">DETAILED PLAN - Every phase, every task, every deliverable 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spacing w:before="28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Phase 0 — Foundation (Week 1)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Goal: data pipeline working end-to-end before any ML code is written.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Tasks: create the exact folder structure from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CLAUDE.md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initialise Python venv and install all dependencies (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fastapi uvicorn ortools pandas python-oracledb python-dotenv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), write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db.py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with a connection pool using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oracledb.create_pool()</w:t>
      </w:r>
      <w:r w:rsidDel="00000000" w:rsidR="00000000" w:rsidRPr="00000000">
        <w:rPr>
          <w:rFonts w:ascii="Cardo" w:cs="Cardo" w:eastAsia="Cardo" w:hAnsi="Cardo"/>
          <w:rtl w:val="0"/>
        </w:rPr>
        <w:t xml:space="preserve"> in thin mode, write SELECT helpers for all 4 read-only Oracle tables with correct dtype casting (dates →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datetime</w:t>
      </w:r>
      <w:r w:rsidDel="00000000" w:rsidR="00000000" w:rsidRPr="00000000">
        <w:rPr>
          <w:rFonts w:ascii="Cardo" w:cs="Cardo" w:eastAsia="Cardo" w:hAnsi="Cardo"/>
          <w:rtl w:val="0"/>
        </w:rPr>
        <w:t xml:space="preserve">, numerics →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float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), write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preprocess.py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with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resolve_capacity()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and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clean_wip_orders()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(filters rework, assigns priority 0 for null PDD), verify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schedule_output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and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sim_results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tables exist in Oracle with correct column schemas, write a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test_connection.py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script that reads all 4 tables and prints resolved capacity for the next 7 days, and confirm zero errors.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Deliverables: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db.py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preprocess.py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.env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template,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.gitignore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requirements.txt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passing test script.</w:t>
      </w:r>
    </w:p>
    <w:p w:rsidR="00000000" w:rsidDel="00000000" w:rsidP="00000000" w:rsidRDefault="00000000" w:rsidRPr="00000000" w14:paraId="00000009">
      <w:pPr>
        <w:rPr>
          <w:rFonts w:ascii="Georgia" w:cs="Georgia" w:eastAsia="Georgia" w:hAnsi="Georgi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spacing w:before="28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Phase 1 — Engine 1: CP-SAT scheduler (Weeks 2–3)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Goal: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engine1_scheduler.py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reads live Oracle data, solves the scheduling problem, writes a complete Gantt plan to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schedule_output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Week 2 — model structure: define CP-SAT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IntervalVar</w:t>
      </w:r>
      <w:r w:rsidDel="00000000" w:rsidR="00000000" w:rsidRPr="00000000">
        <w:rPr>
          <w:rFonts w:ascii="Cardo" w:cs="Cardo" w:eastAsia="Cardo" w:hAnsi="Cardo"/>
          <w:rtl w:val="0"/>
        </w:rPr>
        <w:t xml:space="preserve"> for each (serial, operation) pair, add precedence constraints enforcing Op10 → Op20 → Op30 → Op40 → Op50 → Op60 → Op80 → Op90 → Op100 → Op110 per serial, add no-overlap constraints per machine per shift, add capacity constraints using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capacity_resolved.available_time_min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per machine+shift+date, implement the P1/P2 machine selection fallback logic.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Week 3 — objective and output: compute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urgency_weight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for every order using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pdd_score + ageing_score + batch_bonus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set urgency = 0 for null-PDD safety stock orders, set up the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cp_model.Minimize()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weighted tardiness objective, test on a realistic WIP subset, write output rows to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schedule_output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with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run_id = uuid4()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and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generated_at = now()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Deliverables: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engine1_scheduler.py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unit test confirming valid sequence output with no capacity violations.</w:t>
      </w:r>
    </w:p>
    <w:p w:rsidR="00000000" w:rsidDel="00000000" w:rsidP="00000000" w:rsidRDefault="00000000" w:rsidRPr="00000000" w14:paraId="0000000F">
      <w:pPr>
        <w:rPr>
          <w:rFonts w:ascii="Georgia" w:cs="Georgia" w:eastAsia="Georgia" w:hAnsi="Georgi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spacing w:before="28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Phase 2 — Engine 2: Recommendation engine (Weeks 4–5)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Goal: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engine2_recommender.py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accepts order IDs, simulates the priority change, writes risk report to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sim_results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Week 4: snapshot current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schedule_output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by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run_id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into a baseline dict, set elevated order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urgency_weight = 999999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by overriding its entry in the solver input, re-run CP-SAT with a strict 10-second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parameters.max_time_in_seconds = 10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limit, extract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new_completion_date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as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max(scheduled_date)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over all serials for each order's final operation.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Week 5: compute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slip_days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for every non-elevated order, compute </w:t>
      </w:r>
      <w:r w:rsidDel="00000000" w:rsidR="00000000" w:rsidRPr="00000000">
        <w:rPr>
          <w:rFonts w:ascii="Gungsuh" w:cs="Gungsuh" w:eastAsia="Gungsuh" w:hAnsi="Gungsuh"/>
          <w:color w:val="188038"/>
          <w:rtl w:val="0"/>
        </w:rPr>
        <w:t xml:space="preserve">slack = PDD − new_completion_date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classify SAFE / AT_RISK / BREACH, sort by absolute slip descending, write all rows to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sim_results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with a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sim_id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return the top-5 most impacted orders.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Deliverables: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engine2_recommender.py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test confirming correct risk classification against a known scenario.</w:t>
      </w:r>
    </w:p>
    <w:p w:rsidR="00000000" w:rsidDel="00000000" w:rsidP="00000000" w:rsidRDefault="00000000" w:rsidRPr="00000000" w14:paraId="00000015">
      <w:pPr>
        <w:rPr>
          <w:rFonts w:ascii="Georgia" w:cs="Georgia" w:eastAsia="Georgia" w:hAnsi="Georgi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spacing w:before="28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Phase 3 — FastAPI endpoints (Week 6)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Goal: all 6 endpoints working, documented, CORS-enabled, with proper error handling.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POST /schedule/generate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: calls Engine 1, returns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{"run_id": "...", "status": "ok", "orders_scheduled": N}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.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GET /schedule/current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: reads latest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run_id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from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schedule_output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returns Gantt-ready JSON grouped by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{machine_name: [{date, shift, orders: [...]}]}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.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POST /priority/simulate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: accepts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{"orders": ["VL1000551"]}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calls Engine 2, returns top-5 impact rows.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GET /orders/wip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: returns all active non-rework orders with current op status.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GET /machines/capacity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: accepts query param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days=7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returns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capacity_resolved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for the next N dates.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POST /data/refresh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: re-runs all 4 Oracle SELECTs and reloads in-memory state, returns row counts.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Write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models.py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with Pydantic request/response schemas for all endpoints. Add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HTTPException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handling for Oracle connection failures. Add CORS middleware allowing the React origin. Confirm Swagger UI at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http://localhost:8000/docs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Deliverables: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main.py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models.py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all 6 endpoints tested with curl or Postman.</w:t>
      </w:r>
    </w:p>
    <w:p w:rsidR="00000000" w:rsidDel="00000000" w:rsidP="00000000" w:rsidRDefault="00000000" w:rsidRPr="00000000" w14:paraId="0000001B">
      <w:pPr>
        <w:rPr>
          <w:rFonts w:ascii="Georgia" w:cs="Georgia" w:eastAsia="Georgia" w:hAnsi="Georgi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spacing w:before="28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Phase 4 — React frontend (Weeks 7–8)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Goal: three views connected to the live FastAPI backend, production-quality UI.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api/client.js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: a single module exporting all fetch functions with a configurable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API_BASE_URL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(reads from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import.meta.env.VITE_API_URL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defaults to empty string so Vite proxy handles it in dev).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ScheduleView.jsx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: Gantt chart using Recharts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BarChart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with one row per machine, bars representing operations coloured by utilisation percentage (green under 70%, amber 70–90%, red over 90%). "Generate Schedule" button triggers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POST /schedule/generate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with a loading spinner. "Refresh Data" button triggers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POST /data/refresh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OrderBoard.jsx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: WIP order cards using React DnD for drag-to-reprioritise into a priority queue column. Each card shows order ID, size/class/design/MOC, current operation, PDD, and urgency badge. "Simulate Impact" button sends selected orders to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POST /priority/simulate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ImpactAnalyser.jsx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: risk report table with columns for order ID, current PDD, old completion, new completion, slip days, and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RiskBadge.jsx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component (green SAFE, amber AT_RISK, red BREACH). Wire Vite proxy in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vite.config.js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.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Deliverables: all three views functional, full round-trip from UI to Oracle write to result displayed.</w:t>
      </w:r>
    </w:p>
    <w:p w:rsidR="00000000" w:rsidDel="00000000" w:rsidP="00000000" w:rsidRDefault="00000000" w:rsidRPr="00000000" w14:paraId="0000002B">
      <w:pPr>
        <w:rPr>
          <w:rFonts w:ascii="Georgia" w:cs="Georgia" w:eastAsia="Georgia" w:hAnsi="Georgi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spacing w:before="28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Phase 5 — Production deployment on Windows Server (Week 9)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Goal: application permanently running on the company server, accessible from any browser on the company network.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Backend: copy project to server, install Python 3.11, install all pip dependencies in a venv, create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.env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with production Oracle credentials, register Uvicorn as a Windows Service: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nssm install TovMLO-API "C:\path\venv\Scripts\uvicorn.exe" "main:app --host 0.0.0.0 --port 8000"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set working directory to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backend/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start service.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Frontend: run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npm run build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to generate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/dist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create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server.js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(Express serving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/dist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+ proxying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/api/*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to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localhost:8000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), register Express as a Windows Service: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nssm install TovMLO-Frontend "C:\path\node.exe" "server.js"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, start service on port 80.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Georgia" w:cs="Georgia" w:eastAsia="Georgia" w:hAnsi="Georgia"/>
        </w:rPr>
      </w:pPr>
      <w:r w:rsidDel="00000000" w:rsidR="00000000" w:rsidRPr="00000000">
        <w:rPr>
          <w:rFonts w:ascii="Georgia" w:cs="Georgia" w:eastAsia="Georgia" w:hAnsi="Georgia"/>
          <w:rtl w:val="0"/>
        </w:rPr>
        <w:t xml:space="preserve">Verify: open </w:t>
      </w:r>
      <w:r w:rsidDel="00000000" w:rsidR="00000000" w:rsidRPr="00000000">
        <w:rPr>
          <w:rFonts w:ascii="Georgia" w:cs="Georgia" w:eastAsia="Georgia" w:hAnsi="Georgia"/>
          <w:color w:val="188038"/>
          <w:rtl w:val="0"/>
        </w:rPr>
        <w:t xml:space="preserve">http://server-ip</w:t>
      </w:r>
      <w:r w:rsidDel="00000000" w:rsidR="00000000" w:rsidRPr="00000000">
        <w:rPr>
          <w:rFonts w:ascii="Georgia" w:cs="Georgia" w:eastAsia="Georgia" w:hAnsi="Georgia"/>
          <w:rtl w:val="0"/>
        </w:rPr>
        <w:t xml:space="preserve"> in a browser, confirm React app loads, hit "Generate Schedule", confirm Gantt renders with real Oracle data, drag an order card, confirm risk report populates with correct breach flags.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Georgia" w:cs="Georgia" w:eastAsia="Georgia" w:hAnsi="Georg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rPr/>
      </w:pPr>
      <w:bookmarkStart w:colFirst="0" w:colLast="0" w:name="_kbkkaux5vf73" w:id="2"/>
      <w:bookmarkEnd w:id="2"/>
      <w:r w:rsidDel="00000000" w:rsidR="00000000" w:rsidRPr="00000000">
        <w:rPr>
          <w:rtl w:val="0"/>
        </w:rPr>
        <w:t xml:space="preserve">ARCHITECTURE 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035263" cy="814009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35263" cy="81400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