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FBC" w:rsidRPr="001F0FBC" w:rsidRDefault="001F0FBC" w:rsidP="001F0FBC">
      <w:pPr>
        <w:spacing w:after="0" w:line="240" w:lineRule="auto"/>
        <w:rPr>
          <w:rFonts w:ascii="Times New Roman" w:eastAsia="Times New Roman" w:hAnsi="Times New Roman" w:cs="Times New Roman"/>
          <w:sz w:val="24"/>
          <w:szCs w:val="24"/>
          <w:lang w:eastAsia="en-IN"/>
        </w:rPr>
      </w:pPr>
      <w:r w:rsidRPr="001F0FBC">
        <w:rPr>
          <w:rFonts w:ascii="Aptos-Bold" w:eastAsia="Times New Roman" w:hAnsi="Aptos-Bold" w:cs="Times New Roman"/>
          <w:b/>
          <w:bCs/>
          <w:color w:val="000000"/>
          <w:sz w:val="24"/>
          <w:szCs w:val="24"/>
          <w:lang w:eastAsia="en-IN"/>
        </w:rPr>
        <w:t xml:space="preserve">Question </w:t>
      </w:r>
      <w:proofErr w:type="gramStart"/>
      <w:r w:rsidRPr="001F0FBC">
        <w:rPr>
          <w:rFonts w:ascii="Aptos-Bold" w:eastAsia="Times New Roman" w:hAnsi="Aptos-Bold" w:cs="Times New Roman"/>
          <w:b/>
          <w:bCs/>
          <w:color w:val="000000"/>
          <w:sz w:val="24"/>
          <w:szCs w:val="24"/>
          <w:lang w:eastAsia="en-IN"/>
        </w:rPr>
        <w:t>1 :</w:t>
      </w:r>
      <w:proofErr w:type="gramEnd"/>
      <w:r w:rsidRPr="001F0FBC">
        <w:rPr>
          <w:rFonts w:ascii="Aptos-Bold" w:eastAsia="Times New Roman" w:hAnsi="Aptos-Bold" w:cs="Times New Roman"/>
          <w:b/>
          <w:bCs/>
          <w:color w:val="000000"/>
          <w:sz w:val="24"/>
          <w:szCs w:val="24"/>
          <w:lang w:eastAsia="en-IN"/>
        </w:rPr>
        <w:t xml:space="preserve"> (30 marks) </w:t>
      </w:r>
    </w:p>
    <w:p w:rsidR="001F0FBC" w:rsidRPr="001F0FBC" w:rsidRDefault="001F0FBC" w:rsidP="001F0FBC">
      <w:pPr>
        <w:spacing w:after="0" w:line="240" w:lineRule="auto"/>
        <w:rPr>
          <w:rFonts w:ascii="Times New Roman" w:eastAsia="Times New Roman" w:hAnsi="Times New Roman" w:cs="Times New Roman"/>
          <w:sz w:val="24"/>
          <w:szCs w:val="24"/>
          <w:lang w:eastAsia="en-IN"/>
        </w:rPr>
      </w:pPr>
      <w:r w:rsidRPr="001F0FBC">
        <w:rPr>
          <w:rFonts w:ascii="Aptos-Bold" w:eastAsia="Times New Roman" w:hAnsi="Aptos-Bold" w:cs="Times New Roman"/>
          <w:b/>
          <w:bCs/>
          <w:color w:val="000000"/>
          <w:sz w:val="24"/>
          <w:szCs w:val="24"/>
          <w:lang w:eastAsia="en-IN"/>
        </w:rPr>
        <w:t xml:space="preserve">Sales Analysis: </w:t>
      </w:r>
    </w:p>
    <w:p w:rsidR="002B23C6" w:rsidRDefault="001F0FBC" w:rsidP="001F0FBC">
      <w:pPr>
        <w:rPr>
          <w:rFonts w:ascii="Aptos-Bold" w:eastAsia="Times New Roman" w:hAnsi="Aptos-Bold" w:cs="Times New Roman"/>
          <w:b/>
          <w:bCs/>
          <w:color w:val="000000"/>
          <w:sz w:val="24"/>
          <w:szCs w:val="24"/>
          <w:lang w:eastAsia="en-IN"/>
        </w:rPr>
      </w:pPr>
      <w:r w:rsidRPr="001F0FBC">
        <w:rPr>
          <w:rFonts w:ascii="Aptos-Bold" w:eastAsia="Times New Roman" w:hAnsi="Aptos-Bold" w:cs="Times New Roman"/>
          <w:b/>
          <w:bCs/>
          <w:color w:val="000000"/>
          <w:sz w:val="24"/>
          <w:szCs w:val="24"/>
          <w:lang w:eastAsia="en-IN"/>
        </w:rPr>
        <w:t>Part 1</w:t>
      </w:r>
      <w:r w:rsidRPr="001F0FBC">
        <w:rPr>
          <w:rFonts w:ascii="Aptos" w:eastAsia="Times New Roman" w:hAnsi="Aptos" w:cs="Times New Roman"/>
          <w:color w:val="000000"/>
          <w:sz w:val="24"/>
          <w:szCs w:val="24"/>
          <w:lang w:eastAsia="en-IN"/>
        </w:rPr>
        <w:t xml:space="preserve">: </w:t>
      </w:r>
      <w:r w:rsidRPr="001F0FBC">
        <w:rPr>
          <w:rFonts w:ascii="Aptos-Bold" w:eastAsia="Times New Roman" w:hAnsi="Aptos-Bold" w:cs="Times New Roman"/>
          <w:b/>
          <w:bCs/>
          <w:color w:val="000000"/>
          <w:sz w:val="24"/>
          <w:szCs w:val="24"/>
          <w:lang w:eastAsia="en-IN"/>
        </w:rPr>
        <w:t>Sales and Profitability Analysis</w:t>
      </w:r>
    </w:p>
    <w:p w:rsidR="001F0FBC" w:rsidRPr="001F0FBC" w:rsidRDefault="001F0FBC" w:rsidP="001F0FBC">
      <w:pPr>
        <w:spacing w:after="0" w:line="240" w:lineRule="auto"/>
        <w:rPr>
          <w:rFonts w:ascii="Times New Roman" w:eastAsia="Times New Roman" w:hAnsi="Times New Roman" w:cs="Times New Roman"/>
          <w:sz w:val="24"/>
          <w:szCs w:val="24"/>
          <w:lang w:eastAsia="en-IN"/>
        </w:rPr>
      </w:pPr>
      <w:r w:rsidRPr="001F0FBC">
        <w:rPr>
          <w:rFonts w:ascii="Aptos" w:eastAsia="Times New Roman" w:hAnsi="Aptos" w:cs="Times New Roman"/>
          <w:color w:val="000000"/>
          <w:sz w:val="24"/>
          <w:szCs w:val="24"/>
          <w:lang w:eastAsia="en-IN"/>
        </w:rPr>
        <w:t xml:space="preserve">Merge the List of Orders and Order Details datasets on the basis of Order ID. </w:t>
      </w:r>
    </w:p>
    <w:p w:rsidR="001F0FBC" w:rsidRDefault="001F0FBC" w:rsidP="001F0FBC">
      <w:pPr>
        <w:rPr>
          <w:rFonts w:ascii="Aptos" w:eastAsia="Times New Roman" w:hAnsi="Aptos" w:cs="Times New Roman"/>
          <w:color w:val="000000"/>
          <w:sz w:val="24"/>
          <w:szCs w:val="24"/>
          <w:lang w:eastAsia="en-IN"/>
        </w:rPr>
      </w:pPr>
      <w:r w:rsidRPr="001F0FBC">
        <w:rPr>
          <w:rFonts w:ascii="Aptos" w:eastAsia="Times New Roman" w:hAnsi="Aptos" w:cs="Times New Roman"/>
          <w:color w:val="000000"/>
          <w:sz w:val="24"/>
          <w:szCs w:val="24"/>
          <w:lang w:eastAsia="en-IN"/>
        </w:rPr>
        <w:t>Calculate the total sales (Amount) for each category across all orders.</w:t>
      </w:r>
    </w:p>
    <w:p w:rsidR="001F0FBC" w:rsidRDefault="001F0FBC" w:rsidP="001F0FBC">
      <w:r w:rsidRPr="001F0FBC">
        <w:t>print(</w:t>
      </w:r>
      <w:proofErr w:type="spellStart"/>
      <w:r w:rsidRPr="001F0FBC">
        <w:t>total_sales_by_category</w:t>
      </w:r>
      <w:proofErr w:type="spellEnd"/>
      <w:r w:rsidRPr="001F0FBC">
        <w:t>)</w:t>
      </w:r>
    </w:p>
    <w:p w:rsidR="001F0FBC" w:rsidRPr="001F0FBC" w:rsidRDefault="001F0FBC" w:rsidP="001F0FBC">
      <w:pPr>
        <w:spacing w:after="0" w:line="240" w:lineRule="auto"/>
        <w:rPr>
          <w:rFonts w:ascii="Courier New" w:eastAsia="Times New Roman" w:hAnsi="Courier New" w:cs="Courier New"/>
          <w:color w:val="1F1F1F"/>
          <w:sz w:val="21"/>
          <w:szCs w:val="21"/>
          <w:shd w:val="clear" w:color="auto" w:fill="FFFFFF"/>
          <w:lang w:eastAsia="en-IN"/>
        </w:rPr>
      </w:pPr>
      <w:r w:rsidRPr="001F0FBC">
        <w:rPr>
          <w:rFonts w:ascii="Courier New" w:eastAsia="Times New Roman" w:hAnsi="Courier New" w:cs="Courier New"/>
          <w:color w:val="1F1F1F"/>
          <w:sz w:val="21"/>
          <w:szCs w:val="21"/>
          <w:shd w:val="clear" w:color="auto" w:fill="FFFFFF"/>
          <w:lang w:eastAsia="en-IN"/>
        </w:rPr>
        <w:t xml:space="preserve">      Category    Amount</w:t>
      </w:r>
    </w:p>
    <w:p w:rsidR="001F0FBC" w:rsidRPr="001F0FBC" w:rsidRDefault="001F0FBC" w:rsidP="001F0FBC">
      <w:pPr>
        <w:spacing w:after="0" w:line="240" w:lineRule="auto"/>
        <w:rPr>
          <w:rFonts w:ascii="Courier New" w:eastAsia="Times New Roman" w:hAnsi="Courier New" w:cs="Courier New"/>
          <w:color w:val="1F1F1F"/>
          <w:sz w:val="21"/>
          <w:szCs w:val="21"/>
          <w:shd w:val="clear" w:color="auto" w:fill="FFFFFF"/>
          <w:lang w:eastAsia="en-IN"/>
        </w:rPr>
      </w:pPr>
      <w:proofErr w:type="gramStart"/>
      <w:r w:rsidRPr="001F0FBC">
        <w:rPr>
          <w:rFonts w:ascii="Courier New" w:eastAsia="Times New Roman" w:hAnsi="Courier New" w:cs="Courier New"/>
          <w:color w:val="1F1F1F"/>
          <w:sz w:val="21"/>
          <w:szCs w:val="21"/>
          <w:shd w:val="clear" w:color="auto" w:fill="FFFFFF"/>
          <w:lang w:eastAsia="en-IN"/>
        </w:rPr>
        <w:t>1  Electronics</w:t>
      </w:r>
      <w:proofErr w:type="gramEnd"/>
      <w:r w:rsidRPr="001F0FBC">
        <w:rPr>
          <w:rFonts w:ascii="Courier New" w:eastAsia="Times New Roman" w:hAnsi="Courier New" w:cs="Courier New"/>
          <w:color w:val="1F1F1F"/>
          <w:sz w:val="21"/>
          <w:szCs w:val="21"/>
          <w:shd w:val="clear" w:color="auto" w:fill="FFFFFF"/>
          <w:lang w:eastAsia="en-IN"/>
        </w:rPr>
        <w:t xml:space="preserve">  165267.0</w:t>
      </w:r>
    </w:p>
    <w:p w:rsidR="001F0FBC" w:rsidRPr="001F0FBC" w:rsidRDefault="001F0FBC" w:rsidP="001F0FBC">
      <w:pPr>
        <w:spacing w:after="0" w:line="240" w:lineRule="auto"/>
        <w:rPr>
          <w:rFonts w:ascii="Courier New" w:eastAsia="Times New Roman" w:hAnsi="Courier New" w:cs="Courier New"/>
          <w:color w:val="1F1F1F"/>
          <w:sz w:val="21"/>
          <w:szCs w:val="21"/>
          <w:shd w:val="clear" w:color="auto" w:fill="FFFFFF"/>
          <w:lang w:eastAsia="en-IN"/>
        </w:rPr>
      </w:pPr>
      <w:r w:rsidRPr="001F0FBC">
        <w:rPr>
          <w:rFonts w:ascii="Courier New" w:eastAsia="Times New Roman" w:hAnsi="Courier New" w:cs="Courier New"/>
          <w:color w:val="1F1F1F"/>
          <w:sz w:val="21"/>
          <w:szCs w:val="21"/>
          <w:shd w:val="clear" w:color="auto" w:fill="FFFFFF"/>
          <w:lang w:eastAsia="en-IN"/>
        </w:rPr>
        <w:t xml:space="preserve">0     </w:t>
      </w:r>
      <w:proofErr w:type="gramStart"/>
      <w:r w:rsidRPr="001F0FBC">
        <w:rPr>
          <w:rFonts w:ascii="Courier New" w:eastAsia="Times New Roman" w:hAnsi="Courier New" w:cs="Courier New"/>
          <w:color w:val="1F1F1F"/>
          <w:sz w:val="21"/>
          <w:szCs w:val="21"/>
          <w:shd w:val="clear" w:color="auto" w:fill="FFFFFF"/>
          <w:lang w:eastAsia="en-IN"/>
        </w:rPr>
        <w:t>Clothing  139054.0</w:t>
      </w:r>
      <w:proofErr w:type="gramEnd"/>
    </w:p>
    <w:p w:rsidR="001F0FBC" w:rsidRDefault="001F0FBC" w:rsidP="001F0FBC">
      <w:pPr>
        <w:rPr>
          <w:rFonts w:ascii="Courier New" w:eastAsia="Times New Roman" w:hAnsi="Courier New" w:cs="Courier New"/>
          <w:color w:val="1F1F1F"/>
          <w:sz w:val="21"/>
          <w:szCs w:val="21"/>
          <w:shd w:val="clear" w:color="auto" w:fill="FFFFFF"/>
          <w:lang w:eastAsia="en-IN"/>
        </w:rPr>
      </w:pPr>
      <w:r w:rsidRPr="001F0FBC">
        <w:rPr>
          <w:rFonts w:ascii="Courier New" w:eastAsia="Times New Roman" w:hAnsi="Courier New" w:cs="Courier New"/>
          <w:color w:val="1F1F1F"/>
          <w:sz w:val="21"/>
          <w:szCs w:val="21"/>
          <w:shd w:val="clear" w:color="auto" w:fill="FFFFFF"/>
          <w:lang w:eastAsia="en-IN"/>
        </w:rPr>
        <w:t xml:space="preserve">2    </w:t>
      </w:r>
      <w:proofErr w:type="gramStart"/>
      <w:r w:rsidRPr="001F0FBC">
        <w:rPr>
          <w:rFonts w:ascii="Courier New" w:eastAsia="Times New Roman" w:hAnsi="Courier New" w:cs="Courier New"/>
          <w:color w:val="1F1F1F"/>
          <w:sz w:val="21"/>
          <w:szCs w:val="21"/>
          <w:shd w:val="clear" w:color="auto" w:fill="FFFFFF"/>
          <w:lang w:eastAsia="en-IN"/>
        </w:rPr>
        <w:t>Furniture  127181.0</w:t>
      </w:r>
      <w:proofErr w:type="gramEnd"/>
    </w:p>
    <w:p w:rsidR="001F0FBC" w:rsidRDefault="001F0FBC" w:rsidP="001F0FBC">
      <w:pPr>
        <w:rPr>
          <w:rFonts w:ascii="Courier New" w:eastAsia="Times New Roman" w:hAnsi="Courier New" w:cs="Courier New"/>
          <w:color w:val="1F1F1F"/>
          <w:sz w:val="21"/>
          <w:szCs w:val="21"/>
          <w:shd w:val="clear" w:color="auto" w:fill="FFFFFF"/>
          <w:lang w:eastAsia="en-IN"/>
        </w:rPr>
      </w:pPr>
    </w:p>
    <w:p w:rsidR="001F0FBC" w:rsidRPr="001F0FBC" w:rsidRDefault="001F0FBC" w:rsidP="001F0FBC">
      <w:pPr>
        <w:spacing w:after="0" w:line="240" w:lineRule="auto"/>
        <w:rPr>
          <w:rFonts w:ascii="Times New Roman" w:eastAsia="Times New Roman" w:hAnsi="Times New Roman" w:cs="Times New Roman"/>
          <w:sz w:val="24"/>
          <w:szCs w:val="24"/>
          <w:lang w:eastAsia="en-IN"/>
        </w:rPr>
      </w:pPr>
      <w:r w:rsidRPr="001F0FBC">
        <w:rPr>
          <w:rFonts w:ascii="Aptos" w:eastAsia="Times New Roman" w:hAnsi="Aptos" w:cs="Times New Roman"/>
          <w:color w:val="000000"/>
          <w:sz w:val="24"/>
          <w:szCs w:val="24"/>
          <w:lang w:eastAsia="en-IN"/>
        </w:rPr>
        <w:t xml:space="preserve">For each category, calculate the average profit per order and total profit margin </w:t>
      </w:r>
    </w:p>
    <w:p w:rsidR="001F0FBC" w:rsidRDefault="001F0FBC" w:rsidP="001F0FBC">
      <w:pPr>
        <w:rPr>
          <w:rFonts w:ascii="Aptos" w:eastAsia="Times New Roman" w:hAnsi="Aptos" w:cs="Times New Roman"/>
          <w:color w:val="000000"/>
          <w:sz w:val="24"/>
          <w:szCs w:val="24"/>
          <w:lang w:eastAsia="en-IN"/>
        </w:rPr>
      </w:pPr>
      <w:r w:rsidRPr="001F0FBC">
        <w:rPr>
          <w:rFonts w:ascii="Aptos" w:eastAsia="Times New Roman" w:hAnsi="Aptos" w:cs="Times New Roman"/>
          <w:color w:val="000000"/>
          <w:sz w:val="24"/>
          <w:szCs w:val="24"/>
          <w:lang w:eastAsia="en-IN"/>
        </w:rPr>
        <w:t>(profit as a percentage of Amount).</w:t>
      </w:r>
    </w:p>
    <w:p w:rsidR="001F0FBC" w:rsidRPr="001F0FBC" w:rsidRDefault="001F0FBC" w:rsidP="001F0FBC">
      <w:pPr>
        <w:spacing w:after="0" w:line="240" w:lineRule="auto"/>
        <w:rPr>
          <w:rFonts w:ascii="Courier New" w:eastAsia="Times New Roman" w:hAnsi="Courier New" w:cs="Courier New"/>
          <w:color w:val="1F1F1F"/>
          <w:sz w:val="21"/>
          <w:szCs w:val="21"/>
          <w:shd w:val="clear" w:color="auto" w:fill="FFFFFF"/>
          <w:lang w:eastAsia="en-IN"/>
        </w:rPr>
      </w:pPr>
      <w:r w:rsidRPr="001F0FBC">
        <w:rPr>
          <w:rFonts w:ascii="Courier New" w:eastAsia="Times New Roman" w:hAnsi="Courier New" w:cs="Courier New"/>
          <w:color w:val="1F1F1F"/>
          <w:sz w:val="21"/>
          <w:szCs w:val="21"/>
          <w:shd w:val="clear" w:color="auto" w:fill="FFFFFF"/>
          <w:lang w:eastAsia="en-IN"/>
        </w:rPr>
        <w:t xml:space="preserve">      </w:t>
      </w:r>
      <w:proofErr w:type="gramStart"/>
      <w:r w:rsidRPr="001F0FBC">
        <w:rPr>
          <w:rFonts w:ascii="Courier New" w:eastAsia="Times New Roman" w:hAnsi="Courier New" w:cs="Courier New"/>
          <w:color w:val="1F1F1F"/>
          <w:sz w:val="21"/>
          <w:szCs w:val="21"/>
          <w:shd w:val="clear" w:color="auto" w:fill="FFFFFF"/>
          <w:lang w:eastAsia="en-IN"/>
        </w:rPr>
        <w:t>Category  Average</w:t>
      </w:r>
      <w:proofErr w:type="gramEnd"/>
      <w:r w:rsidRPr="001F0FBC">
        <w:rPr>
          <w:rFonts w:ascii="Courier New" w:eastAsia="Times New Roman" w:hAnsi="Courier New" w:cs="Courier New"/>
          <w:color w:val="1F1F1F"/>
          <w:sz w:val="21"/>
          <w:szCs w:val="21"/>
          <w:shd w:val="clear" w:color="auto" w:fill="FFFFFF"/>
          <w:lang w:eastAsia="en-IN"/>
        </w:rPr>
        <w:t xml:space="preserve"> Profit Per Order  Profit Margin (%)</w:t>
      </w:r>
    </w:p>
    <w:p w:rsidR="001F0FBC" w:rsidRPr="001F0FBC" w:rsidRDefault="001F0FBC" w:rsidP="001F0FBC">
      <w:pPr>
        <w:spacing w:after="0" w:line="240" w:lineRule="auto"/>
        <w:rPr>
          <w:rFonts w:ascii="Courier New" w:eastAsia="Times New Roman" w:hAnsi="Courier New" w:cs="Courier New"/>
          <w:color w:val="1F1F1F"/>
          <w:sz w:val="21"/>
          <w:szCs w:val="21"/>
          <w:shd w:val="clear" w:color="auto" w:fill="FFFFFF"/>
          <w:lang w:eastAsia="en-IN"/>
        </w:rPr>
      </w:pPr>
      <w:r w:rsidRPr="001F0FBC">
        <w:rPr>
          <w:rFonts w:ascii="Courier New" w:eastAsia="Times New Roman" w:hAnsi="Courier New" w:cs="Courier New"/>
          <w:color w:val="1F1F1F"/>
          <w:sz w:val="21"/>
          <w:szCs w:val="21"/>
          <w:shd w:val="clear" w:color="auto" w:fill="FFFFFF"/>
          <w:lang w:eastAsia="en-IN"/>
        </w:rPr>
        <w:t>0     Clothing                 28.404580           8.027817</w:t>
      </w:r>
    </w:p>
    <w:p w:rsidR="001F0FBC" w:rsidRPr="001F0FBC" w:rsidRDefault="001F0FBC" w:rsidP="001F0FBC">
      <w:pPr>
        <w:spacing w:after="0" w:line="240" w:lineRule="auto"/>
        <w:rPr>
          <w:rFonts w:ascii="Courier New" w:eastAsia="Times New Roman" w:hAnsi="Courier New" w:cs="Courier New"/>
          <w:color w:val="1F1F1F"/>
          <w:sz w:val="21"/>
          <w:szCs w:val="21"/>
          <w:shd w:val="clear" w:color="auto" w:fill="FFFFFF"/>
          <w:lang w:eastAsia="en-IN"/>
        </w:rPr>
      </w:pPr>
      <w:proofErr w:type="gramStart"/>
      <w:r w:rsidRPr="001F0FBC">
        <w:rPr>
          <w:rFonts w:ascii="Courier New" w:eastAsia="Times New Roman" w:hAnsi="Courier New" w:cs="Courier New"/>
          <w:color w:val="1F1F1F"/>
          <w:sz w:val="21"/>
          <w:szCs w:val="21"/>
          <w:shd w:val="clear" w:color="auto" w:fill="FFFFFF"/>
          <w:lang w:eastAsia="en-IN"/>
        </w:rPr>
        <w:t>1  Electronics</w:t>
      </w:r>
      <w:proofErr w:type="gramEnd"/>
      <w:r w:rsidRPr="001F0FBC">
        <w:rPr>
          <w:rFonts w:ascii="Courier New" w:eastAsia="Times New Roman" w:hAnsi="Courier New" w:cs="Courier New"/>
          <w:color w:val="1F1F1F"/>
          <w:sz w:val="21"/>
          <w:szCs w:val="21"/>
          <w:shd w:val="clear" w:color="auto" w:fill="FFFFFF"/>
          <w:lang w:eastAsia="en-IN"/>
        </w:rPr>
        <w:t xml:space="preserve">                 51.441176           6.349725</w:t>
      </w:r>
    </w:p>
    <w:p w:rsidR="001F0FBC" w:rsidRDefault="001F0FBC" w:rsidP="001F0FBC">
      <w:pPr>
        <w:rPr>
          <w:rFonts w:ascii="Courier New" w:eastAsia="Times New Roman" w:hAnsi="Courier New" w:cs="Courier New"/>
          <w:color w:val="1F1F1F"/>
          <w:sz w:val="21"/>
          <w:szCs w:val="21"/>
          <w:shd w:val="clear" w:color="auto" w:fill="FFFFFF"/>
          <w:lang w:eastAsia="en-IN"/>
        </w:rPr>
      </w:pPr>
      <w:r w:rsidRPr="001F0FBC">
        <w:rPr>
          <w:rFonts w:ascii="Courier New" w:eastAsia="Times New Roman" w:hAnsi="Courier New" w:cs="Courier New"/>
          <w:color w:val="1F1F1F"/>
          <w:sz w:val="21"/>
          <w:szCs w:val="21"/>
          <w:shd w:val="clear" w:color="auto" w:fill="FFFFFF"/>
          <w:lang w:eastAsia="en-IN"/>
        </w:rPr>
        <w:t>2    Furniture                 12.354839           1.806874</w:t>
      </w:r>
    </w:p>
    <w:p w:rsidR="001F0FBC" w:rsidRPr="001F0FBC" w:rsidRDefault="001F0FBC" w:rsidP="001F0FBC">
      <w:pPr>
        <w:spacing w:after="0" w:line="240" w:lineRule="auto"/>
        <w:rPr>
          <w:rFonts w:ascii="Times New Roman" w:eastAsia="Times New Roman" w:hAnsi="Times New Roman" w:cs="Times New Roman"/>
          <w:sz w:val="24"/>
          <w:szCs w:val="24"/>
          <w:lang w:eastAsia="en-IN"/>
        </w:rPr>
      </w:pPr>
      <w:r w:rsidRPr="001F0FBC">
        <w:rPr>
          <w:rFonts w:ascii="Aptos" w:eastAsia="Times New Roman" w:hAnsi="Aptos" w:cs="Times New Roman"/>
          <w:color w:val="000000"/>
          <w:sz w:val="24"/>
          <w:szCs w:val="24"/>
          <w:lang w:eastAsia="en-IN"/>
        </w:rPr>
        <w:t xml:space="preserve">Identify the top-performing and underperforming categories based on these </w:t>
      </w:r>
    </w:p>
    <w:p w:rsidR="001F0FBC" w:rsidRDefault="001F0FBC" w:rsidP="001F0FBC">
      <w:pPr>
        <w:rPr>
          <w:rFonts w:ascii="Aptos" w:eastAsia="Times New Roman" w:hAnsi="Aptos" w:cs="Times New Roman"/>
          <w:color w:val="000000"/>
          <w:sz w:val="24"/>
          <w:szCs w:val="24"/>
          <w:lang w:eastAsia="en-IN"/>
        </w:rPr>
      </w:pPr>
      <w:r w:rsidRPr="001F0FBC">
        <w:rPr>
          <w:rFonts w:ascii="Aptos" w:eastAsia="Times New Roman" w:hAnsi="Aptos" w:cs="Times New Roman"/>
          <w:color w:val="000000"/>
          <w:sz w:val="24"/>
          <w:szCs w:val="24"/>
          <w:lang w:eastAsia="en-IN"/>
        </w:rPr>
        <w:t xml:space="preserve">metrics. Also, suggest reasons for their performance </w:t>
      </w:r>
      <w:proofErr w:type="spellStart"/>
      <w:r w:rsidRPr="001F0FBC">
        <w:rPr>
          <w:rFonts w:ascii="Aptos" w:eastAsia="Times New Roman" w:hAnsi="Aptos" w:cs="Times New Roman"/>
          <w:color w:val="000000"/>
          <w:sz w:val="24"/>
          <w:szCs w:val="24"/>
          <w:lang w:eastAsia="en-IN"/>
        </w:rPr>
        <w:t>diEerences</w:t>
      </w:r>
      <w:proofErr w:type="spellEnd"/>
      <w:r w:rsidRPr="001F0FBC">
        <w:rPr>
          <w:rFonts w:ascii="Aptos" w:eastAsia="Times New Roman" w:hAnsi="Aptos" w:cs="Times New Roman"/>
          <w:color w:val="000000"/>
          <w:sz w:val="24"/>
          <w:szCs w:val="24"/>
          <w:lang w:eastAsia="en-IN"/>
        </w:rPr>
        <w:t>.</w:t>
      </w:r>
    </w:p>
    <w:p w:rsidR="001F0FBC" w:rsidRPr="001F0FBC" w:rsidRDefault="001F0FBC" w:rsidP="001F0FBC">
      <w:pPr>
        <w:spacing w:after="0" w:line="240" w:lineRule="auto"/>
        <w:rPr>
          <w:rFonts w:ascii="Courier New" w:eastAsia="Times New Roman" w:hAnsi="Courier New" w:cs="Courier New"/>
          <w:color w:val="1F1F1F"/>
          <w:sz w:val="21"/>
          <w:szCs w:val="21"/>
          <w:shd w:val="clear" w:color="auto" w:fill="FFFFFF"/>
          <w:lang w:eastAsia="en-IN"/>
        </w:rPr>
      </w:pPr>
      <w:r w:rsidRPr="001F0FBC">
        <w:rPr>
          <w:rFonts w:ascii="Courier New" w:eastAsia="Times New Roman" w:hAnsi="Courier New" w:cs="Courier New"/>
          <w:color w:val="1F1F1F"/>
          <w:sz w:val="21"/>
          <w:szCs w:val="21"/>
          <w:shd w:val="clear" w:color="auto" w:fill="FFFFFF"/>
          <w:lang w:eastAsia="en-IN"/>
        </w:rPr>
        <w:t>Top-Performing Categories:</w:t>
      </w:r>
    </w:p>
    <w:p w:rsidR="001F0FBC" w:rsidRPr="001F0FBC" w:rsidRDefault="001F0FBC" w:rsidP="001F0FBC">
      <w:pPr>
        <w:spacing w:after="0" w:line="240" w:lineRule="auto"/>
        <w:rPr>
          <w:rFonts w:ascii="Courier New" w:eastAsia="Times New Roman" w:hAnsi="Courier New" w:cs="Courier New"/>
          <w:color w:val="1F1F1F"/>
          <w:sz w:val="21"/>
          <w:szCs w:val="21"/>
          <w:shd w:val="clear" w:color="auto" w:fill="FFFFFF"/>
          <w:lang w:eastAsia="en-IN"/>
        </w:rPr>
      </w:pPr>
      <w:r w:rsidRPr="001F0FBC">
        <w:rPr>
          <w:rFonts w:ascii="Courier New" w:eastAsia="Times New Roman" w:hAnsi="Courier New" w:cs="Courier New"/>
          <w:color w:val="1F1F1F"/>
          <w:sz w:val="21"/>
          <w:szCs w:val="21"/>
          <w:shd w:val="clear" w:color="auto" w:fill="FFFFFF"/>
          <w:lang w:eastAsia="en-IN"/>
        </w:rPr>
        <w:t xml:space="preserve">      </w:t>
      </w:r>
      <w:proofErr w:type="gramStart"/>
      <w:r w:rsidRPr="001F0FBC">
        <w:rPr>
          <w:rFonts w:ascii="Courier New" w:eastAsia="Times New Roman" w:hAnsi="Courier New" w:cs="Courier New"/>
          <w:color w:val="1F1F1F"/>
          <w:sz w:val="21"/>
          <w:szCs w:val="21"/>
          <w:shd w:val="clear" w:color="auto" w:fill="FFFFFF"/>
          <w:lang w:eastAsia="en-IN"/>
        </w:rPr>
        <w:t>Category  Average</w:t>
      </w:r>
      <w:proofErr w:type="gramEnd"/>
      <w:r w:rsidRPr="001F0FBC">
        <w:rPr>
          <w:rFonts w:ascii="Courier New" w:eastAsia="Times New Roman" w:hAnsi="Courier New" w:cs="Courier New"/>
          <w:color w:val="1F1F1F"/>
          <w:sz w:val="21"/>
          <w:szCs w:val="21"/>
          <w:shd w:val="clear" w:color="auto" w:fill="FFFFFF"/>
          <w:lang w:eastAsia="en-IN"/>
        </w:rPr>
        <w:t xml:space="preserve"> Profit Per Order  Profit Margin (%)</w:t>
      </w:r>
    </w:p>
    <w:p w:rsidR="001F0FBC" w:rsidRPr="001F0FBC" w:rsidRDefault="001F0FBC" w:rsidP="001F0FBC">
      <w:pPr>
        <w:spacing w:after="0" w:line="240" w:lineRule="auto"/>
        <w:rPr>
          <w:rFonts w:ascii="Courier New" w:eastAsia="Times New Roman" w:hAnsi="Courier New" w:cs="Courier New"/>
          <w:color w:val="1F1F1F"/>
          <w:sz w:val="21"/>
          <w:szCs w:val="21"/>
          <w:shd w:val="clear" w:color="auto" w:fill="FFFFFF"/>
          <w:lang w:eastAsia="en-IN"/>
        </w:rPr>
      </w:pPr>
      <w:proofErr w:type="gramStart"/>
      <w:r w:rsidRPr="001F0FBC">
        <w:rPr>
          <w:rFonts w:ascii="Courier New" w:eastAsia="Times New Roman" w:hAnsi="Courier New" w:cs="Courier New"/>
          <w:color w:val="1F1F1F"/>
          <w:sz w:val="21"/>
          <w:szCs w:val="21"/>
          <w:shd w:val="clear" w:color="auto" w:fill="FFFFFF"/>
          <w:lang w:eastAsia="en-IN"/>
        </w:rPr>
        <w:t>1  Electronics</w:t>
      </w:r>
      <w:proofErr w:type="gramEnd"/>
      <w:r w:rsidRPr="001F0FBC">
        <w:rPr>
          <w:rFonts w:ascii="Courier New" w:eastAsia="Times New Roman" w:hAnsi="Courier New" w:cs="Courier New"/>
          <w:color w:val="1F1F1F"/>
          <w:sz w:val="21"/>
          <w:szCs w:val="21"/>
          <w:shd w:val="clear" w:color="auto" w:fill="FFFFFF"/>
          <w:lang w:eastAsia="en-IN"/>
        </w:rPr>
        <w:t xml:space="preserve">                 51.441176           6.349725</w:t>
      </w:r>
    </w:p>
    <w:p w:rsidR="001F0FBC" w:rsidRPr="001F0FBC" w:rsidRDefault="001F0FBC" w:rsidP="001F0FBC">
      <w:pPr>
        <w:spacing w:after="0" w:line="240" w:lineRule="auto"/>
        <w:rPr>
          <w:rFonts w:ascii="Courier New" w:eastAsia="Times New Roman" w:hAnsi="Courier New" w:cs="Courier New"/>
          <w:color w:val="1F1F1F"/>
          <w:sz w:val="21"/>
          <w:szCs w:val="21"/>
          <w:shd w:val="clear" w:color="auto" w:fill="FFFFFF"/>
          <w:lang w:eastAsia="en-IN"/>
        </w:rPr>
      </w:pPr>
      <w:r w:rsidRPr="001F0FBC">
        <w:rPr>
          <w:rFonts w:ascii="Courier New" w:eastAsia="Times New Roman" w:hAnsi="Courier New" w:cs="Courier New"/>
          <w:color w:val="1F1F1F"/>
          <w:sz w:val="21"/>
          <w:szCs w:val="21"/>
          <w:shd w:val="clear" w:color="auto" w:fill="FFFFFF"/>
          <w:lang w:eastAsia="en-IN"/>
        </w:rPr>
        <w:t>0     Clothing                 28.404580           8.027817</w:t>
      </w:r>
    </w:p>
    <w:p w:rsidR="001F0FBC" w:rsidRDefault="001F0FBC" w:rsidP="001F0FBC">
      <w:pPr>
        <w:rPr>
          <w:rFonts w:ascii="Courier New" w:eastAsia="Times New Roman" w:hAnsi="Courier New" w:cs="Courier New"/>
          <w:color w:val="1F1F1F"/>
          <w:sz w:val="21"/>
          <w:szCs w:val="21"/>
          <w:shd w:val="clear" w:color="auto" w:fill="FFFFFF"/>
          <w:lang w:eastAsia="en-IN"/>
        </w:rPr>
      </w:pPr>
      <w:r w:rsidRPr="001F0FBC">
        <w:rPr>
          <w:rFonts w:ascii="Courier New" w:eastAsia="Times New Roman" w:hAnsi="Courier New" w:cs="Courier New"/>
          <w:color w:val="1F1F1F"/>
          <w:sz w:val="21"/>
          <w:szCs w:val="21"/>
          <w:shd w:val="clear" w:color="auto" w:fill="FFFFFF"/>
          <w:lang w:eastAsia="en-IN"/>
        </w:rPr>
        <w:t>2    Furniture                 12.354839           1.806874</w:t>
      </w:r>
    </w:p>
    <w:p w:rsidR="001F0FBC" w:rsidRPr="001F0FBC" w:rsidRDefault="001F0FBC" w:rsidP="001F0FBC">
      <w:pPr>
        <w:spacing w:after="0" w:line="240" w:lineRule="auto"/>
        <w:rPr>
          <w:rFonts w:ascii="Courier New" w:eastAsia="Times New Roman" w:hAnsi="Courier New" w:cs="Courier New"/>
          <w:color w:val="1F1F1F"/>
          <w:sz w:val="21"/>
          <w:szCs w:val="21"/>
          <w:shd w:val="clear" w:color="auto" w:fill="FFFFFF"/>
          <w:lang w:eastAsia="en-IN"/>
        </w:rPr>
      </w:pPr>
      <w:r w:rsidRPr="001F0FBC">
        <w:rPr>
          <w:rFonts w:ascii="Courier New" w:eastAsia="Times New Roman" w:hAnsi="Courier New" w:cs="Courier New"/>
          <w:color w:val="1F1F1F"/>
          <w:sz w:val="21"/>
          <w:szCs w:val="21"/>
          <w:shd w:val="clear" w:color="auto" w:fill="FFFFFF"/>
          <w:lang w:eastAsia="en-IN"/>
        </w:rPr>
        <w:t>Underperforming Categories:</w:t>
      </w:r>
    </w:p>
    <w:p w:rsidR="001F0FBC" w:rsidRPr="001F0FBC" w:rsidRDefault="001F0FBC" w:rsidP="001F0FBC">
      <w:pPr>
        <w:spacing w:after="0" w:line="240" w:lineRule="auto"/>
        <w:rPr>
          <w:rFonts w:ascii="Courier New" w:eastAsia="Times New Roman" w:hAnsi="Courier New" w:cs="Courier New"/>
          <w:color w:val="1F1F1F"/>
          <w:sz w:val="21"/>
          <w:szCs w:val="21"/>
          <w:shd w:val="clear" w:color="auto" w:fill="FFFFFF"/>
          <w:lang w:eastAsia="en-IN"/>
        </w:rPr>
      </w:pPr>
      <w:r w:rsidRPr="001F0FBC">
        <w:rPr>
          <w:rFonts w:ascii="Courier New" w:eastAsia="Times New Roman" w:hAnsi="Courier New" w:cs="Courier New"/>
          <w:color w:val="1F1F1F"/>
          <w:sz w:val="21"/>
          <w:szCs w:val="21"/>
          <w:shd w:val="clear" w:color="auto" w:fill="FFFFFF"/>
          <w:lang w:eastAsia="en-IN"/>
        </w:rPr>
        <w:t xml:space="preserve">      </w:t>
      </w:r>
      <w:proofErr w:type="gramStart"/>
      <w:r w:rsidRPr="001F0FBC">
        <w:rPr>
          <w:rFonts w:ascii="Courier New" w:eastAsia="Times New Roman" w:hAnsi="Courier New" w:cs="Courier New"/>
          <w:color w:val="1F1F1F"/>
          <w:sz w:val="21"/>
          <w:szCs w:val="21"/>
          <w:shd w:val="clear" w:color="auto" w:fill="FFFFFF"/>
          <w:lang w:eastAsia="en-IN"/>
        </w:rPr>
        <w:t>Category  Average</w:t>
      </w:r>
      <w:proofErr w:type="gramEnd"/>
      <w:r w:rsidRPr="001F0FBC">
        <w:rPr>
          <w:rFonts w:ascii="Courier New" w:eastAsia="Times New Roman" w:hAnsi="Courier New" w:cs="Courier New"/>
          <w:color w:val="1F1F1F"/>
          <w:sz w:val="21"/>
          <w:szCs w:val="21"/>
          <w:shd w:val="clear" w:color="auto" w:fill="FFFFFF"/>
          <w:lang w:eastAsia="en-IN"/>
        </w:rPr>
        <w:t xml:space="preserve"> Profit Per Order  Profit Margin (%)</w:t>
      </w:r>
    </w:p>
    <w:p w:rsidR="001F0FBC" w:rsidRPr="001F0FBC" w:rsidRDefault="001F0FBC" w:rsidP="001F0FBC">
      <w:pPr>
        <w:spacing w:after="0" w:line="240" w:lineRule="auto"/>
        <w:rPr>
          <w:rFonts w:ascii="Courier New" w:eastAsia="Times New Roman" w:hAnsi="Courier New" w:cs="Courier New"/>
          <w:color w:val="1F1F1F"/>
          <w:sz w:val="21"/>
          <w:szCs w:val="21"/>
          <w:shd w:val="clear" w:color="auto" w:fill="FFFFFF"/>
          <w:lang w:eastAsia="en-IN"/>
        </w:rPr>
      </w:pPr>
      <w:r w:rsidRPr="001F0FBC">
        <w:rPr>
          <w:rFonts w:ascii="Courier New" w:eastAsia="Times New Roman" w:hAnsi="Courier New" w:cs="Courier New"/>
          <w:color w:val="1F1F1F"/>
          <w:sz w:val="21"/>
          <w:szCs w:val="21"/>
          <w:shd w:val="clear" w:color="auto" w:fill="FFFFFF"/>
          <w:lang w:eastAsia="en-IN"/>
        </w:rPr>
        <w:t>2    Furniture                 12.354839           1.806874</w:t>
      </w:r>
    </w:p>
    <w:p w:rsidR="001F0FBC" w:rsidRPr="001F0FBC" w:rsidRDefault="001F0FBC" w:rsidP="001F0FBC">
      <w:pPr>
        <w:spacing w:after="0" w:line="240" w:lineRule="auto"/>
        <w:rPr>
          <w:rFonts w:ascii="Courier New" w:eastAsia="Times New Roman" w:hAnsi="Courier New" w:cs="Courier New"/>
          <w:color w:val="1F1F1F"/>
          <w:sz w:val="21"/>
          <w:szCs w:val="21"/>
          <w:shd w:val="clear" w:color="auto" w:fill="FFFFFF"/>
          <w:lang w:eastAsia="en-IN"/>
        </w:rPr>
      </w:pPr>
      <w:r w:rsidRPr="001F0FBC">
        <w:rPr>
          <w:rFonts w:ascii="Courier New" w:eastAsia="Times New Roman" w:hAnsi="Courier New" w:cs="Courier New"/>
          <w:color w:val="1F1F1F"/>
          <w:sz w:val="21"/>
          <w:szCs w:val="21"/>
          <w:shd w:val="clear" w:color="auto" w:fill="FFFFFF"/>
          <w:lang w:eastAsia="en-IN"/>
        </w:rPr>
        <w:t>0     Clothing                 28.404580           8.027817</w:t>
      </w:r>
    </w:p>
    <w:p w:rsidR="001F0FBC" w:rsidRDefault="001F0FBC" w:rsidP="001F0FBC">
      <w:pPr>
        <w:rPr>
          <w:rFonts w:ascii="Courier New" w:eastAsia="Times New Roman" w:hAnsi="Courier New" w:cs="Courier New"/>
          <w:color w:val="1F1F1F"/>
          <w:sz w:val="21"/>
          <w:szCs w:val="21"/>
          <w:shd w:val="clear" w:color="auto" w:fill="FFFFFF"/>
          <w:lang w:eastAsia="en-IN"/>
        </w:rPr>
      </w:pPr>
      <w:proofErr w:type="gramStart"/>
      <w:r w:rsidRPr="001F0FBC">
        <w:rPr>
          <w:rFonts w:ascii="Courier New" w:eastAsia="Times New Roman" w:hAnsi="Courier New" w:cs="Courier New"/>
          <w:color w:val="1F1F1F"/>
          <w:sz w:val="21"/>
          <w:szCs w:val="21"/>
          <w:shd w:val="clear" w:color="auto" w:fill="FFFFFF"/>
          <w:lang w:eastAsia="en-IN"/>
        </w:rPr>
        <w:t>1  Electronics</w:t>
      </w:r>
      <w:proofErr w:type="gramEnd"/>
      <w:r w:rsidRPr="001F0FBC">
        <w:rPr>
          <w:rFonts w:ascii="Courier New" w:eastAsia="Times New Roman" w:hAnsi="Courier New" w:cs="Courier New"/>
          <w:color w:val="1F1F1F"/>
          <w:sz w:val="21"/>
          <w:szCs w:val="21"/>
          <w:shd w:val="clear" w:color="auto" w:fill="FFFFFF"/>
          <w:lang w:eastAsia="en-IN"/>
        </w:rPr>
        <w:t xml:space="preserve">                 51.441176           6.349725</w:t>
      </w:r>
    </w:p>
    <w:p w:rsidR="003D5587" w:rsidRPr="003D5587" w:rsidRDefault="003D5587" w:rsidP="003D5587">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3D5587">
        <w:rPr>
          <w:rFonts w:ascii="Times New Roman" w:eastAsia="Times New Roman" w:hAnsi="Times New Roman" w:cs="Times New Roman"/>
          <w:b/>
          <w:bCs/>
          <w:sz w:val="24"/>
          <w:szCs w:val="24"/>
          <w:lang w:eastAsia="en-IN"/>
        </w:rPr>
        <w:t>Performance Analysis:</w:t>
      </w:r>
    </w:p>
    <w:p w:rsidR="003D5587" w:rsidRPr="003D5587" w:rsidRDefault="003D5587" w:rsidP="003D5587">
      <w:pPr>
        <w:spacing w:before="100" w:beforeAutospacing="1" w:after="100" w:afterAutospacing="1" w:line="240" w:lineRule="auto"/>
        <w:outlineLvl w:val="3"/>
        <w:rPr>
          <w:rFonts w:ascii="Times New Roman" w:eastAsia="Times New Roman" w:hAnsi="Times New Roman" w:cs="Times New Roman"/>
          <w:b/>
          <w:bCs/>
          <w:i/>
          <w:sz w:val="24"/>
          <w:szCs w:val="24"/>
          <w:lang w:eastAsia="en-IN"/>
        </w:rPr>
      </w:pPr>
      <w:r w:rsidRPr="003D5587">
        <w:rPr>
          <w:rFonts w:ascii="Times New Roman" w:eastAsia="Times New Roman" w:hAnsi="Times New Roman" w:cs="Times New Roman"/>
          <w:b/>
          <w:bCs/>
          <w:i/>
          <w:sz w:val="24"/>
          <w:szCs w:val="24"/>
          <w:lang w:eastAsia="en-IN"/>
        </w:rPr>
        <w:t>Top-Performing Categories:</w:t>
      </w:r>
    </w:p>
    <w:p w:rsidR="003D5587" w:rsidRPr="003D5587" w:rsidRDefault="003D5587" w:rsidP="003D5587">
      <w:pPr>
        <w:numPr>
          <w:ilvl w:val="0"/>
          <w:numId w:val="1"/>
        </w:numPr>
        <w:spacing w:before="100" w:beforeAutospacing="1" w:after="100" w:afterAutospacing="1" w:line="240" w:lineRule="auto"/>
        <w:rPr>
          <w:rFonts w:ascii="Times New Roman" w:eastAsia="Times New Roman" w:hAnsi="Times New Roman" w:cs="Times New Roman"/>
          <w:i/>
          <w:sz w:val="24"/>
          <w:szCs w:val="24"/>
          <w:lang w:eastAsia="en-IN"/>
        </w:rPr>
      </w:pPr>
      <w:r w:rsidRPr="003D5587">
        <w:rPr>
          <w:rFonts w:ascii="Times New Roman" w:eastAsia="Times New Roman" w:hAnsi="Times New Roman" w:cs="Times New Roman"/>
          <w:b/>
          <w:bCs/>
          <w:i/>
          <w:sz w:val="24"/>
          <w:szCs w:val="24"/>
          <w:lang w:eastAsia="en-IN"/>
        </w:rPr>
        <w:t>High Average Profit Per Order</w:t>
      </w:r>
      <w:r w:rsidRPr="003D5587">
        <w:rPr>
          <w:rFonts w:ascii="Times New Roman" w:eastAsia="Times New Roman" w:hAnsi="Times New Roman" w:cs="Times New Roman"/>
          <w:i/>
          <w:sz w:val="24"/>
          <w:szCs w:val="24"/>
          <w:lang w:eastAsia="en-IN"/>
        </w:rPr>
        <w:t>:</w:t>
      </w:r>
    </w:p>
    <w:p w:rsidR="003D5587" w:rsidRPr="003D5587" w:rsidRDefault="003D5587" w:rsidP="003D5587">
      <w:pPr>
        <w:numPr>
          <w:ilvl w:val="1"/>
          <w:numId w:val="1"/>
        </w:numPr>
        <w:spacing w:before="100" w:beforeAutospacing="1" w:after="100" w:afterAutospacing="1" w:line="240" w:lineRule="auto"/>
        <w:rPr>
          <w:rFonts w:ascii="Times New Roman" w:eastAsia="Times New Roman" w:hAnsi="Times New Roman" w:cs="Times New Roman"/>
          <w:i/>
          <w:sz w:val="24"/>
          <w:szCs w:val="24"/>
          <w:lang w:eastAsia="en-IN"/>
        </w:rPr>
      </w:pPr>
      <w:r w:rsidRPr="003D5587">
        <w:rPr>
          <w:rFonts w:ascii="Times New Roman" w:eastAsia="Times New Roman" w:hAnsi="Times New Roman" w:cs="Times New Roman"/>
          <w:i/>
          <w:sz w:val="24"/>
          <w:szCs w:val="24"/>
          <w:lang w:eastAsia="en-IN"/>
        </w:rPr>
        <w:t>These categories have high-value products or premium offerings that yield significant profits per sale.</w:t>
      </w:r>
    </w:p>
    <w:p w:rsidR="003D5587" w:rsidRPr="003D5587" w:rsidRDefault="003D5587" w:rsidP="003D5587">
      <w:pPr>
        <w:numPr>
          <w:ilvl w:val="0"/>
          <w:numId w:val="1"/>
        </w:numPr>
        <w:spacing w:before="100" w:beforeAutospacing="1" w:after="100" w:afterAutospacing="1" w:line="240" w:lineRule="auto"/>
        <w:rPr>
          <w:rFonts w:ascii="Times New Roman" w:eastAsia="Times New Roman" w:hAnsi="Times New Roman" w:cs="Times New Roman"/>
          <w:i/>
          <w:sz w:val="24"/>
          <w:szCs w:val="24"/>
          <w:lang w:eastAsia="en-IN"/>
        </w:rPr>
      </w:pPr>
      <w:r w:rsidRPr="003D5587">
        <w:rPr>
          <w:rFonts w:ascii="Times New Roman" w:eastAsia="Times New Roman" w:hAnsi="Times New Roman" w:cs="Times New Roman"/>
          <w:b/>
          <w:bCs/>
          <w:i/>
          <w:sz w:val="24"/>
          <w:szCs w:val="24"/>
          <w:lang w:eastAsia="en-IN"/>
        </w:rPr>
        <w:t>High Profit Margin</w:t>
      </w:r>
      <w:r w:rsidRPr="003D5587">
        <w:rPr>
          <w:rFonts w:ascii="Times New Roman" w:eastAsia="Times New Roman" w:hAnsi="Times New Roman" w:cs="Times New Roman"/>
          <w:i/>
          <w:sz w:val="24"/>
          <w:szCs w:val="24"/>
          <w:lang w:eastAsia="en-IN"/>
        </w:rPr>
        <w:t>:</w:t>
      </w:r>
    </w:p>
    <w:p w:rsidR="003D5587" w:rsidRPr="003D5587" w:rsidRDefault="003D5587" w:rsidP="003D5587">
      <w:pPr>
        <w:numPr>
          <w:ilvl w:val="1"/>
          <w:numId w:val="1"/>
        </w:numPr>
        <w:spacing w:before="100" w:beforeAutospacing="1" w:after="100" w:afterAutospacing="1" w:line="240" w:lineRule="auto"/>
        <w:rPr>
          <w:rFonts w:ascii="Times New Roman" w:eastAsia="Times New Roman" w:hAnsi="Times New Roman" w:cs="Times New Roman"/>
          <w:i/>
          <w:sz w:val="24"/>
          <w:szCs w:val="24"/>
          <w:lang w:eastAsia="en-IN"/>
        </w:rPr>
      </w:pPr>
      <w:r w:rsidRPr="003D5587">
        <w:rPr>
          <w:rFonts w:ascii="Times New Roman" w:eastAsia="Times New Roman" w:hAnsi="Times New Roman" w:cs="Times New Roman"/>
          <w:i/>
          <w:sz w:val="24"/>
          <w:szCs w:val="24"/>
          <w:lang w:eastAsia="en-IN"/>
        </w:rPr>
        <w:t>The categories with high profit margins may focus on products that have lower production or procurement costs relative to their selling price, which results in a higher percentage of the sales amount turning into profit.</w:t>
      </w:r>
    </w:p>
    <w:p w:rsidR="003D5587" w:rsidRPr="003D5587" w:rsidRDefault="003D5587" w:rsidP="003D5587">
      <w:pPr>
        <w:spacing w:before="100" w:beforeAutospacing="1" w:after="100" w:afterAutospacing="1" w:line="240" w:lineRule="auto"/>
        <w:outlineLvl w:val="3"/>
        <w:rPr>
          <w:rFonts w:ascii="Times New Roman" w:eastAsia="Times New Roman" w:hAnsi="Times New Roman" w:cs="Times New Roman"/>
          <w:b/>
          <w:bCs/>
          <w:i/>
          <w:sz w:val="24"/>
          <w:szCs w:val="24"/>
          <w:lang w:eastAsia="en-IN"/>
        </w:rPr>
      </w:pPr>
      <w:r w:rsidRPr="003D5587">
        <w:rPr>
          <w:rFonts w:ascii="Times New Roman" w:eastAsia="Times New Roman" w:hAnsi="Times New Roman" w:cs="Times New Roman"/>
          <w:b/>
          <w:bCs/>
          <w:i/>
          <w:sz w:val="24"/>
          <w:szCs w:val="24"/>
          <w:lang w:eastAsia="en-IN"/>
        </w:rPr>
        <w:t>Underperforming Categories:</w:t>
      </w:r>
    </w:p>
    <w:p w:rsidR="003D5587" w:rsidRPr="003D5587" w:rsidRDefault="003D5587" w:rsidP="003D5587">
      <w:pPr>
        <w:numPr>
          <w:ilvl w:val="0"/>
          <w:numId w:val="2"/>
        </w:numPr>
        <w:spacing w:before="100" w:beforeAutospacing="1" w:after="100" w:afterAutospacing="1" w:line="240" w:lineRule="auto"/>
        <w:rPr>
          <w:rFonts w:ascii="Times New Roman" w:eastAsia="Times New Roman" w:hAnsi="Times New Roman" w:cs="Times New Roman"/>
          <w:i/>
          <w:sz w:val="24"/>
          <w:szCs w:val="24"/>
          <w:lang w:eastAsia="en-IN"/>
        </w:rPr>
      </w:pPr>
      <w:r w:rsidRPr="003D5587">
        <w:rPr>
          <w:rFonts w:ascii="Times New Roman" w:eastAsia="Times New Roman" w:hAnsi="Times New Roman" w:cs="Times New Roman"/>
          <w:b/>
          <w:bCs/>
          <w:i/>
          <w:sz w:val="24"/>
          <w:szCs w:val="24"/>
          <w:lang w:eastAsia="en-IN"/>
        </w:rPr>
        <w:t>Low Average Profit Per Order</w:t>
      </w:r>
      <w:r w:rsidRPr="003D5587">
        <w:rPr>
          <w:rFonts w:ascii="Times New Roman" w:eastAsia="Times New Roman" w:hAnsi="Times New Roman" w:cs="Times New Roman"/>
          <w:i/>
          <w:sz w:val="24"/>
          <w:szCs w:val="24"/>
          <w:lang w:eastAsia="en-IN"/>
        </w:rPr>
        <w:t>:</w:t>
      </w:r>
    </w:p>
    <w:p w:rsidR="003D5587" w:rsidRPr="003D5587" w:rsidRDefault="003D5587" w:rsidP="003D5587">
      <w:pPr>
        <w:numPr>
          <w:ilvl w:val="1"/>
          <w:numId w:val="2"/>
        </w:numPr>
        <w:spacing w:before="100" w:beforeAutospacing="1" w:after="100" w:afterAutospacing="1" w:line="240" w:lineRule="auto"/>
        <w:rPr>
          <w:rFonts w:ascii="Times New Roman" w:eastAsia="Times New Roman" w:hAnsi="Times New Roman" w:cs="Times New Roman"/>
          <w:i/>
          <w:sz w:val="24"/>
          <w:szCs w:val="24"/>
          <w:lang w:eastAsia="en-IN"/>
        </w:rPr>
      </w:pPr>
      <w:r w:rsidRPr="003D5587">
        <w:rPr>
          <w:rFonts w:ascii="Times New Roman" w:eastAsia="Times New Roman" w:hAnsi="Times New Roman" w:cs="Times New Roman"/>
          <w:i/>
          <w:sz w:val="24"/>
          <w:szCs w:val="24"/>
          <w:lang w:eastAsia="en-IN"/>
        </w:rPr>
        <w:t>These categories might have lower-priced products or more price-sensitive items, leading to lower profits per sale.</w:t>
      </w:r>
    </w:p>
    <w:p w:rsidR="003D5587" w:rsidRPr="003D5587" w:rsidRDefault="003D5587" w:rsidP="003D5587">
      <w:pPr>
        <w:numPr>
          <w:ilvl w:val="0"/>
          <w:numId w:val="2"/>
        </w:numPr>
        <w:spacing w:before="100" w:beforeAutospacing="1" w:after="100" w:afterAutospacing="1" w:line="240" w:lineRule="auto"/>
        <w:rPr>
          <w:rFonts w:ascii="Times New Roman" w:eastAsia="Times New Roman" w:hAnsi="Times New Roman" w:cs="Times New Roman"/>
          <w:i/>
          <w:sz w:val="24"/>
          <w:szCs w:val="24"/>
          <w:lang w:eastAsia="en-IN"/>
        </w:rPr>
      </w:pPr>
      <w:r w:rsidRPr="003D5587">
        <w:rPr>
          <w:rFonts w:ascii="Times New Roman" w:eastAsia="Times New Roman" w:hAnsi="Times New Roman" w:cs="Times New Roman"/>
          <w:b/>
          <w:bCs/>
          <w:i/>
          <w:sz w:val="24"/>
          <w:szCs w:val="24"/>
          <w:lang w:eastAsia="en-IN"/>
        </w:rPr>
        <w:lastRenderedPageBreak/>
        <w:t>Low Profit Margin</w:t>
      </w:r>
      <w:r w:rsidRPr="003D5587">
        <w:rPr>
          <w:rFonts w:ascii="Times New Roman" w:eastAsia="Times New Roman" w:hAnsi="Times New Roman" w:cs="Times New Roman"/>
          <w:i/>
          <w:sz w:val="24"/>
          <w:szCs w:val="24"/>
          <w:lang w:eastAsia="en-IN"/>
        </w:rPr>
        <w:t>:</w:t>
      </w:r>
    </w:p>
    <w:p w:rsidR="003D5587" w:rsidRPr="003D5587" w:rsidRDefault="003D5587" w:rsidP="003D5587">
      <w:pPr>
        <w:numPr>
          <w:ilvl w:val="1"/>
          <w:numId w:val="2"/>
        </w:numPr>
        <w:spacing w:before="100" w:beforeAutospacing="1" w:after="100" w:afterAutospacing="1" w:line="240" w:lineRule="auto"/>
        <w:rPr>
          <w:rFonts w:ascii="Times New Roman" w:eastAsia="Times New Roman" w:hAnsi="Times New Roman" w:cs="Times New Roman"/>
          <w:i/>
          <w:sz w:val="24"/>
          <w:szCs w:val="24"/>
          <w:lang w:eastAsia="en-IN"/>
        </w:rPr>
      </w:pPr>
      <w:r w:rsidRPr="003D5587">
        <w:rPr>
          <w:rFonts w:ascii="Times New Roman" w:eastAsia="Times New Roman" w:hAnsi="Times New Roman" w:cs="Times New Roman"/>
          <w:i/>
          <w:sz w:val="24"/>
          <w:szCs w:val="24"/>
          <w:lang w:eastAsia="en-IN"/>
        </w:rPr>
        <w:t>Categories with low margins could include products with high procurement or manufacturing costs, or they could involve heavy discounting or price competition.</w:t>
      </w:r>
    </w:p>
    <w:p w:rsidR="003D5587" w:rsidRPr="003D5587" w:rsidRDefault="003D5587" w:rsidP="003D5587">
      <w:pPr>
        <w:spacing w:before="100" w:beforeAutospacing="1" w:after="100" w:afterAutospacing="1" w:line="240" w:lineRule="auto"/>
        <w:outlineLvl w:val="2"/>
        <w:rPr>
          <w:rFonts w:ascii="Times New Roman" w:eastAsia="Times New Roman" w:hAnsi="Times New Roman" w:cs="Times New Roman"/>
          <w:b/>
          <w:bCs/>
          <w:i/>
          <w:sz w:val="24"/>
          <w:szCs w:val="24"/>
          <w:lang w:eastAsia="en-IN"/>
        </w:rPr>
      </w:pPr>
      <w:r w:rsidRPr="003D5587">
        <w:rPr>
          <w:rFonts w:ascii="Times New Roman" w:eastAsia="Times New Roman" w:hAnsi="Times New Roman" w:cs="Times New Roman"/>
          <w:b/>
          <w:bCs/>
          <w:i/>
          <w:sz w:val="24"/>
          <w:szCs w:val="24"/>
          <w:lang w:eastAsia="en-IN"/>
        </w:rPr>
        <w:t>Suggested Reasons for Performance Differences:</w:t>
      </w:r>
    </w:p>
    <w:p w:rsidR="003D5587" w:rsidRPr="003D5587" w:rsidRDefault="003D5587" w:rsidP="003D5587">
      <w:pPr>
        <w:numPr>
          <w:ilvl w:val="0"/>
          <w:numId w:val="3"/>
        </w:numPr>
        <w:spacing w:before="100" w:beforeAutospacing="1" w:after="100" w:afterAutospacing="1" w:line="240" w:lineRule="auto"/>
        <w:rPr>
          <w:rFonts w:ascii="Times New Roman" w:eastAsia="Times New Roman" w:hAnsi="Times New Roman" w:cs="Times New Roman"/>
          <w:i/>
          <w:sz w:val="24"/>
          <w:szCs w:val="24"/>
          <w:lang w:eastAsia="en-IN"/>
        </w:rPr>
      </w:pPr>
      <w:r w:rsidRPr="003D5587">
        <w:rPr>
          <w:rFonts w:ascii="Times New Roman" w:eastAsia="Times New Roman" w:hAnsi="Times New Roman" w:cs="Times New Roman"/>
          <w:b/>
          <w:bCs/>
          <w:i/>
          <w:sz w:val="24"/>
          <w:szCs w:val="24"/>
          <w:lang w:eastAsia="en-IN"/>
        </w:rPr>
        <w:t>High-Performing Categories</w:t>
      </w:r>
      <w:r w:rsidRPr="003D5587">
        <w:rPr>
          <w:rFonts w:ascii="Times New Roman" w:eastAsia="Times New Roman" w:hAnsi="Times New Roman" w:cs="Times New Roman"/>
          <w:i/>
          <w:sz w:val="24"/>
          <w:szCs w:val="24"/>
          <w:lang w:eastAsia="en-IN"/>
        </w:rPr>
        <w:t>:</w:t>
      </w:r>
    </w:p>
    <w:p w:rsidR="003D5587" w:rsidRPr="003D5587" w:rsidRDefault="003D5587" w:rsidP="003D5587">
      <w:pPr>
        <w:numPr>
          <w:ilvl w:val="1"/>
          <w:numId w:val="3"/>
        </w:numPr>
        <w:spacing w:before="100" w:beforeAutospacing="1" w:after="100" w:afterAutospacing="1" w:line="240" w:lineRule="auto"/>
        <w:rPr>
          <w:rFonts w:ascii="Times New Roman" w:eastAsia="Times New Roman" w:hAnsi="Times New Roman" w:cs="Times New Roman"/>
          <w:i/>
          <w:sz w:val="24"/>
          <w:szCs w:val="24"/>
          <w:lang w:eastAsia="en-IN"/>
        </w:rPr>
      </w:pPr>
      <w:r w:rsidRPr="003D5587">
        <w:rPr>
          <w:rFonts w:ascii="Times New Roman" w:eastAsia="Times New Roman" w:hAnsi="Times New Roman" w:cs="Times New Roman"/>
          <w:b/>
          <w:bCs/>
          <w:i/>
          <w:sz w:val="24"/>
          <w:szCs w:val="24"/>
          <w:lang w:eastAsia="en-IN"/>
        </w:rPr>
        <w:t>Premium Products</w:t>
      </w:r>
      <w:r w:rsidRPr="003D5587">
        <w:rPr>
          <w:rFonts w:ascii="Times New Roman" w:eastAsia="Times New Roman" w:hAnsi="Times New Roman" w:cs="Times New Roman"/>
          <w:i/>
          <w:sz w:val="24"/>
          <w:szCs w:val="24"/>
          <w:lang w:eastAsia="en-IN"/>
        </w:rPr>
        <w:t>: Categories with high-value or luxury items generally yield higher profits per order and have higher margins.</w:t>
      </w:r>
    </w:p>
    <w:p w:rsidR="003D5587" w:rsidRPr="003D5587" w:rsidRDefault="003D5587" w:rsidP="003D5587">
      <w:pPr>
        <w:numPr>
          <w:ilvl w:val="1"/>
          <w:numId w:val="3"/>
        </w:numPr>
        <w:spacing w:before="100" w:beforeAutospacing="1" w:after="100" w:afterAutospacing="1" w:line="240" w:lineRule="auto"/>
        <w:rPr>
          <w:rFonts w:ascii="Times New Roman" w:eastAsia="Times New Roman" w:hAnsi="Times New Roman" w:cs="Times New Roman"/>
          <w:i/>
          <w:sz w:val="24"/>
          <w:szCs w:val="24"/>
          <w:lang w:eastAsia="en-IN"/>
        </w:rPr>
      </w:pPr>
      <w:r w:rsidRPr="003D5587">
        <w:rPr>
          <w:rFonts w:ascii="Times New Roman" w:eastAsia="Times New Roman" w:hAnsi="Times New Roman" w:cs="Times New Roman"/>
          <w:b/>
          <w:bCs/>
          <w:i/>
          <w:sz w:val="24"/>
          <w:szCs w:val="24"/>
          <w:lang w:eastAsia="en-IN"/>
        </w:rPr>
        <w:t>Niche Markets</w:t>
      </w:r>
      <w:r w:rsidRPr="003D5587">
        <w:rPr>
          <w:rFonts w:ascii="Times New Roman" w:eastAsia="Times New Roman" w:hAnsi="Times New Roman" w:cs="Times New Roman"/>
          <w:i/>
          <w:sz w:val="24"/>
          <w:szCs w:val="24"/>
          <w:lang w:eastAsia="en-IN"/>
        </w:rPr>
        <w:t>: Some specialized categories can charge a premium due to limited competition or high customer demand.</w:t>
      </w:r>
    </w:p>
    <w:p w:rsidR="003D5587" w:rsidRPr="003D5587" w:rsidRDefault="003D5587" w:rsidP="003D5587">
      <w:pPr>
        <w:numPr>
          <w:ilvl w:val="1"/>
          <w:numId w:val="3"/>
        </w:numPr>
        <w:spacing w:before="100" w:beforeAutospacing="1" w:after="100" w:afterAutospacing="1" w:line="240" w:lineRule="auto"/>
        <w:rPr>
          <w:rFonts w:ascii="Times New Roman" w:eastAsia="Times New Roman" w:hAnsi="Times New Roman" w:cs="Times New Roman"/>
          <w:i/>
          <w:sz w:val="24"/>
          <w:szCs w:val="24"/>
          <w:lang w:eastAsia="en-IN"/>
        </w:rPr>
      </w:pPr>
      <w:r w:rsidRPr="003D5587">
        <w:rPr>
          <w:rFonts w:ascii="Times New Roman" w:eastAsia="Times New Roman" w:hAnsi="Times New Roman" w:cs="Times New Roman"/>
          <w:b/>
          <w:bCs/>
          <w:i/>
          <w:sz w:val="24"/>
          <w:szCs w:val="24"/>
          <w:lang w:eastAsia="en-IN"/>
        </w:rPr>
        <w:t>Brand Recognition</w:t>
      </w:r>
      <w:r w:rsidRPr="003D5587">
        <w:rPr>
          <w:rFonts w:ascii="Times New Roman" w:eastAsia="Times New Roman" w:hAnsi="Times New Roman" w:cs="Times New Roman"/>
          <w:i/>
          <w:sz w:val="24"/>
          <w:szCs w:val="24"/>
          <w:lang w:eastAsia="en-IN"/>
        </w:rPr>
        <w:t>: Established brands in certain categories can command higher prices with higher profit margins.</w:t>
      </w:r>
    </w:p>
    <w:p w:rsidR="003D5587" w:rsidRPr="003D5587" w:rsidRDefault="003D5587" w:rsidP="003D5587">
      <w:pPr>
        <w:numPr>
          <w:ilvl w:val="0"/>
          <w:numId w:val="3"/>
        </w:numPr>
        <w:spacing w:before="100" w:beforeAutospacing="1" w:after="100" w:afterAutospacing="1" w:line="240" w:lineRule="auto"/>
        <w:rPr>
          <w:rFonts w:ascii="Times New Roman" w:eastAsia="Times New Roman" w:hAnsi="Times New Roman" w:cs="Times New Roman"/>
          <w:i/>
          <w:sz w:val="24"/>
          <w:szCs w:val="24"/>
          <w:lang w:eastAsia="en-IN"/>
        </w:rPr>
      </w:pPr>
      <w:r w:rsidRPr="003D5587">
        <w:rPr>
          <w:rFonts w:ascii="Times New Roman" w:eastAsia="Times New Roman" w:hAnsi="Times New Roman" w:cs="Times New Roman"/>
          <w:b/>
          <w:bCs/>
          <w:i/>
          <w:sz w:val="24"/>
          <w:szCs w:val="24"/>
          <w:lang w:eastAsia="en-IN"/>
        </w:rPr>
        <w:t>Underperforming Categories</w:t>
      </w:r>
      <w:r w:rsidRPr="003D5587">
        <w:rPr>
          <w:rFonts w:ascii="Times New Roman" w:eastAsia="Times New Roman" w:hAnsi="Times New Roman" w:cs="Times New Roman"/>
          <w:i/>
          <w:sz w:val="24"/>
          <w:szCs w:val="24"/>
          <w:lang w:eastAsia="en-IN"/>
        </w:rPr>
        <w:t>:</w:t>
      </w:r>
    </w:p>
    <w:p w:rsidR="003D5587" w:rsidRPr="003D5587" w:rsidRDefault="003D5587" w:rsidP="003D5587">
      <w:pPr>
        <w:numPr>
          <w:ilvl w:val="1"/>
          <w:numId w:val="3"/>
        </w:numPr>
        <w:spacing w:before="100" w:beforeAutospacing="1" w:after="100" w:afterAutospacing="1" w:line="240" w:lineRule="auto"/>
        <w:rPr>
          <w:rFonts w:ascii="Times New Roman" w:eastAsia="Times New Roman" w:hAnsi="Times New Roman" w:cs="Times New Roman"/>
          <w:i/>
          <w:sz w:val="24"/>
          <w:szCs w:val="24"/>
          <w:lang w:eastAsia="en-IN"/>
        </w:rPr>
      </w:pPr>
      <w:r w:rsidRPr="003D5587">
        <w:rPr>
          <w:rFonts w:ascii="Times New Roman" w:eastAsia="Times New Roman" w:hAnsi="Times New Roman" w:cs="Times New Roman"/>
          <w:b/>
          <w:bCs/>
          <w:i/>
          <w:sz w:val="24"/>
          <w:szCs w:val="24"/>
          <w:lang w:eastAsia="en-IN"/>
        </w:rPr>
        <w:t>Commodities/Low-Cost Products</w:t>
      </w:r>
      <w:r w:rsidRPr="003D5587">
        <w:rPr>
          <w:rFonts w:ascii="Times New Roman" w:eastAsia="Times New Roman" w:hAnsi="Times New Roman" w:cs="Times New Roman"/>
          <w:i/>
          <w:sz w:val="24"/>
          <w:szCs w:val="24"/>
          <w:lang w:eastAsia="en-IN"/>
        </w:rPr>
        <w:t>: Categories that deal with everyday consumer goods or basic products often have lower profit margins because they are priced competitively.</w:t>
      </w:r>
    </w:p>
    <w:p w:rsidR="003D5587" w:rsidRPr="003D5587" w:rsidRDefault="003D5587" w:rsidP="003D5587">
      <w:pPr>
        <w:numPr>
          <w:ilvl w:val="1"/>
          <w:numId w:val="3"/>
        </w:numPr>
        <w:spacing w:before="100" w:beforeAutospacing="1" w:after="100" w:afterAutospacing="1" w:line="240" w:lineRule="auto"/>
        <w:rPr>
          <w:rFonts w:ascii="Times New Roman" w:eastAsia="Times New Roman" w:hAnsi="Times New Roman" w:cs="Times New Roman"/>
          <w:i/>
          <w:sz w:val="24"/>
          <w:szCs w:val="24"/>
          <w:lang w:eastAsia="en-IN"/>
        </w:rPr>
      </w:pPr>
      <w:r w:rsidRPr="003D5587">
        <w:rPr>
          <w:rFonts w:ascii="Times New Roman" w:eastAsia="Times New Roman" w:hAnsi="Times New Roman" w:cs="Times New Roman"/>
          <w:b/>
          <w:bCs/>
          <w:i/>
          <w:sz w:val="24"/>
          <w:szCs w:val="24"/>
          <w:lang w:eastAsia="en-IN"/>
        </w:rPr>
        <w:t>Price Wars and Discounting</w:t>
      </w:r>
      <w:r w:rsidRPr="003D5587">
        <w:rPr>
          <w:rFonts w:ascii="Times New Roman" w:eastAsia="Times New Roman" w:hAnsi="Times New Roman" w:cs="Times New Roman"/>
          <w:i/>
          <w:sz w:val="24"/>
          <w:szCs w:val="24"/>
          <w:lang w:eastAsia="en-IN"/>
        </w:rPr>
        <w:t>: Categories that rely heavily on promotions and discounts may see lower profit margins as a result of reducing their selling prices to attract customers.</w:t>
      </w:r>
    </w:p>
    <w:p w:rsidR="003D5587" w:rsidRPr="003D5587" w:rsidRDefault="003D5587" w:rsidP="003D5587">
      <w:pPr>
        <w:numPr>
          <w:ilvl w:val="1"/>
          <w:numId w:val="3"/>
        </w:numPr>
        <w:spacing w:before="100" w:beforeAutospacing="1" w:after="100" w:afterAutospacing="1" w:line="240" w:lineRule="auto"/>
        <w:rPr>
          <w:rFonts w:ascii="Times New Roman" w:eastAsia="Times New Roman" w:hAnsi="Times New Roman" w:cs="Times New Roman"/>
          <w:i/>
          <w:sz w:val="24"/>
          <w:szCs w:val="24"/>
          <w:lang w:eastAsia="en-IN"/>
        </w:rPr>
      </w:pPr>
      <w:r w:rsidRPr="003D5587">
        <w:rPr>
          <w:rFonts w:ascii="Times New Roman" w:eastAsia="Times New Roman" w:hAnsi="Times New Roman" w:cs="Times New Roman"/>
          <w:b/>
          <w:bCs/>
          <w:i/>
          <w:sz w:val="24"/>
          <w:szCs w:val="24"/>
          <w:lang w:eastAsia="en-IN"/>
        </w:rPr>
        <w:t>High Production Costs</w:t>
      </w:r>
      <w:r w:rsidRPr="003D5587">
        <w:rPr>
          <w:rFonts w:ascii="Times New Roman" w:eastAsia="Times New Roman" w:hAnsi="Times New Roman" w:cs="Times New Roman"/>
          <w:i/>
          <w:sz w:val="24"/>
          <w:szCs w:val="24"/>
          <w:lang w:eastAsia="en-IN"/>
        </w:rPr>
        <w:t>: Some categories may have high manufacturing, shipping, or procurement costs that eat into their profit margin.</w:t>
      </w:r>
    </w:p>
    <w:p w:rsidR="003D5587" w:rsidRPr="003D5587" w:rsidRDefault="003D5587" w:rsidP="003D5587">
      <w:pPr>
        <w:numPr>
          <w:ilvl w:val="1"/>
          <w:numId w:val="3"/>
        </w:numPr>
        <w:spacing w:before="100" w:beforeAutospacing="1" w:after="100" w:afterAutospacing="1" w:line="240" w:lineRule="auto"/>
        <w:rPr>
          <w:rFonts w:ascii="Times New Roman" w:eastAsia="Times New Roman" w:hAnsi="Times New Roman" w:cs="Times New Roman"/>
          <w:i/>
          <w:sz w:val="24"/>
          <w:szCs w:val="24"/>
          <w:lang w:eastAsia="en-IN"/>
        </w:rPr>
      </w:pPr>
      <w:r w:rsidRPr="003D5587">
        <w:rPr>
          <w:rFonts w:ascii="Times New Roman" w:eastAsia="Times New Roman" w:hAnsi="Times New Roman" w:cs="Times New Roman"/>
          <w:b/>
          <w:bCs/>
          <w:i/>
          <w:sz w:val="24"/>
          <w:szCs w:val="24"/>
          <w:lang w:eastAsia="en-IN"/>
        </w:rPr>
        <w:t>Market Saturation</w:t>
      </w:r>
      <w:r w:rsidRPr="003D5587">
        <w:rPr>
          <w:rFonts w:ascii="Times New Roman" w:eastAsia="Times New Roman" w:hAnsi="Times New Roman" w:cs="Times New Roman"/>
          <w:i/>
          <w:sz w:val="24"/>
          <w:szCs w:val="24"/>
          <w:lang w:eastAsia="en-IN"/>
        </w:rPr>
        <w:t>: A saturated market with many competitors can drive down prices, negatively affecting profit margins.</w:t>
      </w:r>
    </w:p>
    <w:p w:rsidR="003D5587" w:rsidRDefault="003D5587" w:rsidP="001F0FBC">
      <w:pPr>
        <w:rPr>
          <w:rFonts w:ascii="Aptos-Bold" w:hAnsi="Aptos-Bold"/>
          <w:b/>
          <w:bCs/>
          <w:color w:val="000000"/>
        </w:rPr>
      </w:pPr>
      <w:r>
        <w:rPr>
          <w:rFonts w:ascii="Aptos-Bold" w:hAnsi="Aptos-Bold"/>
          <w:b/>
          <w:bCs/>
          <w:color w:val="000000"/>
        </w:rPr>
        <w:t>Part 2</w:t>
      </w:r>
      <w:r>
        <w:rPr>
          <w:rFonts w:ascii="Aptos" w:hAnsi="Aptos"/>
          <w:color w:val="000000"/>
        </w:rPr>
        <w:t xml:space="preserve">: </w:t>
      </w:r>
      <w:r>
        <w:rPr>
          <w:rFonts w:ascii="Aptos-Bold" w:hAnsi="Aptos-Bold"/>
          <w:b/>
          <w:bCs/>
          <w:color w:val="000000"/>
        </w:rPr>
        <w:t>Target Achievement Analysis</w:t>
      </w:r>
    </w:p>
    <w:p w:rsidR="003D5587" w:rsidRPr="003D5587" w:rsidRDefault="003D5587" w:rsidP="003D5587">
      <w:pPr>
        <w:spacing w:after="0" w:line="240" w:lineRule="auto"/>
        <w:rPr>
          <w:rFonts w:ascii="Times New Roman" w:eastAsia="Times New Roman" w:hAnsi="Times New Roman" w:cs="Times New Roman"/>
          <w:sz w:val="24"/>
          <w:szCs w:val="24"/>
          <w:lang w:eastAsia="en-IN"/>
        </w:rPr>
      </w:pPr>
      <w:r w:rsidRPr="003D5587">
        <w:rPr>
          <w:rFonts w:ascii="Aptos" w:eastAsia="Times New Roman" w:hAnsi="Aptos" w:cs="Times New Roman"/>
          <w:color w:val="000000"/>
          <w:sz w:val="24"/>
          <w:szCs w:val="24"/>
          <w:lang w:eastAsia="en-IN"/>
        </w:rPr>
        <w:t xml:space="preserve">Using the Sales Target dataset, calculate the percentage change in target sales </w:t>
      </w:r>
    </w:p>
    <w:p w:rsidR="003D5587" w:rsidRDefault="003D5587" w:rsidP="003D5587">
      <w:pPr>
        <w:rPr>
          <w:rFonts w:ascii="Aptos" w:eastAsia="Times New Roman" w:hAnsi="Aptos" w:cs="Times New Roman"/>
          <w:color w:val="000000"/>
          <w:sz w:val="24"/>
          <w:szCs w:val="24"/>
          <w:lang w:eastAsia="en-IN"/>
        </w:rPr>
      </w:pPr>
      <w:r w:rsidRPr="003D5587">
        <w:rPr>
          <w:rFonts w:ascii="Aptos" w:eastAsia="Times New Roman" w:hAnsi="Aptos" w:cs="Times New Roman"/>
          <w:color w:val="000000"/>
          <w:sz w:val="24"/>
          <w:szCs w:val="24"/>
          <w:lang w:eastAsia="en-IN"/>
        </w:rPr>
        <w:t>for the Furniture category month-over-month.</w:t>
      </w:r>
    </w:p>
    <w:p w:rsidR="002A62AE" w:rsidRPr="002A62AE" w:rsidRDefault="002A62AE" w:rsidP="002A62AE">
      <w:pPr>
        <w:spacing w:after="0" w:line="240" w:lineRule="auto"/>
        <w:rPr>
          <w:rFonts w:ascii="Courier New" w:eastAsia="Times New Roman" w:hAnsi="Courier New" w:cs="Courier New"/>
          <w:color w:val="1F1F1F"/>
          <w:sz w:val="21"/>
          <w:szCs w:val="21"/>
          <w:shd w:val="clear" w:color="auto" w:fill="FFFFFF"/>
          <w:lang w:eastAsia="en-IN"/>
        </w:rPr>
      </w:pPr>
      <w:r w:rsidRPr="002A62AE">
        <w:rPr>
          <w:rFonts w:ascii="Courier New" w:eastAsia="Times New Roman" w:hAnsi="Courier New" w:cs="Courier New"/>
          <w:color w:val="1F1F1F"/>
          <w:sz w:val="21"/>
          <w:szCs w:val="21"/>
          <w:shd w:val="clear" w:color="auto" w:fill="FFFFFF"/>
          <w:lang w:eastAsia="en-IN"/>
        </w:rPr>
        <w:t xml:space="preserve">   Month of Order Date   </w:t>
      </w:r>
      <w:proofErr w:type="gramStart"/>
      <w:r w:rsidRPr="002A62AE">
        <w:rPr>
          <w:rFonts w:ascii="Courier New" w:eastAsia="Times New Roman" w:hAnsi="Courier New" w:cs="Courier New"/>
          <w:color w:val="1F1F1F"/>
          <w:sz w:val="21"/>
          <w:szCs w:val="21"/>
          <w:shd w:val="clear" w:color="auto" w:fill="FFFFFF"/>
          <w:lang w:eastAsia="en-IN"/>
        </w:rPr>
        <w:t xml:space="preserve">Target  </w:t>
      </w:r>
      <w:proofErr w:type="spellStart"/>
      <w:r w:rsidRPr="002A62AE">
        <w:rPr>
          <w:rFonts w:ascii="Courier New" w:eastAsia="Times New Roman" w:hAnsi="Courier New" w:cs="Courier New"/>
          <w:color w:val="1F1F1F"/>
          <w:sz w:val="21"/>
          <w:szCs w:val="21"/>
          <w:shd w:val="clear" w:color="auto" w:fill="FFFFFF"/>
          <w:lang w:eastAsia="en-IN"/>
        </w:rPr>
        <w:t>Target</w:t>
      </w:r>
      <w:proofErr w:type="spellEnd"/>
      <w:proofErr w:type="gramEnd"/>
      <w:r w:rsidRPr="002A62AE">
        <w:rPr>
          <w:rFonts w:ascii="Courier New" w:eastAsia="Times New Roman" w:hAnsi="Courier New" w:cs="Courier New"/>
          <w:color w:val="1F1F1F"/>
          <w:sz w:val="21"/>
          <w:szCs w:val="21"/>
          <w:shd w:val="clear" w:color="auto" w:fill="FFFFFF"/>
          <w:lang w:eastAsia="en-IN"/>
        </w:rPr>
        <w:t xml:space="preserve"> Sales Change (%)</w:t>
      </w:r>
    </w:p>
    <w:p w:rsidR="002A62AE" w:rsidRPr="002A62AE" w:rsidRDefault="002A62AE" w:rsidP="002A62AE">
      <w:pPr>
        <w:spacing w:after="0" w:line="240" w:lineRule="auto"/>
        <w:rPr>
          <w:rFonts w:ascii="Courier New" w:eastAsia="Times New Roman" w:hAnsi="Courier New" w:cs="Courier New"/>
          <w:color w:val="1F1F1F"/>
          <w:sz w:val="21"/>
          <w:szCs w:val="21"/>
          <w:shd w:val="clear" w:color="auto" w:fill="FFFFFF"/>
          <w:lang w:eastAsia="en-IN"/>
        </w:rPr>
      </w:pPr>
      <w:r w:rsidRPr="002A62AE">
        <w:rPr>
          <w:rFonts w:ascii="Courier New" w:eastAsia="Times New Roman" w:hAnsi="Courier New" w:cs="Courier New"/>
          <w:color w:val="1F1F1F"/>
          <w:sz w:val="21"/>
          <w:szCs w:val="21"/>
          <w:shd w:val="clear" w:color="auto" w:fill="FFFFFF"/>
          <w:lang w:eastAsia="en-IN"/>
        </w:rPr>
        <w:t>0           2018-04-</w:t>
      </w:r>
      <w:proofErr w:type="gramStart"/>
      <w:r w:rsidRPr="002A62AE">
        <w:rPr>
          <w:rFonts w:ascii="Courier New" w:eastAsia="Times New Roman" w:hAnsi="Courier New" w:cs="Courier New"/>
          <w:color w:val="1F1F1F"/>
          <w:sz w:val="21"/>
          <w:szCs w:val="21"/>
          <w:shd w:val="clear" w:color="auto" w:fill="FFFFFF"/>
          <w:lang w:eastAsia="en-IN"/>
        </w:rPr>
        <w:t>01  10400.0</w:t>
      </w:r>
      <w:proofErr w:type="gramEnd"/>
      <w:r w:rsidRPr="002A62AE">
        <w:rPr>
          <w:rFonts w:ascii="Courier New" w:eastAsia="Times New Roman" w:hAnsi="Courier New" w:cs="Courier New"/>
          <w:color w:val="1F1F1F"/>
          <w:sz w:val="21"/>
          <w:szCs w:val="21"/>
          <w:shd w:val="clear" w:color="auto" w:fill="FFFFFF"/>
          <w:lang w:eastAsia="en-IN"/>
        </w:rPr>
        <w:t xml:space="preserve">                      </w:t>
      </w:r>
      <w:proofErr w:type="spellStart"/>
      <w:r w:rsidRPr="002A62AE">
        <w:rPr>
          <w:rFonts w:ascii="Courier New" w:eastAsia="Times New Roman" w:hAnsi="Courier New" w:cs="Courier New"/>
          <w:color w:val="1F1F1F"/>
          <w:sz w:val="21"/>
          <w:szCs w:val="21"/>
          <w:shd w:val="clear" w:color="auto" w:fill="FFFFFF"/>
          <w:lang w:eastAsia="en-IN"/>
        </w:rPr>
        <w:t>NaN</w:t>
      </w:r>
      <w:proofErr w:type="spellEnd"/>
    </w:p>
    <w:p w:rsidR="002A62AE" w:rsidRPr="002A62AE" w:rsidRDefault="002A62AE" w:rsidP="002A62AE">
      <w:pPr>
        <w:spacing w:after="0" w:line="240" w:lineRule="auto"/>
        <w:rPr>
          <w:rFonts w:ascii="Courier New" w:eastAsia="Times New Roman" w:hAnsi="Courier New" w:cs="Courier New"/>
          <w:color w:val="1F1F1F"/>
          <w:sz w:val="21"/>
          <w:szCs w:val="21"/>
          <w:shd w:val="clear" w:color="auto" w:fill="FFFFFF"/>
          <w:lang w:eastAsia="en-IN"/>
        </w:rPr>
      </w:pPr>
      <w:r w:rsidRPr="002A62AE">
        <w:rPr>
          <w:rFonts w:ascii="Courier New" w:eastAsia="Times New Roman" w:hAnsi="Courier New" w:cs="Courier New"/>
          <w:color w:val="1F1F1F"/>
          <w:sz w:val="21"/>
          <w:szCs w:val="21"/>
          <w:shd w:val="clear" w:color="auto" w:fill="FFFFFF"/>
          <w:lang w:eastAsia="en-IN"/>
        </w:rPr>
        <w:t>1           2018-05-</w:t>
      </w:r>
      <w:proofErr w:type="gramStart"/>
      <w:r w:rsidRPr="002A62AE">
        <w:rPr>
          <w:rFonts w:ascii="Courier New" w:eastAsia="Times New Roman" w:hAnsi="Courier New" w:cs="Courier New"/>
          <w:color w:val="1F1F1F"/>
          <w:sz w:val="21"/>
          <w:szCs w:val="21"/>
          <w:shd w:val="clear" w:color="auto" w:fill="FFFFFF"/>
          <w:lang w:eastAsia="en-IN"/>
        </w:rPr>
        <w:t>01  10500.0</w:t>
      </w:r>
      <w:proofErr w:type="gramEnd"/>
      <w:r w:rsidRPr="002A62AE">
        <w:rPr>
          <w:rFonts w:ascii="Courier New" w:eastAsia="Times New Roman" w:hAnsi="Courier New" w:cs="Courier New"/>
          <w:color w:val="1F1F1F"/>
          <w:sz w:val="21"/>
          <w:szCs w:val="21"/>
          <w:shd w:val="clear" w:color="auto" w:fill="FFFFFF"/>
          <w:lang w:eastAsia="en-IN"/>
        </w:rPr>
        <w:t xml:space="preserve">                 0.961538</w:t>
      </w:r>
    </w:p>
    <w:p w:rsidR="002A62AE" w:rsidRPr="002A62AE" w:rsidRDefault="002A62AE" w:rsidP="002A62AE">
      <w:pPr>
        <w:spacing w:after="0" w:line="240" w:lineRule="auto"/>
        <w:rPr>
          <w:rFonts w:ascii="Courier New" w:eastAsia="Times New Roman" w:hAnsi="Courier New" w:cs="Courier New"/>
          <w:color w:val="1F1F1F"/>
          <w:sz w:val="21"/>
          <w:szCs w:val="21"/>
          <w:shd w:val="clear" w:color="auto" w:fill="FFFFFF"/>
          <w:lang w:eastAsia="en-IN"/>
        </w:rPr>
      </w:pPr>
      <w:r w:rsidRPr="002A62AE">
        <w:rPr>
          <w:rFonts w:ascii="Courier New" w:eastAsia="Times New Roman" w:hAnsi="Courier New" w:cs="Courier New"/>
          <w:color w:val="1F1F1F"/>
          <w:sz w:val="21"/>
          <w:szCs w:val="21"/>
          <w:shd w:val="clear" w:color="auto" w:fill="FFFFFF"/>
          <w:lang w:eastAsia="en-IN"/>
        </w:rPr>
        <w:t>2           2018-06-</w:t>
      </w:r>
      <w:proofErr w:type="gramStart"/>
      <w:r w:rsidRPr="002A62AE">
        <w:rPr>
          <w:rFonts w:ascii="Courier New" w:eastAsia="Times New Roman" w:hAnsi="Courier New" w:cs="Courier New"/>
          <w:color w:val="1F1F1F"/>
          <w:sz w:val="21"/>
          <w:szCs w:val="21"/>
          <w:shd w:val="clear" w:color="auto" w:fill="FFFFFF"/>
          <w:lang w:eastAsia="en-IN"/>
        </w:rPr>
        <w:t>01  10600.0</w:t>
      </w:r>
      <w:proofErr w:type="gramEnd"/>
      <w:r w:rsidRPr="002A62AE">
        <w:rPr>
          <w:rFonts w:ascii="Courier New" w:eastAsia="Times New Roman" w:hAnsi="Courier New" w:cs="Courier New"/>
          <w:color w:val="1F1F1F"/>
          <w:sz w:val="21"/>
          <w:szCs w:val="21"/>
          <w:shd w:val="clear" w:color="auto" w:fill="FFFFFF"/>
          <w:lang w:eastAsia="en-IN"/>
        </w:rPr>
        <w:t xml:space="preserve">                 0.952381</w:t>
      </w:r>
    </w:p>
    <w:p w:rsidR="002A62AE" w:rsidRPr="002A62AE" w:rsidRDefault="002A62AE" w:rsidP="002A62AE">
      <w:pPr>
        <w:spacing w:after="0" w:line="240" w:lineRule="auto"/>
        <w:rPr>
          <w:rFonts w:ascii="Courier New" w:eastAsia="Times New Roman" w:hAnsi="Courier New" w:cs="Courier New"/>
          <w:color w:val="1F1F1F"/>
          <w:sz w:val="21"/>
          <w:szCs w:val="21"/>
          <w:shd w:val="clear" w:color="auto" w:fill="FFFFFF"/>
          <w:lang w:eastAsia="en-IN"/>
        </w:rPr>
      </w:pPr>
      <w:r w:rsidRPr="002A62AE">
        <w:rPr>
          <w:rFonts w:ascii="Courier New" w:eastAsia="Times New Roman" w:hAnsi="Courier New" w:cs="Courier New"/>
          <w:color w:val="1F1F1F"/>
          <w:sz w:val="21"/>
          <w:szCs w:val="21"/>
          <w:shd w:val="clear" w:color="auto" w:fill="FFFFFF"/>
          <w:lang w:eastAsia="en-IN"/>
        </w:rPr>
        <w:t>3           2018-07-</w:t>
      </w:r>
      <w:proofErr w:type="gramStart"/>
      <w:r w:rsidRPr="002A62AE">
        <w:rPr>
          <w:rFonts w:ascii="Courier New" w:eastAsia="Times New Roman" w:hAnsi="Courier New" w:cs="Courier New"/>
          <w:color w:val="1F1F1F"/>
          <w:sz w:val="21"/>
          <w:szCs w:val="21"/>
          <w:shd w:val="clear" w:color="auto" w:fill="FFFFFF"/>
          <w:lang w:eastAsia="en-IN"/>
        </w:rPr>
        <w:t>01  10800.0</w:t>
      </w:r>
      <w:proofErr w:type="gramEnd"/>
      <w:r w:rsidRPr="002A62AE">
        <w:rPr>
          <w:rFonts w:ascii="Courier New" w:eastAsia="Times New Roman" w:hAnsi="Courier New" w:cs="Courier New"/>
          <w:color w:val="1F1F1F"/>
          <w:sz w:val="21"/>
          <w:szCs w:val="21"/>
          <w:shd w:val="clear" w:color="auto" w:fill="FFFFFF"/>
          <w:lang w:eastAsia="en-IN"/>
        </w:rPr>
        <w:t xml:space="preserve">                 1.886792</w:t>
      </w:r>
    </w:p>
    <w:p w:rsidR="002A62AE" w:rsidRPr="002A62AE" w:rsidRDefault="002A62AE" w:rsidP="002A62AE">
      <w:pPr>
        <w:spacing w:after="0" w:line="240" w:lineRule="auto"/>
        <w:rPr>
          <w:rFonts w:ascii="Courier New" w:eastAsia="Times New Roman" w:hAnsi="Courier New" w:cs="Courier New"/>
          <w:color w:val="1F1F1F"/>
          <w:sz w:val="21"/>
          <w:szCs w:val="21"/>
          <w:shd w:val="clear" w:color="auto" w:fill="FFFFFF"/>
          <w:lang w:eastAsia="en-IN"/>
        </w:rPr>
      </w:pPr>
      <w:r w:rsidRPr="002A62AE">
        <w:rPr>
          <w:rFonts w:ascii="Courier New" w:eastAsia="Times New Roman" w:hAnsi="Courier New" w:cs="Courier New"/>
          <w:color w:val="1F1F1F"/>
          <w:sz w:val="21"/>
          <w:szCs w:val="21"/>
          <w:shd w:val="clear" w:color="auto" w:fill="FFFFFF"/>
          <w:lang w:eastAsia="en-IN"/>
        </w:rPr>
        <w:t>4           2018-08-</w:t>
      </w:r>
      <w:proofErr w:type="gramStart"/>
      <w:r w:rsidRPr="002A62AE">
        <w:rPr>
          <w:rFonts w:ascii="Courier New" w:eastAsia="Times New Roman" w:hAnsi="Courier New" w:cs="Courier New"/>
          <w:color w:val="1F1F1F"/>
          <w:sz w:val="21"/>
          <w:szCs w:val="21"/>
          <w:shd w:val="clear" w:color="auto" w:fill="FFFFFF"/>
          <w:lang w:eastAsia="en-IN"/>
        </w:rPr>
        <w:t>01  10900.0</w:t>
      </w:r>
      <w:proofErr w:type="gramEnd"/>
      <w:r w:rsidRPr="002A62AE">
        <w:rPr>
          <w:rFonts w:ascii="Courier New" w:eastAsia="Times New Roman" w:hAnsi="Courier New" w:cs="Courier New"/>
          <w:color w:val="1F1F1F"/>
          <w:sz w:val="21"/>
          <w:szCs w:val="21"/>
          <w:shd w:val="clear" w:color="auto" w:fill="FFFFFF"/>
          <w:lang w:eastAsia="en-IN"/>
        </w:rPr>
        <w:t xml:space="preserve">                 0.925926</w:t>
      </w:r>
    </w:p>
    <w:p w:rsidR="002A62AE" w:rsidRPr="002A62AE" w:rsidRDefault="002A62AE" w:rsidP="002A62AE">
      <w:pPr>
        <w:spacing w:after="0" w:line="240" w:lineRule="auto"/>
        <w:rPr>
          <w:rFonts w:ascii="Courier New" w:eastAsia="Times New Roman" w:hAnsi="Courier New" w:cs="Courier New"/>
          <w:color w:val="1F1F1F"/>
          <w:sz w:val="21"/>
          <w:szCs w:val="21"/>
          <w:shd w:val="clear" w:color="auto" w:fill="FFFFFF"/>
          <w:lang w:eastAsia="en-IN"/>
        </w:rPr>
      </w:pPr>
      <w:r w:rsidRPr="002A62AE">
        <w:rPr>
          <w:rFonts w:ascii="Courier New" w:eastAsia="Times New Roman" w:hAnsi="Courier New" w:cs="Courier New"/>
          <w:color w:val="1F1F1F"/>
          <w:sz w:val="21"/>
          <w:szCs w:val="21"/>
          <w:shd w:val="clear" w:color="auto" w:fill="FFFFFF"/>
          <w:lang w:eastAsia="en-IN"/>
        </w:rPr>
        <w:t>5           2018-09-</w:t>
      </w:r>
      <w:proofErr w:type="gramStart"/>
      <w:r w:rsidRPr="002A62AE">
        <w:rPr>
          <w:rFonts w:ascii="Courier New" w:eastAsia="Times New Roman" w:hAnsi="Courier New" w:cs="Courier New"/>
          <w:color w:val="1F1F1F"/>
          <w:sz w:val="21"/>
          <w:szCs w:val="21"/>
          <w:shd w:val="clear" w:color="auto" w:fill="FFFFFF"/>
          <w:lang w:eastAsia="en-IN"/>
        </w:rPr>
        <w:t>01  11000.0</w:t>
      </w:r>
      <w:proofErr w:type="gramEnd"/>
      <w:r w:rsidRPr="002A62AE">
        <w:rPr>
          <w:rFonts w:ascii="Courier New" w:eastAsia="Times New Roman" w:hAnsi="Courier New" w:cs="Courier New"/>
          <w:color w:val="1F1F1F"/>
          <w:sz w:val="21"/>
          <w:szCs w:val="21"/>
          <w:shd w:val="clear" w:color="auto" w:fill="FFFFFF"/>
          <w:lang w:eastAsia="en-IN"/>
        </w:rPr>
        <w:t xml:space="preserve">                 0.917431</w:t>
      </w:r>
    </w:p>
    <w:p w:rsidR="002A62AE" w:rsidRPr="002A62AE" w:rsidRDefault="002A62AE" w:rsidP="002A62AE">
      <w:pPr>
        <w:spacing w:after="0" w:line="240" w:lineRule="auto"/>
        <w:rPr>
          <w:rFonts w:ascii="Courier New" w:eastAsia="Times New Roman" w:hAnsi="Courier New" w:cs="Courier New"/>
          <w:color w:val="1F1F1F"/>
          <w:sz w:val="21"/>
          <w:szCs w:val="21"/>
          <w:shd w:val="clear" w:color="auto" w:fill="FFFFFF"/>
          <w:lang w:eastAsia="en-IN"/>
        </w:rPr>
      </w:pPr>
      <w:r w:rsidRPr="002A62AE">
        <w:rPr>
          <w:rFonts w:ascii="Courier New" w:eastAsia="Times New Roman" w:hAnsi="Courier New" w:cs="Courier New"/>
          <w:color w:val="1F1F1F"/>
          <w:sz w:val="21"/>
          <w:szCs w:val="21"/>
          <w:shd w:val="clear" w:color="auto" w:fill="FFFFFF"/>
          <w:lang w:eastAsia="en-IN"/>
        </w:rPr>
        <w:t>6           2018-10-</w:t>
      </w:r>
      <w:proofErr w:type="gramStart"/>
      <w:r w:rsidRPr="002A62AE">
        <w:rPr>
          <w:rFonts w:ascii="Courier New" w:eastAsia="Times New Roman" w:hAnsi="Courier New" w:cs="Courier New"/>
          <w:color w:val="1F1F1F"/>
          <w:sz w:val="21"/>
          <w:szCs w:val="21"/>
          <w:shd w:val="clear" w:color="auto" w:fill="FFFFFF"/>
          <w:lang w:eastAsia="en-IN"/>
        </w:rPr>
        <w:t>01  11100.0</w:t>
      </w:r>
      <w:proofErr w:type="gramEnd"/>
      <w:r w:rsidRPr="002A62AE">
        <w:rPr>
          <w:rFonts w:ascii="Courier New" w:eastAsia="Times New Roman" w:hAnsi="Courier New" w:cs="Courier New"/>
          <w:color w:val="1F1F1F"/>
          <w:sz w:val="21"/>
          <w:szCs w:val="21"/>
          <w:shd w:val="clear" w:color="auto" w:fill="FFFFFF"/>
          <w:lang w:eastAsia="en-IN"/>
        </w:rPr>
        <w:t xml:space="preserve">                 0.909091</w:t>
      </w:r>
    </w:p>
    <w:p w:rsidR="002A62AE" w:rsidRPr="002A62AE" w:rsidRDefault="002A62AE" w:rsidP="002A62AE">
      <w:pPr>
        <w:spacing w:after="0" w:line="240" w:lineRule="auto"/>
        <w:rPr>
          <w:rFonts w:ascii="Courier New" w:eastAsia="Times New Roman" w:hAnsi="Courier New" w:cs="Courier New"/>
          <w:color w:val="1F1F1F"/>
          <w:sz w:val="21"/>
          <w:szCs w:val="21"/>
          <w:shd w:val="clear" w:color="auto" w:fill="FFFFFF"/>
          <w:lang w:eastAsia="en-IN"/>
        </w:rPr>
      </w:pPr>
      <w:r w:rsidRPr="002A62AE">
        <w:rPr>
          <w:rFonts w:ascii="Courier New" w:eastAsia="Times New Roman" w:hAnsi="Courier New" w:cs="Courier New"/>
          <w:color w:val="1F1F1F"/>
          <w:sz w:val="21"/>
          <w:szCs w:val="21"/>
          <w:shd w:val="clear" w:color="auto" w:fill="FFFFFF"/>
          <w:lang w:eastAsia="en-IN"/>
        </w:rPr>
        <w:t>7           2018-11-</w:t>
      </w:r>
      <w:proofErr w:type="gramStart"/>
      <w:r w:rsidRPr="002A62AE">
        <w:rPr>
          <w:rFonts w:ascii="Courier New" w:eastAsia="Times New Roman" w:hAnsi="Courier New" w:cs="Courier New"/>
          <w:color w:val="1F1F1F"/>
          <w:sz w:val="21"/>
          <w:szCs w:val="21"/>
          <w:shd w:val="clear" w:color="auto" w:fill="FFFFFF"/>
          <w:lang w:eastAsia="en-IN"/>
        </w:rPr>
        <w:t>01  11300.0</w:t>
      </w:r>
      <w:proofErr w:type="gramEnd"/>
      <w:r w:rsidRPr="002A62AE">
        <w:rPr>
          <w:rFonts w:ascii="Courier New" w:eastAsia="Times New Roman" w:hAnsi="Courier New" w:cs="Courier New"/>
          <w:color w:val="1F1F1F"/>
          <w:sz w:val="21"/>
          <w:szCs w:val="21"/>
          <w:shd w:val="clear" w:color="auto" w:fill="FFFFFF"/>
          <w:lang w:eastAsia="en-IN"/>
        </w:rPr>
        <w:t xml:space="preserve">                 1.801802</w:t>
      </w:r>
    </w:p>
    <w:p w:rsidR="002A62AE" w:rsidRPr="002A62AE" w:rsidRDefault="002A62AE" w:rsidP="002A62AE">
      <w:pPr>
        <w:spacing w:after="0" w:line="240" w:lineRule="auto"/>
        <w:rPr>
          <w:rFonts w:ascii="Courier New" w:eastAsia="Times New Roman" w:hAnsi="Courier New" w:cs="Courier New"/>
          <w:color w:val="1F1F1F"/>
          <w:sz w:val="21"/>
          <w:szCs w:val="21"/>
          <w:shd w:val="clear" w:color="auto" w:fill="FFFFFF"/>
          <w:lang w:eastAsia="en-IN"/>
        </w:rPr>
      </w:pPr>
      <w:r w:rsidRPr="002A62AE">
        <w:rPr>
          <w:rFonts w:ascii="Courier New" w:eastAsia="Times New Roman" w:hAnsi="Courier New" w:cs="Courier New"/>
          <w:color w:val="1F1F1F"/>
          <w:sz w:val="21"/>
          <w:szCs w:val="21"/>
          <w:shd w:val="clear" w:color="auto" w:fill="FFFFFF"/>
          <w:lang w:eastAsia="en-IN"/>
        </w:rPr>
        <w:t>8           2018-12-</w:t>
      </w:r>
      <w:proofErr w:type="gramStart"/>
      <w:r w:rsidRPr="002A62AE">
        <w:rPr>
          <w:rFonts w:ascii="Courier New" w:eastAsia="Times New Roman" w:hAnsi="Courier New" w:cs="Courier New"/>
          <w:color w:val="1F1F1F"/>
          <w:sz w:val="21"/>
          <w:szCs w:val="21"/>
          <w:shd w:val="clear" w:color="auto" w:fill="FFFFFF"/>
          <w:lang w:eastAsia="en-IN"/>
        </w:rPr>
        <w:t>01  11400.0</w:t>
      </w:r>
      <w:proofErr w:type="gramEnd"/>
      <w:r w:rsidRPr="002A62AE">
        <w:rPr>
          <w:rFonts w:ascii="Courier New" w:eastAsia="Times New Roman" w:hAnsi="Courier New" w:cs="Courier New"/>
          <w:color w:val="1F1F1F"/>
          <w:sz w:val="21"/>
          <w:szCs w:val="21"/>
          <w:shd w:val="clear" w:color="auto" w:fill="FFFFFF"/>
          <w:lang w:eastAsia="en-IN"/>
        </w:rPr>
        <w:t xml:space="preserve">                 0.884956</w:t>
      </w:r>
    </w:p>
    <w:p w:rsidR="002A62AE" w:rsidRPr="002A62AE" w:rsidRDefault="002A62AE" w:rsidP="002A62AE">
      <w:pPr>
        <w:spacing w:after="0" w:line="240" w:lineRule="auto"/>
        <w:rPr>
          <w:rFonts w:ascii="Courier New" w:eastAsia="Times New Roman" w:hAnsi="Courier New" w:cs="Courier New"/>
          <w:color w:val="1F1F1F"/>
          <w:sz w:val="21"/>
          <w:szCs w:val="21"/>
          <w:shd w:val="clear" w:color="auto" w:fill="FFFFFF"/>
          <w:lang w:eastAsia="en-IN"/>
        </w:rPr>
      </w:pPr>
      <w:r w:rsidRPr="002A62AE">
        <w:rPr>
          <w:rFonts w:ascii="Courier New" w:eastAsia="Times New Roman" w:hAnsi="Courier New" w:cs="Courier New"/>
          <w:color w:val="1F1F1F"/>
          <w:sz w:val="21"/>
          <w:szCs w:val="21"/>
          <w:shd w:val="clear" w:color="auto" w:fill="FFFFFF"/>
          <w:lang w:eastAsia="en-IN"/>
        </w:rPr>
        <w:t>9           2019-01-</w:t>
      </w:r>
      <w:proofErr w:type="gramStart"/>
      <w:r w:rsidRPr="002A62AE">
        <w:rPr>
          <w:rFonts w:ascii="Courier New" w:eastAsia="Times New Roman" w:hAnsi="Courier New" w:cs="Courier New"/>
          <w:color w:val="1F1F1F"/>
          <w:sz w:val="21"/>
          <w:szCs w:val="21"/>
          <w:shd w:val="clear" w:color="auto" w:fill="FFFFFF"/>
          <w:lang w:eastAsia="en-IN"/>
        </w:rPr>
        <w:t>01  11500.0</w:t>
      </w:r>
      <w:proofErr w:type="gramEnd"/>
      <w:r w:rsidRPr="002A62AE">
        <w:rPr>
          <w:rFonts w:ascii="Courier New" w:eastAsia="Times New Roman" w:hAnsi="Courier New" w:cs="Courier New"/>
          <w:color w:val="1F1F1F"/>
          <w:sz w:val="21"/>
          <w:szCs w:val="21"/>
          <w:shd w:val="clear" w:color="auto" w:fill="FFFFFF"/>
          <w:lang w:eastAsia="en-IN"/>
        </w:rPr>
        <w:t xml:space="preserve">                 0.877193</w:t>
      </w:r>
    </w:p>
    <w:p w:rsidR="002A62AE" w:rsidRPr="002A62AE" w:rsidRDefault="002A62AE" w:rsidP="002A62AE">
      <w:pPr>
        <w:spacing w:after="0" w:line="240" w:lineRule="auto"/>
        <w:rPr>
          <w:rFonts w:ascii="Courier New" w:eastAsia="Times New Roman" w:hAnsi="Courier New" w:cs="Courier New"/>
          <w:color w:val="1F1F1F"/>
          <w:sz w:val="21"/>
          <w:szCs w:val="21"/>
          <w:shd w:val="clear" w:color="auto" w:fill="FFFFFF"/>
          <w:lang w:eastAsia="en-IN"/>
        </w:rPr>
      </w:pPr>
      <w:r w:rsidRPr="002A62AE">
        <w:rPr>
          <w:rFonts w:ascii="Courier New" w:eastAsia="Times New Roman" w:hAnsi="Courier New" w:cs="Courier New"/>
          <w:color w:val="1F1F1F"/>
          <w:sz w:val="21"/>
          <w:szCs w:val="21"/>
          <w:shd w:val="clear" w:color="auto" w:fill="FFFFFF"/>
          <w:lang w:eastAsia="en-IN"/>
        </w:rPr>
        <w:t>10          2019-02-</w:t>
      </w:r>
      <w:proofErr w:type="gramStart"/>
      <w:r w:rsidRPr="002A62AE">
        <w:rPr>
          <w:rFonts w:ascii="Courier New" w:eastAsia="Times New Roman" w:hAnsi="Courier New" w:cs="Courier New"/>
          <w:color w:val="1F1F1F"/>
          <w:sz w:val="21"/>
          <w:szCs w:val="21"/>
          <w:shd w:val="clear" w:color="auto" w:fill="FFFFFF"/>
          <w:lang w:eastAsia="en-IN"/>
        </w:rPr>
        <w:t>01  11600.0</w:t>
      </w:r>
      <w:proofErr w:type="gramEnd"/>
      <w:r w:rsidRPr="002A62AE">
        <w:rPr>
          <w:rFonts w:ascii="Courier New" w:eastAsia="Times New Roman" w:hAnsi="Courier New" w:cs="Courier New"/>
          <w:color w:val="1F1F1F"/>
          <w:sz w:val="21"/>
          <w:szCs w:val="21"/>
          <w:shd w:val="clear" w:color="auto" w:fill="FFFFFF"/>
          <w:lang w:eastAsia="en-IN"/>
        </w:rPr>
        <w:t xml:space="preserve">                 0.869565</w:t>
      </w:r>
    </w:p>
    <w:p w:rsidR="002A62AE" w:rsidRDefault="002A62AE" w:rsidP="002A62AE">
      <w:pPr>
        <w:rPr>
          <w:rFonts w:ascii="Courier New" w:eastAsia="Times New Roman" w:hAnsi="Courier New" w:cs="Courier New"/>
          <w:color w:val="1F1F1F"/>
          <w:sz w:val="21"/>
          <w:szCs w:val="21"/>
          <w:shd w:val="clear" w:color="auto" w:fill="FFFFFF"/>
          <w:lang w:eastAsia="en-IN"/>
        </w:rPr>
      </w:pPr>
      <w:r w:rsidRPr="002A62AE">
        <w:rPr>
          <w:rFonts w:ascii="Courier New" w:eastAsia="Times New Roman" w:hAnsi="Courier New" w:cs="Courier New"/>
          <w:color w:val="1F1F1F"/>
          <w:sz w:val="21"/>
          <w:szCs w:val="21"/>
          <w:shd w:val="clear" w:color="auto" w:fill="FFFFFF"/>
          <w:lang w:eastAsia="en-IN"/>
        </w:rPr>
        <w:t>11          2019-03-</w:t>
      </w:r>
      <w:proofErr w:type="gramStart"/>
      <w:r w:rsidRPr="002A62AE">
        <w:rPr>
          <w:rFonts w:ascii="Courier New" w:eastAsia="Times New Roman" w:hAnsi="Courier New" w:cs="Courier New"/>
          <w:color w:val="1F1F1F"/>
          <w:sz w:val="21"/>
          <w:szCs w:val="21"/>
          <w:shd w:val="clear" w:color="auto" w:fill="FFFFFF"/>
          <w:lang w:eastAsia="en-IN"/>
        </w:rPr>
        <w:t>01  11800.0</w:t>
      </w:r>
      <w:proofErr w:type="gramEnd"/>
      <w:r w:rsidRPr="002A62AE">
        <w:rPr>
          <w:rFonts w:ascii="Courier New" w:eastAsia="Times New Roman" w:hAnsi="Courier New" w:cs="Courier New"/>
          <w:color w:val="1F1F1F"/>
          <w:sz w:val="21"/>
          <w:szCs w:val="21"/>
          <w:shd w:val="clear" w:color="auto" w:fill="FFFFFF"/>
          <w:lang w:eastAsia="en-IN"/>
        </w:rPr>
        <w:t xml:space="preserve">                 1.724138</w:t>
      </w:r>
    </w:p>
    <w:p w:rsidR="002A62AE" w:rsidRDefault="002A62AE" w:rsidP="002A62AE">
      <w:pPr>
        <w:rPr>
          <w:rFonts w:ascii="Courier New" w:eastAsia="Times New Roman" w:hAnsi="Courier New" w:cs="Courier New"/>
          <w:color w:val="1F1F1F"/>
          <w:sz w:val="21"/>
          <w:szCs w:val="21"/>
          <w:shd w:val="clear" w:color="auto" w:fill="FFFFFF"/>
          <w:lang w:eastAsia="en-IN"/>
        </w:rPr>
      </w:pPr>
    </w:p>
    <w:p w:rsidR="002A62AE" w:rsidRDefault="002A62AE" w:rsidP="002A62AE">
      <w:pPr>
        <w:spacing w:after="0" w:line="240" w:lineRule="auto"/>
        <w:rPr>
          <w:rFonts w:ascii="Aptos" w:eastAsia="Times New Roman" w:hAnsi="Aptos" w:cs="Times New Roman"/>
          <w:color w:val="000000"/>
          <w:sz w:val="24"/>
          <w:szCs w:val="24"/>
          <w:lang w:eastAsia="en-IN"/>
        </w:rPr>
      </w:pPr>
    </w:p>
    <w:p w:rsidR="002A62AE" w:rsidRDefault="002A62AE" w:rsidP="002A62AE">
      <w:pPr>
        <w:spacing w:after="0" w:line="240" w:lineRule="auto"/>
        <w:rPr>
          <w:rFonts w:ascii="Aptos" w:eastAsia="Times New Roman" w:hAnsi="Aptos" w:cs="Times New Roman"/>
          <w:color w:val="000000"/>
          <w:sz w:val="24"/>
          <w:szCs w:val="24"/>
          <w:lang w:eastAsia="en-IN"/>
        </w:rPr>
      </w:pPr>
    </w:p>
    <w:p w:rsidR="002A62AE" w:rsidRDefault="002A62AE" w:rsidP="002A62AE">
      <w:pPr>
        <w:spacing w:after="0" w:line="240" w:lineRule="auto"/>
        <w:rPr>
          <w:rFonts w:ascii="Aptos" w:eastAsia="Times New Roman" w:hAnsi="Aptos" w:cs="Times New Roman"/>
          <w:color w:val="000000"/>
          <w:sz w:val="24"/>
          <w:szCs w:val="24"/>
          <w:lang w:eastAsia="en-IN"/>
        </w:rPr>
      </w:pPr>
    </w:p>
    <w:p w:rsidR="002A62AE" w:rsidRDefault="002A62AE" w:rsidP="002A62AE">
      <w:pPr>
        <w:spacing w:after="0" w:line="240" w:lineRule="auto"/>
        <w:rPr>
          <w:rFonts w:ascii="Aptos" w:eastAsia="Times New Roman" w:hAnsi="Aptos" w:cs="Times New Roman"/>
          <w:color w:val="000000"/>
          <w:sz w:val="24"/>
          <w:szCs w:val="24"/>
          <w:lang w:eastAsia="en-IN"/>
        </w:rPr>
      </w:pPr>
    </w:p>
    <w:p w:rsidR="002A62AE" w:rsidRDefault="002A62AE" w:rsidP="002A62AE">
      <w:pPr>
        <w:spacing w:after="0" w:line="240" w:lineRule="auto"/>
        <w:rPr>
          <w:rFonts w:ascii="Aptos" w:eastAsia="Times New Roman" w:hAnsi="Aptos" w:cs="Times New Roman"/>
          <w:color w:val="000000"/>
          <w:sz w:val="24"/>
          <w:szCs w:val="24"/>
          <w:lang w:eastAsia="en-IN"/>
        </w:rPr>
      </w:pPr>
    </w:p>
    <w:p w:rsidR="002A62AE" w:rsidRDefault="002A62AE" w:rsidP="002A62AE">
      <w:pPr>
        <w:spacing w:after="0" w:line="240" w:lineRule="auto"/>
        <w:rPr>
          <w:rFonts w:ascii="Aptos" w:eastAsia="Times New Roman" w:hAnsi="Aptos" w:cs="Times New Roman"/>
          <w:color w:val="000000"/>
          <w:sz w:val="24"/>
          <w:szCs w:val="24"/>
          <w:lang w:eastAsia="en-IN"/>
        </w:rPr>
      </w:pPr>
    </w:p>
    <w:p w:rsidR="002A62AE" w:rsidRPr="002A62AE" w:rsidRDefault="002A62AE" w:rsidP="002A62AE">
      <w:pPr>
        <w:spacing w:after="0" w:line="240" w:lineRule="auto"/>
        <w:rPr>
          <w:rFonts w:ascii="Times New Roman" w:eastAsia="Times New Roman" w:hAnsi="Times New Roman" w:cs="Times New Roman"/>
          <w:sz w:val="24"/>
          <w:szCs w:val="24"/>
          <w:lang w:eastAsia="en-IN"/>
        </w:rPr>
      </w:pPr>
      <w:r w:rsidRPr="002A62AE">
        <w:rPr>
          <w:rFonts w:ascii="Aptos" w:eastAsia="Times New Roman" w:hAnsi="Aptos" w:cs="Times New Roman"/>
          <w:color w:val="000000"/>
          <w:sz w:val="24"/>
          <w:szCs w:val="24"/>
          <w:lang w:eastAsia="en-IN"/>
        </w:rPr>
        <w:lastRenderedPageBreak/>
        <w:t xml:space="preserve">Analyse the trends to identify months with significant target fluctuations. </w:t>
      </w:r>
    </w:p>
    <w:p w:rsidR="002A62AE" w:rsidRPr="002A62AE" w:rsidRDefault="002A62AE" w:rsidP="002A62AE">
      <w:pPr>
        <w:spacing w:after="0" w:line="240" w:lineRule="auto"/>
        <w:rPr>
          <w:rFonts w:ascii="Times New Roman" w:eastAsia="Times New Roman" w:hAnsi="Times New Roman" w:cs="Times New Roman"/>
          <w:sz w:val="24"/>
          <w:szCs w:val="24"/>
          <w:lang w:eastAsia="en-IN"/>
        </w:rPr>
      </w:pPr>
      <w:r w:rsidRPr="002A62AE">
        <w:rPr>
          <w:rFonts w:ascii="Aptos" w:eastAsia="Times New Roman" w:hAnsi="Aptos" w:cs="Times New Roman"/>
          <w:color w:val="000000"/>
          <w:sz w:val="24"/>
          <w:szCs w:val="24"/>
          <w:lang w:eastAsia="en-IN"/>
        </w:rPr>
        <w:t xml:space="preserve">Suggest strategies for aligning target expectations with actual performance </w:t>
      </w:r>
    </w:p>
    <w:p w:rsidR="002A62AE" w:rsidRDefault="002A62AE" w:rsidP="002A62AE">
      <w:pPr>
        <w:rPr>
          <w:rFonts w:ascii="Aptos" w:eastAsia="Times New Roman" w:hAnsi="Aptos" w:cs="Times New Roman"/>
          <w:color w:val="000000"/>
          <w:sz w:val="24"/>
          <w:szCs w:val="24"/>
          <w:lang w:eastAsia="en-IN"/>
        </w:rPr>
      </w:pPr>
      <w:r w:rsidRPr="002A62AE">
        <w:rPr>
          <w:rFonts w:ascii="Aptos" w:eastAsia="Times New Roman" w:hAnsi="Aptos" w:cs="Times New Roman"/>
          <w:color w:val="000000"/>
          <w:sz w:val="24"/>
          <w:szCs w:val="24"/>
          <w:lang w:eastAsia="en-IN"/>
        </w:rPr>
        <w:t>trends.</w:t>
      </w:r>
    </w:p>
    <w:p w:rsidR="002A62AE" w:rsidRPr="002A62AE" w:rsidRDefault="002A62AE" w:rsidP="002A62AE">
      <w:pPr>
        <w:spacing w:after="0" w:line="240" w:lineRule="auto"/>
        <w:rPr>
          <w:rFonts w:ascii="Courier New" w:eastAsia="Times New Roman" w:hAnsi="Courier New" w:cs="Courier New"/>
          <w:color w:val="1F1F1F"/>
          <w:sz w:val="21"/>
          <w:szCs w:val="21"/>
          <w:shd w:val="clear" w:color="auto" w:fill="FFFFFF"/>
          <w:lang w:eastAsia="en-IN"/>
        </w:rPr>
      </w:pPr>
      <w:r w:rsidRPr="002A62AE">
        <w:rPr>
          <w:rFonts w:ascii="Courier New" w:eastAsia="Times New Roman" w:hAnsi="Courier New" w:cs="Courier New"/>
          <w:color w:val="1F1F1F"/>
          <w:sz w:val="21"/>
          <w:szCs w:val="21"/>
          <w:shd w:val="clear" w:color="auto" w:fill="FFFFFF"/>
          <w:lang w:eastAsia="en-IN"/>
        </w:rPr>
        <w:t xml:space="preserve">   Month of Order Date   </w:t>
      </w:r>
      <w:proofErr w:type="gramStart"/>
      <w:r w:rsidRPr="002A62AE">
        <w:rPr>
          <w:rFonts w:ascii="Courier New" w:eastAsia="Times New Roman" w:hAnsi="Courier New" w:cs="Courier New"/>
          <w:color w:val="1F1F1F"/>
          <w:sz w:val="21"/>
          <w:szCs w:val="21"/>
          <w:shd w:val="clear" w:color="auto" w:fill="FFFFFF"/>
          <w:lang w:eastAsia="en-IN"/>
        </w:rPr>
        <w:t xml:space="preserve">Target  </w:t>
      </w:r>
      <w:proofErr w:type="spellStart"/>
      <w:r w:rsidRPr="002A62AE">
        <w:rPr>
          <w:rFonts w:ascii="Courier New" w:eastAsia="Times New Roman" w:hAnsi="Courier New" w:cs="Courier New"/>
          <w:color w:val="1F1F1F"/>
          <w:sz w:val="21"/>
          <w:szCs w:val="21"/>
          <w:shd w:val="clear" w:color="auto" w:fill="FFFFFF"/>
          <w:lang w:eastAsia="en-IN"/>
        </w:rPr>
        <w:t>Target</w:t>
      </w:r>
      <w:proofErr w:type="spellEnd"/>
      <w:proofErr w:type="gramEnd"/>
      <w:r w:rsidRPr="002A62AE">
        <w:rPr>
          <w:rFonts w:ascii="Courier New" w:eastAsia="Times New Roman" w:hAnsi="Courier New" w:cs="Courier New"/>
          <w:color w:val="1F1F1F"/>
          <w:sz w:val="21"/>
          <w:szCs w:val="21"/>
          <w:shd w:val="clear" w:color="auto" w:fill="FFFFFF"/>
          <w:lang w:eastAsia="en-IN"/>
        </w:rPr>
        <w:t xml:space="preserve"> Sales Change (%)</w:t>
      </w:r>
    </w:p>
    <w:p w:rsidR="002A62AE" w:rsidRPr="002A62AE" w:rsidRDefault="002A62AE" w:rsidP="002A62AE">
      <w:pPr>
        <w:spacing w:after="0" w:line="240" w:lineRule="auto"/>
        <w:rPr>
          <w:rFonts w:ascii="Courier New" w:eastAsia="Times New Roman" w:hAnsi="Courier New" w:cs="Courier New"/>
          <w:color w:val="1F1F1F"/>
          <w:sz w:val="21"/>
          <w:szCs w:val="21"/>
          <w:shd w:val="clear" w:color="auto" w:fill="FFFFFF"/>
          <w:lang w:eastAsia="en-IN"/>
        </w:rPr>
      </w:pPr>
      <w:r w:rsidRPr="002A62AE">
        <w:rPr>
          <w:rFonts w:ascii="Courier New" w:eastAsia="Times New Roman" w:hAnsi="Courier New" w:cs="Courier New"/>
          <w:color w:val="1F1F1F"/>
          <w:sz w:val="21"/>
          <w:szCs w:val="21"/>
          <w:shd w:val="clear" w:color="auto" w:fill="FFFFFF"/>
          <w:lang w:eastAsia="en-IN"/>
        </w:rPr>
        <w:t>3           2018-07-</w:t>
      </w:r>
      <w:proofErr w:type="gramStart"/>
      <w:r w:rsidRPr="002A62AE">
        <w:rPr>
          <w:rFonts w:ascii="Courier New" w:eastAsia="Times New Roman" w:hAnsi="Courier New" w:cs="Courier New"/>
          <w:color w:val="1F1F1F"/>
          <w:sz w:val="21"/>
          <w:szCs w:val="21"/>
          <w:shd w:val="clear" w:color="auto" w:fill="FFFFFF"/>
          <w:lang w:eastAsia="en-IN"/>
        </w:rPr>
        <w:t>01  10800.0</w:t>
      </w:r>
      <w:proofErr w:type="gramEnd"/>
      <w:r w:rsidRPr="002A62AE">
        <w:rPr>
          <w:rFonts w:ascii="Courier New" w:eastAsia="Times New Roman" w:hAnsi="Courier New" w:cs="Courier New"/>
          <w:color w:val="1F1F1F"/>
          <w:sz w:val="21"/>
          <w:szCs w:val="21"/>
          <w:shd w:val="clear" w:color="auto" w:fill="FFFFFF"/>
          <w:lang w:eastAsia="en-IN"/>
        </w:rPr>
        <w:t xml:space="preserve">                 1.886792</w:t>
      </w:r>
    </w:p>
    <w:p w:rsidR="002A62AE" w:rsidRPr="002A62AE" w:rsidRDefault="002A62AE" w:rsidP="002A62AE">
      <w:pPr>
        <w:spacing w:after="0" w:line="240" w:lineRule="auto"/>
        <w:rPr>
          <w:rFonts w:ascii="Courier New" w:eastAsia="Times New Roman" w:hAnsi="Courier New" w:cs="Courier New"/>
          <w:color w:val="1F1F1F"/>
          <w:sz w:val="21"/>
          <w:szCs w:val="21"/>
          <w:shd w:val="clear" w:color="auto" w:fill="FFFFFF"/>
          <w:lang w:eastAsia="en-IN"/>
        </w:rPr>
      </w:pPr>
      <w:r w:rsidRPr="002A62AE">
        <w:rPr>
          <w:rFonts w:ascii="Courier New" w:eastAsia="Times New Roman" w:hAnsi="Courier New" w:cs="Courier New"/>
          <w:color w:val="1F1F1F"/>
          <w:sz w:val="21"/>
          <w:szCs w:val="21"/>
          <w:shd w:val="clear" w:color="auto" w:fill="FFFFFF"/>
          <w:lang w:eastAsia="en-IN"/>
        </w:rPr>
        <w:t>7           2018-11-</w:t>
      </w:r>
      <w:proofErr w:type="gramStart"/>
      <w:r w:rsidRPr="002A62AE">
        <w:rPr>
          <w:rFonts w:ascii="Courier New" w:eastAsia="Times New Roman" w:hAnsi="Courier New" w:cs="Courier New"/>
          <w:color w:val="1F1F1F"/>
          <w:sz w:val="21"/>
          <w:szCs w:val="21"/>
          <w:shd w:val="clear" w:color="auto" w:fill="FFFFFF"/>
          <w:lang w:eastAsia="en-IN"/>
        </w:rPr>
        <w:t>01  11300.0</w:t>
      </w:r>
      <w:proofErr w:type="gramEnd"/>
      <w:r w:rsidRPr="002A62AE">
        <w:rPr>
          <w:rFonts w:ascii="Courier New" w:eastAsia="Times New Roman" w:hAnsi="Courier New" w:cs="Courier New"/>
          <w:color w:val="1F1F1F"/>
          <w:sz w:val="21"/>
          <w:szCs w:val="21"/>
          <w:shd w:val="clear" w:color="auto" w:fill="FFFFFF"/>
          <w:lang w:eastAsia="en-IN"/>
        </w:rPr>
        <w:t xml:space="preserve">                 1.801802</w:t>
      </w:r>
    </w:p>
    <w:p w:rsidR="002A62AE" w:rsidRDefault="002A62AE" w:rsidP="002A62AE">
      <w:pPr>
        <w:spacing w:after="0" w:line="240" w:lineRule="auto"/>
        <w:rPr>
          <w:rFonts w:ascii="Courier New" w:eastAsia="Times New Roman" w:hAnsi="Courier New" w:cs="Courier New"/>
          <w:color w:val="1F1F1F"/>
          <w:sz w:val="21"/>
          <w:szCs w:val="21"/>
          <w:shd w:val="clear" w:color="auto" w:fill="FFFFFF"/>
          <w:lang w:eastAsia="en-IN"/>
        </w:rPr>
      </w:pPr>
      <w:r w:rsidRPr="002A62AE">
        <w:rPr>
          <w:rFonts w:ascii="Courier New" w:eastAsia="Times New Roman" w:hAnsi="Courier New" w:cs="Courier New"/>
          <w:color w:val="1F1F1F"/>
          <w:sz w:val="21"/>
          <w:szCs w:val="21"/>
          <w:shd w:val="clear" w:color="auto" w:fill="FFFFFF"/>
          <w:lang w:eastAsia="en-IN"/>
        </w:rPr>
        <w:t>11          2019-03-</w:t>
      </w:r>
      <w:proofErr w:type="gramStart"/>
      <w:r w:rsidRPr="002A62AE">
        <w:rPr>
          <w:rFonts w:ascii="Courier New" w:eastAsia="Times New Roman" w:hAnsi="Courier New" w:cs="Courier New"/>
          <w:color w:val="1F1F1F"/>
          <w:sz w:val="21"/>
          <w:szCs w:val="21"/>
          <w:shd w:val="clear" w:color="auto" w:fill="FFFFFF"/>
          <w:lang w:eastAsia="en-IN"/>
        </w:rPr>
        <w:t>01  11800.0</w:t>
      </w:r>
      <w:proofErr w:type="gramEnd"/>
      <w:r w:rsidRPr="002A62AE">
        <w:rPr>
          <w:rFonts w:ascii="Courier New" w:eastAsia="Times New Roman" w:hAnsi="Courier New" w:cs="Courier New"/>
          <w:color w:val="1F1F1F"/>
          <w:sz w:val="21"/>
          <w:szCs w:val="21"/>
          <w:shd w:val="clear" w:color="auto" w:fill="FFFFFF"/>
          <w:lang w:eastAsia="en-IN"/>
        </w:rPr>
        <w:t xml:space="preserve">                 1.724138</w:t>
      </w:r>
    </w:p>
    <w:p w:rsidR="002A62AE" w:rsidRDefault="002A62AE" w:rsidP="002A62AE">
      <w:pPr>
        <w:spacing w:after="0" w:line="240" w:lineRule="auto"/>
        <w:rPr>
          <w:rFonts w:ascii="Courier New" w:eastAsia="Times New Roman" w:hAnsi="Courier New" w:cs="Courier New"/>
          <w:color w:val="1F1F1F"/>
          <w:sz w:val="21"/>
          <w:szCs w:val="21"/>
          <w:shd w:val="clear" w:color="auto" w:fill="FFFFFF"/>
          <w:lang w:eastAsia="en-IN"/>
        </w:rPr>
      </w:pPr>
    </w:p>
    <w:p w:rsidR="002A62AE" w:rsidRPr="002A62AE" w:rsidRDefault="002A62AE" w:rsidP="002A62AE">
      <w:pPr>
        <w:spacing w:after="0" w:line="240" w:lineRule="auto"/>
        <w:rPr>
          <w:rFonts w:ascii="Times New Roman" w:eastAsia="Times New Roman" w:hAnsi="Times New Roman" w:cs="Times New Roman"/>
          <w:sz w:val="24"/>
          <w:szCs w:val="24"/>
          <w:lang w:eastAsia="en-IN"/>
        </w:rPr>
      </w:pPr>
      <w:r w:rsidRPr="002A62AE">
        <w:rPr>
          <w:rFonts w:ascii="Aptos-Bold" w:eastAsia="Times New Roman" w:hAnsi="Aptos-Bold" w:cs="Times New Roman"/>
          <w:b/>
          <w:bCs/>
          <w:color w:val="000000"/>
          <w:sz w:val="24"/>
          <w:szCs w:val="24"/>
          <w:lang w:eastAsia="en-IN"/>
        </w:rPr>
        <w:t>Part 3</w:t>
      </w:r>
      <w:r w:rsidRPr="002A62AE">
        <w:rPr>
          <w:rFonts w:ascii="Aptos" w:eastAsia="Times New Roman" w:hAnsi="Aptos" w:cs="Times New Roman"/>
          <w:color w:val="000000"/>
          <w:sz w:val="24"/>
          <w:szCs w:val="24"/>
          <w:lang w:eastAsia="en-IN"/>
        </w:rPr>
        <w:t xml:space="preserve">: </w:t>
      </w:r>
      <w:r w:rsidRPr="002A62AE">
        <w:rPr>
          <w:rFonts w:ascii="Aptos-Bold" w:eastAsia="Times New Roman" w:hAnsi="Aptos-Bold" w:cs="Times New Roman"/>
          <w:b/>
          <w:bCs/>
          <w:color w:val="000000"/>
          <w:sz w:val="24"/>
          <w:szCs w:val="24"/>
          <w:lang w:eastAsia="en-IN"/>
        </w:rPr>
        <w:t xml:space="preserve">Regional Performance Insights </w:t>
      </w:r>
    </w:p>
    <w:p w:rsidR="002A62AE" w:rsidRPr="002A62AE" w:rsidRDefault="002A62AE" w:rsidP="002A62AE">
      <w:pPr>
        <w:spacing w:after="0" w:line="240" w:lineRule="auto"/>
        <w:rPr>
          <w:rFonts w:ascii="Times New Roman" w:eastAsia="Times New Roman" w:hAnsi="Times New Roman" w:cs="Times New Roman"/>
          <w:sz w:val="24"/>
          <w:szCs w:val="24"/>
          <w:lang w:eastAsia="en-IN"/>
        </w:rPr>
      </w:pPr>
      <w:r w:rsidRPr="002A62AE">
        <w:rPr>
          <w:rFonts w:ascii="Symbol" w:eastAsia="Times New Roman" w:hAnsi="Symbol" w:cs="Times New Roman"/>
          <w:color w:val="000000"/>
          <w:sz w:val="20"/>
          <w:szCs w:val="20"/>
          <w:lang w:eastAsia="en-IN"/>
        </w:rPr>
        <w:t></w:t>
      </w:r>
      <w:r w:rsidRPr="002A62AE">
        <w:rPr>
          <w:rFonts w:ascii="Symbol" w:eastAsia="Times New Roman" w:hAnsi="Symbol" w:cs="Times New Roman"/>
          <w:color w:val="000000"/>
          <w:sz w:val="20"/>
          <w:szCs w:val="20"/>
          <w:lang w:eastAsia="en-IN"/>
        </w:rPr>
        <w:t></w:t>
      </w:r>
      <w:r w:rsidRPr="002A62AE">
        <w:rPr>
          <w:rFonts w:ascii="Aptos" w:eastAsia="Times New Roman" w:hAnsi="Aptos" w:cs="Times New Roman"/>
          <w:color w:val="000000"/>
          <w:sz w:val="24"/>
          <w:szCs w:val="24"/>
          <w:lang w:eastAsia="en-IN"/>
        </w:rPr>
        <w:t xml:space="preserve">From the List of Orders dataset, identify the top 5 states with the highest order </w:t>
      </w:r>
    </w:p>
    <w:p w:rsidR="002A62AE" w:rsidRDefault="002A62AE" w:rsidP="002A62AE">
      <w:pPr>
        <w:spacing w:after="0" w:line="240" w:lineRule="auto"/>
        <w:rPr>
          <w:rFonts w:ascii="Aptos" w:eastAsia="Times New Roman" w:hAnsi="Aptos" w:cs="Times New Roman"/>
          <w:color w:val="000000"/>
          <w:sz w:val="24"/>
          <w:szCs w:val="24"/>
          <w:lang w:eastAsia="en-IN"/>
        </w:rPr>
      </w:pPr>
      <w:r w:rsidRPr="002A62AE">
        <w:rPr>
          <w:rFonts w:ascii="Aptos" w:eastAsia="Times New Roman" w:hAnsi="Aptos" w:cs="Times New Roman"/>
          <w:color w:val="000000"/>
          <w:sz w:val="24"/>
          <w:szCs w:val="24"/>
          <w:lang w:eastAsia="en-IN"/>
        </w:rPr>
        <w:t>count. For each of these states, calculate the total sales and average profit.</w:t>
      </w:r>
    </w:p>
    <w:p w:rsidR="002A62AE" w:rsidRPr="002A62AE" w:rsidRDefault="002A62AE" w:rsidP="002A62AE">
      <w:pPr>
        <w:spacing w:after="0" w:line="240" w:lineRule="auto"/>
        <w:rPr>
          <w:rFonts w:ascii="Courier New" w:eastAsia="Times New Roman" w:hAnsi="Courier New" w:cs="Courier New"/>
          <w:color w:val="1F1F1F"/>
          <w:sz w:val="21"/>
          <w:szCs w:val="21"/>
          <w:shd w:val="clear" w:color="auto" w:fill="FFFFFF"/>
          <w:lang w:eastAsia="en-IN"/>
        </w:rPr>
      </w:pPr>
      <w:r w:rsidRPr="002A62AE">
        <w:rPr>
          <w:rFonts w:ascii="Courier New" w:eastAsia="Times New Roman" w:hAnsi="Courier New" w:cs="Courier New"/>
          <w:color w:val="1F1F1F"/>
          <w:sz w:val="21"/>
          <w:szCs w:val="21"/>
          <w:shd w:val="clear" w:color="auto" w:fill="FFFFFF"/>
          <w:lang w:eastAsia="en-IN"/>
        </w:rPr>
        <w:t xml:space="preserve">            </w:t>
      </w:r>
      <w:proofErr w:type="gramStart"/>
      <w:r w:rsidRPr="002A62AE">
        <w:rPr>
          <w:rFonts w:ascii="Courier New" w:eastAsia="Times New Roman" w:hAnsi="Courier New" w:cs="Courier New"/>
          <w:color w:val="1F1F1F"/>
          <w:sz w:val="21"/>
          <w:szCs w:val="21"/>
          <w:shd w:val="clear" w:color="auto" w:fill="FFFFFF"/>
          <w:lang w:eastAsia="en-IN"/>
        </w:rPr>
        <w:t>State  Order</w:t>
      </w:r>
      <w:proofErr w:type="gramEnd"/>
      <w:r w:rsidRPr="002A62AE">
        <w:rPr>
          <w:rFonts w:ascii="Courier New" w:eastAsia="Times New Roman" w:hAnsi="Courier New" w:cs="Courier New"/>
          <w:color w:val="1F1F1F"/>
          <w:sz w:val="21"/>
          <w:szCs w:val="21"/>
          <w:shd w:val="clear" w:color="auto" w:fill="FFFFFF"/>
          <w:lang w:eastAsia="en-IN"/>
        </w:rPr>
        <w:t xml:space="preserve"> Count  </w:t>
      </w:r>
      <w:proofErr w:type="spellStart"/>
      <w:r w:rsidRPr="002A62AE">
        <w:rPr>
          <w:rFonts w:ascii="Courier New" w:eastAsia="Times New Roman" w:hAnsi="Courier New" w:cs="Courier New"/>
          <w:color w:val="1F1F1F"/>
          <w:sz w:val="21"/>
          <w:szCs w:val="21"/>
          <w:shd w:val="clear" w:color="auto" w:fill="FFFFFF"/>
          <w:lang w:eastAsia="en-IN"/>
        </w:rPr>
        <w:t>total_sales</w:t>
      </w:r>
      <w:proofErr w:type="spellEnd"/>
      <w:r w:rsidRPr="002A62AE">
        <w:rPr>
          <w:rFonts w:ascii="Courier New" w:eastAsia="Times New Roman" w:hAnsi="Courier New" w:cs="Courier New"/>
          <w:color w:val="1F1F1F"/>
          <w:sz w:val="21"/>
          <w:szCs w:val="21"/>
          <w:shd w:val="clear" w:color="auto" w:fill="FFFFFF"/>
          <w:lang w:eastAsia="en-IN"/>
        </w:rPr>
        <w:t xml:space="preserve">  </w:t>
      </w:r>
      <w:proofErr w:type="spellStart"/>
      <w:r w:rsidRPr="002A62AE">
        <w:rPr>
          <w:rFonts w:ascii="Courier New" w:eastAsia="Times New Roman" w:hAnsi="Courier New" w:cs="Courier New"/>
          <w:color w:val="1F1F1F"/>
          <w:sz w:val="21"/>
          <w:szCs w:val="21"/>
          <w:shd w:val="clear" w:color="auto" w:fill="FFFFFF"/>
          <w:lang w:eastAsia="en-IN"/>
        </w:rPr>
        <w:t>avg_profit</w:t>
      </w:r>
      <w:proofErr w:type="spellEnd"/>
    </w:p>
    <w:p w:rsidR="002A62AE" w:rsidRPr="002A62AE" w:rsidRDefault="002A62AE" w:rsidP="002A62AE">
      <w:pPr>
        <w:spacing w:after="0" w:line="240" w:lineRule="auto"/>
        <w:rPr>
          <w:rFonts w:ascii="Courier New" w:eastAsia="Times New Roman" w:hAnsi="Courier New" w:cs="Courier New"/>
          <w:color w:val="1F1F1F"/>
          <w:sz w:val="21"/>
          <w:szCs w:val="21"/>
          <w:shd w:val="clear" w:color="auto" w:fill="FFFFFF"/>
          <w:lang w:eastAsia="en-IN"/>
        </w:rPr>
      </w:pPr>
      <w:proofErr w:type="gramStart"/>
      <w:r w:rsidRPr="002A62AE">
        <w:rPr>
          <w:rFonts w:ascii="Courier New" w:eastAsia="Times New Roman" w:hAnsi="Courier New" w:cs="Courier New"/>
          <w:color w:val="1F1F1F"/>
          <w:sz w:val="21"/>
          <w:szCs w:val="21"/>
          <w:shd w:val="clear" w:color="auto" w:fill="FFFFFF"/>
          <w:lang w:eastAsia="en-IN"/>
        </w:rPr>
        <w:t>0  Madhya</w:t>
      </w:r>
      <w:proofErr w:type="gramEnd"/>
      <w:r w:rsidRPr="002A62AE">
        <w:rPr>
          <w:rFonts w:ascii="Courier New" w:eastAsia="Times New Roman" w:hAnsi="Courier New" w:cs="Courier New"/>
          <w:color w:val="1F1F1F"/>
          <w:sz w:val="21"/>
          <w:szCs w:val="21"/>
          <w:shd w:val="clear" w:color="auto" w:fill="FFFFFF"/>
          <w:lang w:eastAsia="en-IN"/>
        </w:rPr>
        <w:t xml:space="preserve"> Pradesh          101     105140.0   16.326471</w:t>
      </w:r>
    </w:p>
    <w:p w:rsidR="002A62AE" w:rsidRPr="002A62AE" w:rsidRDefault="002A62AE" w:rsidP="002A62AE">
      <w:pPr>
        <w:spacing w:after="0" w:line="240" w:lineRule="auto"/>
        <w:rPr>
          <w:rFonts w:ascii="Courier New" w:eastAsia="Times New Roman" w:hAnsi="Courier New" w:cs="Courier New"/>
          <w:color w:val="1F1F1F"/>
          <w:sz w:val="21"/>
          <w:szCs w:val="21"/>
          <w:shd w:val="clear" w:color="auto" w:fill="FFFFFF"/>
          <w:lang w:eastAsia="en-IN"/>
        </w:rPr>
      </w:pPr>
      <w:r w:rsidRPr="002A62AE">
        <w:rPr>
          <w:rFonts w:ascii="Courier New" w:eastAsia="Times New Roman" w:hAnsi="Courier New" w:cs="Courier New"/>
          <w:color w:val="1F1F1F"/>
          <w:sz w:val="21"/>
          <w:szCs w:val="21"/>
          <w:shd w:val="clear" w:color="auto" w:fill="FFFFFF"/>
          <w:lang w:eastAsia="en-IN"/>
        </w:rPr>
        <w:t>1     Maharashtra           90      95348.0   21.296552</w:t>
      </w:r>
    </w:p>
    <w:p w:rsidR="002A62AE" w:rsidRPr="002A62AE" w:rsidRDefault="002A62AE" w:rsidP="002A62AE">
      <w:pPr>
        <w:spacing w:after="0" w:line="240" w:lineRule="auto"/>
        <w:rPr>
          <w:rFonts w:ascii="Courier New" w:eastAsia="Times New Roman" w:hAnsi="Courier New" w:cs="Courier New"/>
          <w:color w:val="1F1F1F"/>
          <w:sz w:val="21"/>
          <w:szCs w:val="21"/>
          <w:shd w:val="clear" w:color="auto" w:fill="FFFFFF"/>
          <w:lang w:eastAsia="en-IN"/>
        </w:rPr>
      </w:pPr>
      <w:r w:rsidRPr="002A62AE">
        <w:rPr>
          <w:rFonts w:ascii="Courier New" w:eastAsia="Times New Roman" w:hAnsi="Courier New" w:cs="Courier New"/>
          <w:color w:val="1F1F1F"/>
          <w:sz w:val="21"/>
          <w:szCs w:val="21"/>
          <w:shd w:val="clear" w:color="auto" w:fill="FFFFFF"/>
          <w:lang w:eastAsia="en-IN"/>
        </w:rPr>
        <w:t>2       Rajasthan           32      21149.0   16.986486</w:t>
      </w:r>
    </w:p>
    <w:p w:rsidR="002A62AE" w:rsidRPr="002A62AE" w:rsidRDefault="002A62AE" w:rsidP="002A62AE">
      <w:pPr>
        <w:spacing w:after="0" w:line="240" w:lineRule="auto"/>
        <w:rPr>
          <w:rFonts w:ascii="Courier New" w:eastAsia="Times New Roman" w:hAnsi="Courier New" w:cs="Courier New"/>
          <w:color w:val="1F1F1F"/>
          <w:sz w:val="21"/>
          <w:szCs w:val="21"/>
          <w:shd w:val="clear" w:color="auto" w:fill="FFFFFF"/>
          <w:lang w:eastAsia="en-IN"/>
        </w:rPr>
      </w:pPr>
      <w:r w:rsidRPr="002A62AE">
        <w:rPr>
          <w:rFonts w:ascii="Courier New" w:eastAsia="Times New Roman" w:hAnsi="Courier New" w:cs="Courier New"/>
          <w:color w:val="1F1F1F"/>
          <w:sz w:val="21"/>
          <w:szCs w:val="21"/>
          <w:shd w:val="clear" w:color="auto" w:fill="FFFFFF"/>
          <w:lang w:eastAsia="en-IN"/>
        </w:rPr>
        <w:t>3         Gujarat           27      21058.0    5.344828</w:t>
      </w:r>
    </w:p>
    <w:p w:rsidR="002A62AE" w:rsidRDefault="002A62AE" w:rsidP="002A62AE">
      <w:pPr>
        <w:spacing w:after="0" w:line="240" w:lineRule="auto"/>
        <w:rPr>
          <w:rFonts w:ascii="Courier New" w:eastAsia="Times New Roman" w:hAnsi="Courier New" w:cs="Courier New"/>
          <w:color w:val="1F1F1F"/>
          <w:sz w:val="21"/>
          <w:szCs w:val="21"/>
          <w:shd w:val="clear" w:color="auto" w:fill="FFFFFF"/>
          <w:lang w:eastAsia="en-IN"/>
        </w:rPr>
      </w:pPr>
      <w:r w:rsidRPr="002A62AE">
        <w:rPr>
          <w:rFonts w:ascii="Courier New" w:eastAsia="Times New Roman" w:hAnsi="Courier New" w:cs="Courier New"/>
          <w:color w:val="1F1F1F"/>
          <w:sz w:val="21"/>
          <w:szCs w:val="21"/>
          <w:shd w:val="clear" w:color="auto" w:fill="FFFFFF"/>
          <w:lang w:eastAsia="en-IN"/>
        </w:rPr>
        <w:t xml:space="preserve">4          Punjab           25      </w:t>
      </w:r>
      <w:proofErr w:type="gramStart"/>
      <w:r w:rsidRPr="002A62AE">
        <w:rPr>
          <w:rFonts w:ascii="Courier New" w:eastAsia="Times New Roman" w:hAnsi="Courier New" w:cs="Courier New"/>
          <w:color w:val="1F1F1F"/>
          <w:sz w:val="21"/>
          <w:szCs w:val="21"/>
          <w:shd w:val="clear" w:color="auto" w:fill="FFFFFF"/>
          <w:lang w:eastAsia="en-IN"/>
        </w:rPr>
        <w:t>16786.0  -</w:t>
      </w:r>
      <w:proofErr w:type="gramEnd"/>
      <w:r w:rsidRPr="002A62AE">
        <w:rPr>
          <w:rFonts w:ascii="Courier New" w:eastAsia="Times New Roman" w:hAnsi="Courier New" w:cs="Courier New"/>
          <w:color w:val="1F1F1F"/>
          <w:sz w:val="21"/>
          <w:szCs w:val="21"/>
          <w:shd w:val="clear" w:color="auto" w:fill="FFFFFF"/>
          <w:lang w:eastAsia="en-IN"/>
        </w:rPr>
        <w:t>10.150000</w:t>
      </w:r>
    </w:p>
    <w:p w:rsidR="00615E16" w:rsidRPr="00615E16" w:rsidRDefault="00615E16" w:rsidP="00615E16">
      <w:pPr>
        <w:spacing w:after="0" w:line="240" w:lineRule="auto"/>
        <w:rPr>
          <w:rFonts w:ascii="Times New Roman" w:eastAsia="Times New Roman" w:hAnsi="Times New Roman" w:cs="Times New Roman"/>
          <w:sz w:val="24"/>
          <w:szCs w:val="24"/>
          <w:lang w:eastAsia="en-IN"/>
        </w:rPr>
      </w:pPr>
      <w:r w:rsidRPr="00615E16">
        <w:rPr>
          <w:rFonts w:ascii="Aptos" w:eastAsia="Times New Roman" w:hAnsi="Aptos" w:cs="Times New Roman"/>
          <w:color w:val="000000"/>
          <w:sz w:val="24"/>
          <w:szCs w:val="24"/>
          <w:lang w:eastAsia="en-IN"/>
        </w:rPr>
        <w:t xml:space="preserve">Highlight any regional disparities in sales or profitability. Suggest regions or cities </w:t>
      </w:r>
    </w:p>
    <w:p w:rsidR="00615E16" w:rsidRDefault="00615E16" w:rsidP="00615E16">
      <w:pPr>
        <w:spacing w:after="0" w:line="240" w:lineRule="auto"/>
        <w:rPr>
          <w:rFonts w:ascii="Aptos" w:eastAsia="Times New Roman" w:hAnsi="Aptos" w:cs="Times New Roman"/>
          <w:color w:val="000000"/>
          <w:sz w:val="24"/>
          <w:szCs w:val="24"/>
          <w:lang w:eastAsia="en-IN"/>
        </w:rPr>
      </w:pPr>
      <w:r w:rsidRPr="00615E16">
        <w:rPr>
          <w:rFonts w:ascii="Aptos" w:eastAsia="Times New Roman" w:hAnsi="Aptos" w:cs="Times New Roman"/>
          <w:color w:val="000000"/>
          <w:sz w:val="24"/>
          <w:szCs w:val="24"/>
          <w:lang w:eastAsia="en-IN"/>
        </w:rPr>
        <w:t>that should be prioritized for improvement.</w:t>
      </w:r>
    </w:p>
    <w:p w:rsidR="00615E16" w:rsidRPr="00615E16" w:rsidRDefault="00615E16" w:rsidP="00615E16">
      <w:pPr>
        <w:spacing w:after="0" w:line="240" w:lineRule="auto"/>
        <w:rPr>
          <w:rFonts w:ascii="Courier New" w:eastAsia="Times New Roman" w:hAnsi="Courier New" w:cs="Courier New"/>
          <w:color w:val="1F1F1F"/>
          <w:sz w:val="21"/>
          <w:szCs w:val="21"/>
          <w:shd w:val="clear" w:color="auto" w:fill="FFFFFF"/>
          <w:lang w:eastAsia="en-IN"/>
        </w:rPr>
      </w:pPr>
      <w:r w:rsidRPr="00615E16">
        <w:rPr>
          <w:rFonts w:ascii="Courier New" w:eastAsia="Times New Roman" w:hAnsi="Courier New" w:cs="Courier New"/>
          <w:color w:val="1F1F1F"/>
          <w:sz w:val="21"/>
          <w:szCs w:val="21"/>
          <w:shd w:val="clear" w:color="auto" w:fill="FFFFFF"/>
          <w:lang w:eastAsia="en-IN"/>
        </w:rPr>
        <w:t xml:space="preserve">                </w:t>
      </w:r>
      <w:proofErr w:type="gramStart"/>
      <w:r w:rsidRPr="00615E16">
        <w:rPr>
          <w:rFonts w:ascii="Courier New" w:eastAsia="Times New Roman" w:hAnsi="Courier New" w:cs="Courier New"/>
          <w:color w:val="1F1F1F"/>
          <w:sz w:val="21"/>
          <w:szCs w:val="21"/>
          <w:shd w:val="clear" w:color="auto" w:fill="FFFFFF"/>
          <w:lang w:eastAsia="en-IN"/>
        </w:rPr>
        <w:t xml:space="preserve">State  </w:t>
      </w:r>
      <w:proofErr w:type="spellStart"/>
      <w:r w:rsidRPr="00615E16">
        <w:rPr>
          <w:rFonts w:ascii="Courier New" w:eastAsia="Times New Roman" w:hAnsi="Courier New" w:cs="Courier New"/>
          <w:color w:val="1F1F1F"/>
          <w:sz w:val="21"/>
          <w:szCs w:val="21"/>
          <w:shd w:val="clear" w:color="auto" w:fill="FFFFFF"/>
          <w:lang w:eastAsia="en-IN"/>
        </w:rPr>
        <w:t>total</w:t>
      </w:r>
      <w:proofErr w:type="gramEnd"/>
      <w:r w:rsidRPr="00615E16">
        <w:rPr>
          <w:rFonts w:ascii="Courier New" w:eastAsia="Times New Roman" w:hAnsi="Courier New" w:cs="Courier New"/>
          <w:color w:val="1F1F1F"/>
          <w:sz w:val="21"/>
          <w:szCs w:val="21"/>
          <w:shd w:val="clear" w:color="auto" w:fill="FFFFFF"/>
          <w:lang w:eastAsia="en-IN"/>
        </w:rPr>
        <w:t>_sales</w:t>
      </w:r>
      <w:proofErr w:type="spellEnd"/>
      <w:r w:rsidRPr="00615E16">
        <w:rPr>
          <w:rFonts w:ascii="Courier New" w:eastAsia="Times New Roman" w:hAnsi="Courier New" w:cs="Courier New"/>
          <w:color w:val="1F1F1F"/>
          <w:sz w:val="21"/>
          <w:szCs w:val="21"/>
          <w:shd w:val="clear" w:color="auto" w:fill="FFFFFF"/>
          <w:lang w:eastAsia="en-IN"/>
        </w:rPr>
        <w:t xml:space="preserve">  </w:t>
      </w:r>
      <w:proofErr w:type="spellStart"/>
      <w:r w:rsidRPr="00615E16">
        <w:rPr>
          <w:rFonts w:ascii="Courier New" w:eastAsia="Times New Roman" w:hAnsi="Courier New" w:cs="Courier New"/>
          <w:color w:val="1F1F1F"/>
          <w:sz w:val="21"/>
          <w:szCs w:val="21"/>
          <w:shd w:val="clear" w:color="auto" w:fill="FFFFFF"/>
          <w:lang w:eastAsia="en-IN"/>
        </w:rPr>
        <w:t>avg_profit</w:t>
      </w:r>
      <w:proofErr w:type="spellEnd"/>
      <w:r w:rsidRPr="00615E16">
        <w:rPr>
          <w:rFonts w:ascii="Courier New" w:eastAsia="Times New Roman" w:hAnsi="Courier New" w:cs="Courier New"/>
          <w:color w:val="1F1F1F"/>
          <w:sz w:val="21"/>
          <w:szCs w:val="21"/>
          <w:shd w:val="clear" w:color="auto" w:fill="FFFFFF"/>
          <w:lang w:eastAsia="en-IN"/>
        </w:rPr>
        <w:t xml:space="preserve">  Profit Margin (%)</w:t>
      </w:r>
    </w:p>
    <w:p w:rsidR="00615E16" w:rsidRPr="00615E16" w:rsidRDefault="00615E16" w:rsidP="00615E16">
      <w:pPr>
        <w:spacing w:after="0" w:line="240" w:lineRule="auto"/>
        <w:rPr>
          <w:rFonts w:ascii="Courier New" w:eastAsia="Times New Roman" w:hAnsi="Courier New" w:cs="Courier New"/>
          <w:color w:val="1F1F1F"/>
          <w:sz w:val="21"/>
          <w:szCs w:val="21"/>
          <w:shd w:val="clear" w:color="auto" w:fill="FFFFFF"/>
          <w:lang w:eastAsia="en-IN"/>
        </w:rPr>
      </w:pPr>
      <w:r w:rsidRPr="00615E16">
        <w:rPr>
          <w:rFonts w:ascii="Courier New" w:eastAsia="Times New Roman" w:hAnsi="Courier New" w:cs="Courier New"/>
          <w:color w:val="1F1F1F"/>
          <w:sz w:val="21"/>
          <w:szCs w:val="21"/>
          <w:shd w:val="clear" w:color="auto" w:fill="FFFFFF"/>
          <w:lang w:eastAsia="en-IN"/>
        </w:rPr>
        <w:t>10     Madhya Pradesh     105140.0   16.326471           0.015528</w:t>
      </w:r>
    </w:p>
    <w:p w:rsidR="00615E16" w:rsidRPr="00615E16" w:rsidRDefault="00615E16" w:rsidP="00615E16">
      <w:pPr>
        <w:spacing w:after="0" w:line="240" w:lineRule="auto"/>
        <w:rPr>
          <w:rFonts w:ascii="Courier New" w:eastAsia="Times New Roman" w:hAnsi="Courier New" w:cs="Courier New"/>
          <w:color w:val="1F1F1F"/>
          <w:sz w:val="21"/>
          <w:szCs w:val="21"/>
          <w:shd w:val="clear" w:color="auto" w:fill="FFFFFF"/>
          <w:lang w:eastAsia="en-IN"/>
        </w:rPr>
      </w:pPr>
      <w:r w:rsidRPr="00615E16">
        <w:rPr>
          <w:rFonts w:ascii="Courier New" w:eastAsia="Times New Roman" w:hAnsi="Courier New" w:cs="Courier New"/>
          <w:color w:val="1F1F1F"/>
          <w:sz w:val="21"/>
          <w:szCs w:val="21"/>
          <w:shd w:val="clear" w:color="auto" w:fill="FFFFFF"/>
          <w:lang w:eastAsia="en-IN"/>
        </w:rPr>
        <w:t>11        Maharashtra      95348.0   21.296552           0.022336</w:t>
      </w:r>
    </w:p>
    <w:p w:rsidR="00615E16" w:rsidRPr="00615E16" w:rsidRDefault="00615E16" w:rsidP="00615E16">
      <w:pPr>
        <w:spacing w:after="0" w:line="240" w:lineRule="auto"/>
        <w:rPr>
          <w:rFonts w:ascii="Courier New" w:eastAsia="Times New Roman" w:hAnsi="Courier New" w:cs="Courier New"/>
          <w:color w:val="1F1F1F"/>
          <w:sz w:val="21"/>
          <w:szCs w:val="21"/>
          <w:shd w:val="clear" w:color="auto" w:fill="FFFFFF"/>
          <w:lang w:eastAsia="en-IN"/>
        </w:rPr>
      </w:pPr>
      <w:r w:rsidRPr="00615E16">
        <w:rPr>
          <w:rFonts w:ascii="Courier New" w:eastAsia="Times New Roman" w:hAnsi="Courier New" w:cs="Courier New"/>
          <w:color w:val="1F1F1F"/>
          <w:sz w:val="21"/>
          <w:szCs w:val="21"/>
          <w:shd w:val="clear" w:color="auto" w:fill="FFFFFF"/>
          <w:lang w:eastAsia="en-IN"/>
        </w:rPr>
        <w:t>2               Delhi      22531.0   40.364865           0.179153</w:t>
      </w:r>
    </w:p>
    <w:p w:rsidR="00615E16" w:rsidRPr="00615E16" w:rsidRDefault="00615E16" w:rsidP="00615E16">
      <w:pPr>
        <w:spacing w:after="0" w:line="240" w:lineRule="auto"/>
        <w:rPr>
          <w:rFonts w:ascii="Courier New" w:eastAsia="Times New Roman" w:hAnsi="Courier New" w:cs="Courier New"/>
          <w:color w:val="1F1F1F"/>
          <w:sz w:val="21"/>
          <w:szCs w:val="21"/>
          <w:shd w:val="clear" w:color="auto" w:fill="FFFFFF"/>
          <w:lang w:eastAsia="en-IN"/>
        </w:rPr>
      </w:pPr>
      <w:r w:rsidRPr="00615E16">
        <w:rPr>
          <w:rFonts w:ascii="Courier New" w:eastAsia="Times New Roman" w:hAnsi="Courier New" w:cs="Courier New"/>
          <w:color w:val="1F1F1F"/>
          <w:sz w:val="21"/>
          <w:szCs w:val="21"/>
          <w:shd w:val="clear" w:color="auto" w:fill="FFFFFF"/>
          <w:lang w:eastAsia="en-IN"/>
        </w:rPr>
        <w:t>17      Uttar Pradesh      22359.0   47.602941           0.212903</w:t>
      </w:r>
    </w:p>
    <w:p w:rsidR="00615E16" w:rsidRPr="00615E16" w:rsidRDefault="00615E16" w:rsidP="00615E16">
      <w:pPr>
        <w:spacing w:after="0" w:line="240" w:lineRule="auto"/>
        <w:rPr>
          <w:rFonts w:ascii="Courier New" w:eastAsia="Times New Roman" w:hAnsi="Courier New" w:cs="Courier New"/>
          <w:color w:val="1F1F1F"/>
          <w:sz w:val="21"/>
          <w:szCs w:val="21"/>
          <w:shd w:val="clear" w:color="auto" w:fill="FFFFFF"/>
          <w:lang w:eastAsia="en-IN"/>
        </w:rPr>
      </w:pPr>
      <w:r w:rsidRPr="00615E16">
        <w:rPr>
          <w:rFonts w:ascii="Courier New" w:eastAsia="Times New Roman" w:hAnsi="Courier New" w:cs="Courier New"/>
          <w:color w:val="1F1F1F"/>
          <w:sz w:val="21"/>
          <w:szCs w:val="21"/>
          <w:shd w:val="clear" w:color="auto" w:fill="FFFFFF"/>
          <w:lang w:eastAsia="en-IN"/>
        </w:rPr>
        <w:t>14          Rajasthan      21149.0   16.986486           0.080318</w:t>
      </w:r>
    </w:p>
    <w:p w:rsidR="00615E16" w:rsidRPr="00615E16" w:rsidRDefault="00615E16" w:rsidP="00615E16">
      <w:pPr>
        <w:spacing w:after="0" w:line="240" w:lineRule="auto"/>
        <w:rPr>
          <w:rFonts w:ascii="Courier New" w:eastAsia="Times New Roman" w:hAnsi="Courier New" w:cs="Courier New"/>
          <w:color w:val="1F1F1F"/>
          <w:sz w:val="21"/>
          <w:szCs w:val="21"/>
          <w:shd w:val="clear" w:color="auto" w:fill="FFFFFF"/>
          <w:lang w:eastAsia="en-IN"/>
        </w:rPr>
      </w:pPr>
      <w:r w:rsidRPr="00615E16">
        <w:rPr>
          <w:rFonts w:ascii="Courier New" w:eastAsia="Times New Roman" w:hAnsi="Courier New" w:cs="Courier New"/>
          <w:color w:val="1F1F1F"/>
          <w:sz w:val="21"/>
          <w:szCs w:val="21"/>
          <w:shd w:val="clear" w:color="auto" w:fill="FFFFFF"/>
          <w:lang w:eastAsia="en-IN"/>
        </w:rPr>
        <w:t>4             Gujarat      21058.0    5.344828           0.025381</w:t>
      </w:r>
    </w:p>
    <w:p w:rsidR="00615E16" w:rsidRPr="00615E16" w:rsidRDefault="00615E16" w:rsidP="00615E16">
      <w:pPr>
        <w:spacing w:after="0" w:line="240" w:lineRule="auto"/>
        <w:rPr>
          <w:rFonts w:ascii="Courier New" w:eastAsia="Times New Roman" w:hAnsi="Courier New" w:cs="Courier New"/>
          <w:color w:val="1F1F1F"/>
          <w:sz w:val="21"/>
          <w:szCs w:val="21"/>
          <w:shd w:val="clear" w:color="auto" w:fill="FFFFFF"/>
          <w:lang w:eastAsia="en-IN"/>
        </w:rPr>
      </w:pPr>
      <w:r w:rsidRPr="00615E16">
        <w:rPr>
          <w:rFonts w:ascii="Courier New" w:eastAsia="Times New Roman" w:hAnsi="Courier New" w:cs="Courier New"/>
          <w:color w:val="1F1F1F"/>
          <w:sz w:val="21"/>
          <w:szCs w:val="21"/>
          <w:shd w:val="clear" w:color="auto" w:fill="FFFFFF"/>
          <w:lang w:eastAsia="en-IN"/>
        </w:rPr>
        <w:t xml:space="preserve">13             Punjab      </w:t>
      </w:r>
      <w:proofErr w:type="gramStart"/>
      <w:r w:rsidRPr="00615E16">
        <w:rPr>
          <w:rFonts w:ascii="Courier New" w:eastAsia="Times New Roman" w:hAnsi="Courier New" w:cs="Courier New"/>
          <w:color w:val="1F1F1F"/>
          <w:sz w:val="21"/>
          <w:szCs w:val="21"/>
          <w:shd w:val="clear" w:color="auto" w:fill="FFFFFF"/>
          <w:lang w:eastAsia="en-IN"/>
        </w:rPr>
        <w:t>16786.0  -</w:t>
      </w:r>
      <w:proofErr w:type="gramEnd"/>
      <w:r w:rsidRPr="00615E16">
        <w:rPr>
          <w:rFonts w:ascii="Courier New" w:eastAsia="Times New Roman" w:hAnsi="Courier New" w:cs="Courier New"/>
          <w:color w:val="1F1F1F"/>
          <w:sz w:val="21"/>
          <w:szCs w:val="21"/>
          <w:shd w:val="clear" w:color="auto" w:fill="FFFFFF"/>
          <w:lang w:eastAsia="en-IN"/>
        </w:rPr>
        <w:t>10.150000          -0.060467</w:t>
      </w:r>
    </w:p>
    <w:p w:rsidR="00615E16" w:rsidRPr="00615E16" w:rsidRDefault="00615E16" w:rsidP="00615E16">
      <w:pPr>
        <w:spacing w:after="0" w:line="240" w:lineRule="auto"/>
        <w:rPr>
          <w:rFonts w:ascii="Courier New" w:eastAsia="Times New Roman" w:hAnsi="Courier New" w:cs="Courier New"/>
          <w:color w:val="1F1F1F"/>
          <w:sz w:val="21"/>
          <w:szCs w:val="21"/>
          <w:shd w:val="clear" w:color="auto" w:fill="FFFFFF"/>
          <w:lang w:eastAsia="en-IN"/>
        </w:rPr>
      </w:pPr>
      <w:r w:rsidRPr="00615E16">
        <w:rPr>
          <w:rFonts w:ascii="Courier New" w:eastAsia="Times New Roman" w:hAnsi="Courier New" w:cs="Courier New"/>
          <w:color w:val="1F1F1F"/>
          <w:sz w:val="21"/>
          <w:szCs w:val="21"/>
          <w:shd w:val="clear" w:color="auto" w:fill="FFFFFF"/>
          <w:lang w:eastAsia="en-IN"/>
        </w:rPr>
        <w:t>8           Karnataka      15058.0   11.944444           0.079323</w:t>
      </w:r>
    </w:p>
    <w:p w:rsidR="00615E16" w:rsidRPr="00615E16" w:rsidRDefault="00615E16" w:rsidP="00615E16">
      <w:pPr>
        <w:spacing w:after="0" w:line="240" w:lineRule="auto"/>
        <w:rPr>
          <w:rFonts w:ascii="Courier New" w:eastAsia="Times New Roman" w:hAnsi="Courier New" w:cs="Courier New"/>
          <w:color w:val="1F1F1F"/>
          <w:sz w:val="21"/>
          <w:szCs w:val="21"/>
          <w:shd w:val="clear" w:color="auto" w:fill="FFFFFF"/>
          <w:lang w:eastAsia="en-IN"/>
        </w:rPr>
      </w:pPr>
      <w:r w:rsidRPr="00615E16">
        <w:rPr>
          <w:rFonts w:ascii="Courier New" w:eastAsia="Times New Roman" w:hAnsi="Courier New" w:cs="Courier New"/>
          <w:color w:val="1F1F1F"/>
          <w:sz w:val="21"/>
          <w:szCs w:val="21"/>
          <w:shd w:val="clear" w:color="auto" w:fill="FFFFFF"/>
          <w:lang w:eastAsia="en-IN"/>
        </w:rPr>
        <w:t>18        West Bengal      14086.0   39.682540           0.281716</w:t>
      </w:r>
    </w:p>
    <w:p w:rsidR="00615E16" w:rsidRPr="00615E16" w:rsidRDefault="00615E16" w:rsidP="00615E16">
      <w:pPr>
        <w:spacing w:after="0" w:line="240" w:lineRule="auto"/>
        <w:rPr>
          <w:rFonts w:ascii="Courier New" w:eastAsia="Times New Roman" w:hAnsi="Courier New" w:cs="Courier New"/>
          <w:color w:val="1F1F1F"/>
          <w:sz w:val="21"/>
          <w:szCs w:val="21"/>
          <w:shd w:val="clear" w:color="auto" w:fill="FFFFFF"/>
          <w:lang w:eastAsia="en-IN"/>
        </w:rPr>
      </w:pPr>
      <w:r w:rsidRPr="00615E16">
        <w:rPr>
          <w:rFonts w:ascii="Courier New" w:eastAsia="Times New Roman" w:hAnsi="Courier New" w:cs="Courier New"/>
          <w:color w:val="1F1F1F"/>
          <w:sz w:val="21"/>
          <w:szCs w:val="21"/>
          <w:shd w:val="clear" w:color="auto" w:fill="FFFFFF"/>
          <w:lang w:eastAsia="en-IN"/>
        </w:rPr>
        <w:t>9             Kerala       13459.0   41.577778           0.308922</w:t>
      </w:r>
    </w:p>
    <w:p w:rsidR="00615E16" w:rsidRPr="00615E16" w:rsidRDefault="00615E16" w:rsidP="00615E16">
      <w:pPr>
        <w:spacing w:after="0" w:line="240" w:lineRule="auto"/>
        <w:rPr>
          <w:rFonts w:ascii="Courier New" w:eastAsia="Times New Roman" w:hAnsi="Courier New" w:cs="Courier New"/>
          <w:color w:val="1F1F1F"/>
          <w:sz w:val="21"/>
          <w:szCs w:val="21"/>
          <w:shd w:val="clear" w:color="auto" w:fill="FFFFFF"/>
          <w:lang w:eastAsia="en-IN"/>
        </w:rPr>
      </w:pPr>
      <w:r w:rsidRPr="00615E16">
        <w:rPr>
          <w:rFonts w:ascii="Courier New" w:eastAsia="Times New Roman" w:hAnsi="Courier New" w:cs="Courier New"/>
          <w:color w:val="1F1F1F"/>
          <w:sz w:val="21"/>
          <w:szCs w:val="21"/>
          <w:shd w:val="clear" w:color="auto" w:fill="FFFFFF"/>
          <w:lang w:eastAsia="en-IN"/>
        </w:rPr>
        <w:t xml:space="preserve">0      Andhra Pradesh      </w:t>
      </w:r>
      <w:proofErr w:type="gramStart"/>
      <w:r w:rsidRPr="00615E16">
        <w:rPr>
          <w:rFonts w:ascii="Courier New" w:eastAsia="Times New Roman" w:hAnsi="Courier New" w:cs="Courier New"/>
          <w:color w:val="1F1F1F"/>
          <w:sz w:val="21"/>
          <w:szCs w:val="21"/>
          <w:shd w:val="clear" w:color="auto" w:fill="FFFFFF"/>
          <w:lang w:eastAsia="en-IN"/>
        </w:rPr>
        <w:t>13256.0  -</w:t>
      </w:r>
      <w:proofErr w:type="gramEnd"/>
      <w:r w:rsidRPr="00615E16">
        <w:rPr>
          <w:rFonts w:ascii="Courier New" w:eastAsia="Times New Roman" w:hAnsi="Courier New" w:cs="Courier New"/>
          <w:color w:val="1F1F1F"/>
          <w:sz w:val="21"/>
          <w:szCs w:val="21"/>
          <w:shd w:val="clear" w:color="auto" w:fill="FFFFFF"/>
          <w:lang w:eastAsia="en-IN"/>
        </w:rPr>
        <w:t>11.809524          -0.089088</w:t>
      </w:r>
    </w:p>
    <w:p w:rsidR="00615E16" w:rsidRPr="00615E16" w:rsidRDefault="00615E16" w:rsidP="00615E16">
      <w:pPr>
        <w:spacing w:after="0" w:line="240" w:lineRule="auto"/>
        <w:rPr>
          <w:rFonts w:ascii="Courier New" w:eastAsia="Times New Roman" w:hAnsi="Courier New" w:cs="Courier New"/>
          <w:color w:val="1F1F1F"/>
          <w:sz w:val="21"/>
          <w:szCs w:val="21"/>
          <w:shd w:val="clear" w:color="auto" w:fill="FFFFFF"/>
          <w:lang w:eastAsia="en-IN"/>
        </w:rPr>
      </w:pPr>
      <w:r w:rsidRPr="00615E16">
        <w:rPr>
          <w:rFonts w:ascii="Courier New" w:eastAsia="Times New Roman" w:hAnsi="Courier New" w:cs="Courier New"/>
          <w:color w:val="1F1F1F"/>
          <w:sz w:val="21"/>
          <w:szCs w:val="21"/>
          <w:shd w:val="clear" w:color="auto" w:fill="FFFFFF"/>
          <w:lang w:eastAsia="en-IN"/>
        </w:rPr>
        <w:t>1               Bihar      12943.0   -5.177419          -0.040002</w:t>
      </w:r>
    </w:p>
    <w:p w:rsidR="00615E16" w:rsidRPr="00615E16" w:rsidRDefault="00615E16" w:rsidP="00615E16">
      <w:pPr>
        <w:spacing w:after="0" w:line="240" w:lineRule="auto"/>
        <w:rPr>
          <w:rFonts w:ascii="Courier New" w:eastAsia="Times New Roman" w:hAnsi="Courier New" w:cs="Courier New"/>
          <w:color w:val="1F1F1F"/>
          <w:sz w:val="21"/>
          <w:szCs w:val="21"/>
          <w:shd w:val="clear" w:color="auto" w:fill="FFFFFF"/>
          <w:lang w:eastAsia="en-IN"/>
        </w:rPr>
      </w:pPr>
      <w:r w:rsidRPr="00615E16">
        <w:rPr>
          <w:rFonts w:ascii="Courier New" w:eastAsia="Times New Roman" w:hAnsi="Courier New" w:cs="Courier New"/>
          <w:color w:val="1F1F1F"/>
          <w:sz w:val="21"/>
          <w:szCs w:val="21"/>
          <w:shd w:val="clear" w:color="auto" w:fill="FFFFFF"/>
          <w:lang w:eastAsia="en-IN"/>
        </w:rPr>
        <w:t>12           Nagaland      11903.0    3.288889           0.027631</w:t>
      </w:r>
    </w:p>
    <w:p w:rsidR="00615E16" w:rsidRPr="00615E16" w:rsidRDefault="00615E16" w:rsidP="00615E16">
      <w:pPr>
        <w:spacing w:after="0" w:line="240" w:lineRule="auto"/>
        <w:rPr>
          <w:rFonts w:ascii="Courier New" w:eastAsia="Times New Roman" w:hAnsi="Courier New" w:cs="Courier New"/>
          <w:color w:val="1F1F1F"/>
          <w:sz w:val="21"/>
          <w:szCs w:val="21"/>
          <w:shd w:val="clear" w:color="auto" w:fill="FFFFFF"/>
          <w:lang w:eastAsia="en-IN"/>
        </w:rPr>
      </w:pPr>
      <w:r w:rsidRPr="00615E16">
        <w:rPr>
          <w:rFonts w:ascii="Courier New" w:eastAsia="Times New Roman" w:hAnsi="Courier New" w:cs="Courier New"/>
          <w:color w:val="1F1F1F"/>
          <w:sz w:val="21"/>
          <w:szCs w:val="21"/>
          <w:shd w:val="clear" w:color="auto" w:fill="FFFFFF"/>
          <w:lang w:eastAsia="en-IN"/>
        </w:rPr>
        <w:t>7   Jammu and Kashmir      10829.0    0.163265           0.001508</w:t>
      </w:r>
    </w:p>
    <w:p w:rsidR="00615E16" w:rsidRPr="00615E16" w:rsidRDefault="00615E16" w:rsidP="00615E16">
      <w:pPr>
        <w:spacing w:after="0" w:line="240" w:lineRule="auto"/>
        <w:rPr>
          <w:rFonts w:ascii="Courier New" w:eastAsia="Times New Roman" w:hAnsi="Courier New" w:cs="Courier New"/>
          <w:color w:val="1F1F1F"/>
          <w:sz w:val="21"/>
          <w:szCs w:val="21"/>
          <w:shd w:val="clear" w:color="auto" w:fill="FFFFFF"/>
          <w:lang w:eastAsia="en-IN"/>
        </w:rPr>
      </w:pPr>
      <w:r w:rsidRPr="00615E16">
        <w:rPr>
          <w:rFonts w:ascii="Courier New" w:eastAsia="Times New Roman" w:hAnsi="Courier New" w:cs="Courier New"/>
          <w:color w:val="1F1F1F"/>
          <w:sz w:val="21"/>
          <w:szCs w:val="21"/>
          <w:shd w:val="clear" w:color="auto" w:fill="FFFFFF"/>
          <w:lang w:eastAsia="en-IN"/>
        </w:rPr>
        <w:t>5             Haryana       8863.0   50.961538           0.574992</w:t>
      </w:r>
    </w:p>
    <w:p w:rsidR="00615E16" w:rsidRPr="00615E16" w:rsidRDefault="00615E16" w:rsidP="00615E16">
      <w:pPr>
        <w:spacing w:after="0" w:line="240" w:lineRule="auto"/>
        <w:rPr>
          <w:rFonts w:ascii="Courier New" w:eastAsia="Times New Roman" w:hAnsi="Courier New" w:cs="Courier New"/>
          <w:color w:val="1F1F1F"/>
          <w:sz w:val="21"/>
          <w:szCs w:val="21"/>
          <w:shd w:val="clear" w:color="auto" w:fill="FFFFFF"/>
          <w:lang w:eastAsia="en-IN"/>
        </w:rPr>
      </w:pPr>
      <w:r w:rsidRPr="00615E16">
        <w:rPr>
          <w:rFonts w:ascii="Courier New" w:eastAsia="Times New Roman" w:hAnsi="Courier New" w:cs="Courier New"/>
          <w:color w:val="1F1F1F"/>
          <w:sz w:val="21"/>
          <w:szCs w:val="21"/>
          <w:shd w:val="clear" w:color="auto" w:fill="FFFFFF"/>
          <w:lang w:eastAsia="en-IN"/>
        </w:rPr>
        <w:t>6    Himachal Pradesh       8666.0   22.620690           0.261028</w:t>
      </w:r>
    </w:p>
    <w:p w:rsidR="00615E16" w:rsidRPr="00615E16" w:rsidRDefault="00615E16" w:rsidP="00615E16">
      <w:pPr>
        <w:spacing w:after="0" w:line="240" w:lineRule="auto"/>
        <w:rPr>
          <w:rFonts w:ascii="Courier New" w:eastAsia="Times New Roman" w:hAnsi="Courier New" w:cs="Courier New"/>
          <w:color w:val="1F1F1F"/>
          <w:sz w:val="21"/>
          <w:szCs w:val="21"/>
          <w:shd w:val="clear" w:color="auto" w:fill="FFFFFF"/>
          <w:lang w:eastAsia="en-IN"/>
        </w:rPr>
      </w:pPr>
      <w:r w:rsidRPr="00615E16">
        <w:rPr>
          <w:rFonts w:ascii="Courier New" w:eastAsia="Times New Roman" w:hAnsi="Courier New" w:cs="Courier New"/>
          <w:color w:val="1F1F1F"/>
          <w:sz w:val="21"/>
          <w:szCs w:val="21"/>
          <w:shd w:val="clear" w:color="auto" w:fill="FFFFFF"/>
          <w:lang w:eastAsia="en-IN"/>
        </w:rPr>
        <w:t>3                 Goa       6705.0    8.604651           0.128332</w:t>
      </w:r>
    </w:p>
    <w:p w:rsidR="00615E16" w:rsidRPr="00615E16" w:rsidRDefault="00615E16" w:rsidP="00615E16">
      <w:pPr>
        <w:spacing w:after="0" w:line="240" w:lineRule="auto"/>
        <w:rPr>
          <w:rFonts w:ascii="Courier New" w:eastAsia="Times New Roman" w:hAnsi="Courier New" w:cs="Courier New"/>
          <w:color w:val="1F1F1F"/>
          <w:sz w:val="21"/>
          <w:szCs w:val="21"/>
          <w:shd w:val="clear" w:color="auto" w:fill="FFFFFF"/>
          <w:lang w:eastAsia="en-IN"/>
        </w:rPr>
      </w:pPr>
      <w:r w:rsidRPr="00615E16">
        <w:rPr>
          <w:rFonts w:ascii="Courier New" w:eastAsia="Times New Roman" w:hAnsi="Courier New" w:cs="Courier New"/>
          <w:color w:val="1F1F1F"/>
          <w:sz w:val="21"/>
          <w:szCs w:val="21"/>
          <w:shd w:val="clear" w:color="auto" w:fill="FFFFFF"/>
          <w:lang w:eastAsia="en-IN"/>
        </w:rPr>
        <w:t xml:space="preserve">16         Tamil Nadu       </w:t>
      </w:r>
      <w:proofErr w:type="gramStart"/>
      <w:r w:rsidRPr="00615E16">
        <w:rPr>
          <w:rFonts w:ascii="Courier New" w:eastAsia="Times New Roman" w:hAnsi="Courier New" w:cs="Courier New"/>
          <w:color w:val="1F1F1F"/>
          <w:sz w:val="21"/>
          <w:szCs w:val="21"/>
          <w:shd w:val="clear" w:color="auto" w:fill="FFFFFF"/>
          <w:lang w:eastAsia="en-IN"/>
        </w:rPr>
        <w:t>6087.0  -</w:t>
      </w:r>
      <w:proofErr w:type="gramEnd"/>
      <w:r w:rsidRPr="00615E16">
        <w:rPr>
          <w:rFonts w:ascii="Courier New" w:eastAsia="Times New Roman" w:hAnsi="Courier New" w:cs="Courier New"/>
          <w:color w:val="1F1F1F"/>
          <w:sz w:val="21"/>
          <w:szCs w:val="21"/>
          <w:shd w:val="clear" w:color="auto" w:fill="FFFFFF"/>
          <w:lang w:eastAsia="en-IN"/>
        </w:rPr>
        <w:t>88.640000          -1.456218</w:t>
      </w:r>
    </w:p>
    <w:p w:rsidR="00615E16" w:rsidRDefault="00615E16" w:rsidP="00615E16">
      <w:pPr>
        <w:spacing w:after="0" w:line="240" w:lineRule="auto"/>
        <w:rPr>
          <w:rFonts w:ascii="Courier New" w:eastAsia="Times New Roman" w:hAnsi="Courier New" w:cs="Courier New"/>
          <w:color w:val="1F1F1F"/>
          <w:sz w:val="21"/>
          <w:szCs w:val="21"/>
          <w:shd w:val="clear" w:color="auto" w:fill="FFFFFF"/>
          <w:lang w:eastAsia="en-IN"/>
        </w:rPr>
      </w:pPr>
      <w:r w:rsidRPr="00615E16">
        <w:rPr>
          <w:rFonts w:ascii="Courier New" w:eastAsia="Times New Roman" w:hAnsi="Courier New" w:cs="Courier New"/>
          <w:color w:val="1F1F1F"/>
          <w:sz w:val="21"/>
          <w:szCs w:val="21"/>
          <w:shd w:val="clear" w:color="auto" w:fill="FFFFFF"/>
          <w:lang w:eastAsia="en-IN"/>
        </w:rPr>
        <w:t>15             Sikkim       5276.0   16.708333           0.316686</w:t>
      </w:r>
    </w:p>
    <w:p w:rsidR="00615E16" w:rsidRDefault="00615E16" w:rsidP="00615E16">
      <w:pPr>
        <w:spacing w:after="0" w:line="240" w:lineRule="auto"/>
        <w:rPr>
          <w:rFonts w:ascii="Courier New" w:eastAsia="Times New Roman" w:hAnsi="Courier New" w:cs="Courier New"/>
          <w:color w:val="1F1F1F"/>
          <w:sz w:val="21"/>
          <w:szCs w:val="21"/>
          <w:shd w:val="clear" w:color="auto" w:fill="FFFFFF"/>
          <w:lang w:eastAsia="en-IN"/>
        </w:rPr>
      </w:pPr>
    </w:p>
    <w:p w:rsidR="00615E16" w:rsidRPr="00615E16" w:rsidRDefault="00615E16" w:rsidP="00615E16">
      <w:pPr>
        <w:spacing w:after="0" w:line="240" w:lineRule="auto"/>
        <w:rPr>
          <w:rFonts w:ascii="Times New Roman" w:eastAsia="Times New Roman" w:hAnsi="Times New Roman" w:cs="Times New Roman"/>
          <w:sz w:val="24"/>
          <w:szCs w:val="24"/>
          <w:lang w:eastAsia="en-IN"/>
        </w:rPr>
      </w:pPr>
      <w:r w:rsidRPr="00615E16">
        <w:rPr>
          <w:rFonts w:ascii="Aptos-Bold" w:eastAsia="Times New Roman" w:hAnsi="Aptos-Bold" w:cs="Times New Roman"/>
          <w:b/>
          <w:bCs/>
          <w:color w:val="000000"/>
          <w:sz w:val="24"/>
          <w:szCs w:val="24"/>
          <w:lang w:eastAsia="en-IN"/>
        </w:rPr>
        <w:t xml:space="preserve">Question </w:t>
      </w:r>
      <w:proofErr w:type="gramStart"/>
      <w:r w:rsidRPr="00615E16">
        <w:rPr>
          <w:rFonts w:ascii="Aptos-Bold" w:eastAsia="Times New Roman" w:hAnsi="Aptos-Bold" w:cs="Times New Roman"/>
          <w:b/>
          <w:bCs/>
          <w:color w:val="000000"/>
          <w:sz w:val="24"/>
          <w:szCs w:val="24"/>
          <w:lang w:eastAsia="en-IN"/>
        </w:rPr>
        <w:t>2 :</w:t>
      </w:r>
      <w:proofErr w:type="gramEnd"/>
      <w:r w:rsidRPr="00615E16">
        <w:rPr>
          <w:rFonts w:ascii="Aptos-Bold" w:eastAsia="Times New Roman" w:hAnsi="Aptos-Bold" w:cs="Times New Roman"/>
          <w:b/>
          <w:bCs/>
          <w:color w:val="000000"/>
          <w:sz w:val="24"/>
          <w:szCs w:val="24"/>
          <w:lang w:eastAsia="en-IN"/>
        </w:rPr>
        <w:t xml:space="preserve"> (10 marks) </w:t>
      </w:r>
    </w:p>
    <w:p w:rsidR="00615E16" w:rsidRDefault="00615E16" w:rsidP="00615E16">
      <w:pPr>
        <w:spacing w:after="0" w:line="240" w:lineRule="auto"/>
        <w:rPr>
          <w:rFonts w:ascii="Aptos-Bold" w:eastAsia="Times New Roman" w:hAnsi="Aptos-Bold" w:cs="Times New Roman"/>
          <w:b/>
          <w:bCs/>
          <w:color w:val="000000"/>
          <w:sz w:val="24"/>
          <w:szCs w:val="24"/>
          <w:lang w:eastAsia="en-IN"/>
        </w:rPr>
      </w:pPr>
      <w:r w:rsidRPr="00615E16">
        <w:rPr>
          <w:rFonts w:ascii="Aptos-Bold" w:eastAsia="Times New Roman" w:hAnsi="Aptos-Bold" w:cs="Times New Roman"/>
          <w:b/>
          <w:bCs/>
          <w:color w:val="000000"/>
          <w:sz w:val="24"/>
          <w:szCs w:val="24"/>
          <w:lang w:eastAsia="en-IN"/>
        </w:rPr>
        <w:t>App Exploration:</w:t>
      </w:r>
    </w:p>
    <w:p w:rsidR="00615E16" w:rsidRPr="00615E16" w:rsidRDefault="00615E16" w:rsidP="00615E16">
      <w:pPr>
        <w:spacing w:after="0" w:line="240" w:lineRule="auto"/>
        <w:rPr>
          <w:rFonts w:ascii="Times New Roman" w:eastAsia="Times New Roman" w:hAnsi="Times New Roman" w:cs="Times New Roman"/>
          <w:sz w:val="24"/>
          <w:szCs w:val="24"/>
          <w:lang w:eastAsia="en-IN"/>
        </w:rPr>
      </w:pPr>
      <w:r w:rsidRPr="00615E16">
        <w:rPr>
          <w:rFonts w:ascii="Aptos" w:eastAsia="Times New Roman" w:hAnsi="Aptos" w:cs="Times New Roman"/>
          <w:color w:val="000000"/>
          <w:sz w:val="24"/>
          <w:szCs w:val="24"/>
          <w:lang w:eastAsia="en-IN"/>
        </w:rPr>
        <w:t xml:space="preserve">Explore the features and user experience of the Jar </w:t>
      </w:r>
      <w:proofErr w:type="gramStart"/>
      <w:r w:rsidRPr="00615E16">
        <w:rPr>
          <w:rFonts w:ascii="Aptos" w:eastAsia="Times New Roman" w:hAnsi="Aptos" w:cs="Times New Roman"/>
          <w:color w:val="000000"/>
          <w:sz w:val="24"/>
          <w:szCs w:val="24"/>
          <w:lang w:eastAsia="en-IN"/>
        </w:rPr>
        <w:t>app.</w:t>
      </w:r>
      <w:proofErr w:type="gramEnd"/>
      <w:r w:rsidRPr="00615E16">
        <w:rPr>
          <w:rFonts w:ascii="Aptos" w:eastAsia="Times New Roman" w:hAnsi="Aptos" w:cs="Times New Roman"/>
          <w:color w:val="000000"/>
          <w:sz w:val="24"/>
          <w:szCs w:val="24"/>
          <w:lang w:eastAsia="en-IN"/>
        </w:rPr>
        <w:t xml:space="preserve"> Highlight five things you found </w:t>
      </w:r>
    </w:p>
    <w:p w:rsidR="00615E16" w:rsidRPr="00615E16" w:rsidRDefault="00615E16" w:rsidP="00615E16">
      <w:pPr>
        <w:spacing w:after="0" w:line="240" w:lineRule="auto"/>
        <w:rPr>
          <w:rFonts w:ascii="Times New Roman" w:eastAsia="Times New Roman" w:hAnsi="Times New Roman" w:cs="Times New Roman"/>
          <w:sz w:val="24"/>
          <w:szCs w:val="24"/>
          <w:lang w:eastAsia="en-IN"/>
        </w:rPr>
      </w:pPr>
      <w:r w:rsidRPr="00615E16">
        <w:rPr>
          <w:rFonts w:ascii="Aptos" w:eastAsia="Times New Roman" w:hAnsi="Aptos" w:cs="Times New Roman"/>
          <w:color w:val="000000"/>
          <w:sz w:val="24"/>
          <w:szCs w:val="24"/>
          <w:lang w:eastAsia="en-IN"/>
        </w:rPr>
        <w:t xml:space="preserve">particularly </w:t>
      </w:r>
      <w:proofErr w:type="spellStart"/>
      <w:r w:rsidRPr="00615E16">
        <w:rPr>
          <w:rFonts w:ascii="Aptos" w:eastAsia="Times New Roman" w:hAnsi="Aptos" w:cs="Times New Roman"/>
          <w:color w:val="000000"/>
          <w:sz w:val="24"/>
          <w:szCs w:val="24"/>
          <w:lang w:eastAsia="en-IN"/>
        </w:rPr>
        <w:t>eEective</w:t>
      </w:r>
      <w:proofErr w:type="spellEnd"/>
      <w:r w:rsidRPr="00615E16">
        <w:rPr>
          <w:rFonts w:ascii="Aptos" w:eastAsia="Times New Roman" w:hAnsi="Aptos" w:cs="Times New Roman"/>
          <w:color w:val="000000"/>
          <w:sz w:val="24"/>
          <w:szCs w:val="24"/>
          <w:lang w:eastAsia="en-IN"/>
        </w:rPr>
        <w:t xml:space="preserve"> and user-friendly. Additionally, identify five areas where </w:t>
      </w:r>
    </w:p>
    <w:p w:rsidR="00615E16" w:rsidRDefault="00615E16" w:rsidP="00615E16">
      <w:pPr>
        <w:spacing w:after="0" w:line="240" w:lineRule="auto"/>
        <w:rPr>
          <w:rFonts w:ascii="Aptos" w:eastAsia="Times New Roman" w:hAnsi="Aptos" w:cs="Times New Roman"/>
          <w:color w:val="000000"/>
          <w:sz w:val="24"/>
          <w:szCs w:val="24"/>
          <w:lang w:eastAsia="en-IN"/>
        </w:rPr>
      </w:pPr>
      <w:r w:rsidRPr="00615E16">
        <w:rPr>
          <w:rFonts w:ascii="Aptos" w:eastAsia="Times New Roman" w:hAnsi="Aptos" w:cs="Times New Roman"/>
          <w:color w:val="000000"/>
          <w:sz w:val="24"/>
          <w:szCs w:val="24"/>
          <w:lang w:eastAsia="en-IN"/>
        </w:rPr>
        <w:t>improvements could be made, providing your reasoning for each suggestion.</w:t>
      </w:r>
    </w:p>
    <w:p w:rsidR="00615E16" w:rsidRDefault="00615E16" w:rsidP="00615E16">
      <w:pPr>
        <w:spacing w:after="0" w:line="240" w:lineRule="auto"/>
        <w:rPr>
          <w:rFonts w:ascii="Aptos" w:eastAsia="Times New Roman" w:hAnsi="Aptos" w:cs="Times New Roman"/>
          <w:color w:val="000000"/>
          <w:sz w:val="24"/>
          <w:szCs w:val="24"/>
          <w:lang w:eastAsia="en-IN"/>
        </w:rPr>
      </w:pPr>
    </w:p>
    <w:p w:rsidR="00615E16" w:rsidRPr="00615E16" w:rsidRDefault="00615E16" w:rsidP="00615E16">
      <w:pPr>
        <w:spacing w:before="100" w:beforeAutospacing="1" w:after="100" w:afterAutospacing="1" w:line="240" w:lineRule="auto"/>
        <w:rPr>
          <w:rFonts w:ascii="Times New Roman" w:eastAsia="Times New Roman" w:hAnsi="Times New Roman" w:cs="Times New Roman"/>
          <w:sz w:val="24"/>
          <w:szCs w:val="24"/>
          <w:lang w:eastAsia="en-IN"/>
        </w:rPr>
      </w:pPr>
      <w:r w:rsidRPr="00615E16">
        <w:rPr>
          <w:rFonts w:ascii="Times New Roman" w:eastAsia="Times New Roman" w:hAnsi="Times New Roman" w:cs="Times New Roman"/>
          <w:sz w:val="24"/>
          <w:szCs w:val="24"/>
          <w:lang w:eastAsia="en-IN"/>
        </w:rPr>
        <w:t xml:space="preserve">The </w:t>
      </w:r>
      <w:r w:rsidRPr="00615E16">
        <w:rPr>
          <w:rFonts w:ascii="Times New Roman" w:eastAsia="Times New Roman" w:hAnsi="Times New Roman" w:cs="Times New Roman"/>
          <w:b/>
          <w:bCs/>
          <w:sz w:val="24"/>
          <w:szCs w:val="24"/>
          <w:lang w:eastAsia="en-IN"/>
        </w:rPr>
        <w:t>Jar app</w:t>
      </w:r>
      <w:r w:rsidRPr="00615E16">
        <w:rPr>
          <w:rFonts w:ascii="Times New Roman" w:eastAsia="Times New Roman" w:hAnsi="Times New Roman" w:cs="Times New Roman"/>
          <w:sz w:val="24"/>
          <w:szCs w:val="24"/>
          <w:lang w:eastAsia="en-IN"/>
        </w:rPr>
        <w:t xml:space="preserve"> is a digital platform that enables users to save and invest small amounts of money into digital gold, promoting a habit of daily savings through automated micro-investments.</w:t>
      </w:r>
    </w:p>
    <w:p w:rsidR="00615E16" w:rsidRPr="00615E16" w:rsidRDefault="00615E16" w:rsidP="00615E16">
      <w:pPr>
        <w:spacing w:before="100" w:beforeAutospacing="1" w:after="100" w:afterAutospacing="1" w:line="240" w:lineRule="auto"/>
        <w:rPr>
          <w:rFonts w:ascii="Times New Roman" w:eastAsia="Times New Roman" w:hAnsi="Times New Roman" w:cs="Times New Roman"/>
          <w:sz w:val="24"/>
          <w:szCs w:val="24"/>
          <w:lang w:eastAsia="en-IN"/>
        </w:rPr>
      </w:pPr>
      <w:r w:rsidRPr="00615E16">
        <w:rPr>
          <w:rFonts w:ascii="Times New Roman" w:eastAsia="Times New Roman" w:hAnsi="Times New Roman" w:cs="Times New Roman"/>
          <w:b/>
          <w:bCs/>
          <w:sz w:val="24"/>
          <w:szCs w:val="24"/>
          <w:lang w:eastAsia="en-IN"/>
        </w:rPr>
        <w:t>Five Effective and User-Friendly Features:</w:t>
      </w:r>
    </w:p>
    <w:p w:rsidR="00615E16" w:rsidRPr="00615E16" w:rsidRDefault="00615E16" w:rsidP="00615E1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15E16">
        <w:rPr>
          <w:rFonts w:ascii="Times New Roman" w:eastAsia="Times New Roman" w:hAnsi="Times New Roman" w:cs="Times New Roman"/>
          <w:b/>
          <w:bCs/>
          <w:sz w:val="24"/>
          <w:szCs w:val="24"/>
          <w:lang w:eastAsia="en-IN"/>
        </w:rPr>
        <w:lastRenderedPageBreak/>
        <w:t>Automated Micro-Investments:</w:t>
      </w:r>
      <w:r w:rsidRPr="00615E16">
        <w:rPr>
          <w:rFonts w:ascii="Times New Roman" w:eastAsia="Times New Roman" w:hAnsi="Times New Roman" w:cs="Times New Roman"/>
          <w:sz w:val="24"/>
          <w:szCs w:val="24"/>
          <w:lang w:eastAsia="en-IN"/>
        </w:rPr>
        <w:t xml:space="preserve"> Jar allows users to set up automatic savings by rounding up online transaction amounts to the nearest ten rupees, investing the spare change into digital gold. This seamless integration with daily spending encourages consistent saving habits. </w:t>
      </w:r>
    </w:p>
    <w:p w:rsidR="00615E16" w:rsidRPr="00615E16" w:rsidRDefault="00615E16" w:rsidP="00615E1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15E16">
        <w:rPr>
          <w:rFonts w:ascii="Times New Roman" w:eastAsia="Times New Roman" w:hAnsi="Times New Roman" w:cs="Times New Roman"/>
          <w:b/>
          <w:bCs/>
          <w:sz w:val="24"/>
          <w:szCs w:val="24"/>
          <w:lang w:eastAsia="en-IN"/>
        </w:rPr>
        <w:t>User-Friendly Interface:</w:t>
      </w:r>
      <w:r w:rsidRPr="00615E16">
        <w:rPr>
          <w:rFonts w:ascii="Times New Roman" w:eastAsia="Times New Roman" w:hAnsi="Times New Roman" w:cs="Times New Roman"/>
          <w:sz w:val="24"/>
          <w:szCs w:val="24"/>
          <w:lang w:eastAsia="en-IN"/>
        </w:rPr>
        <w:t xml:space="preserve"> The app offers an intuitive and easy-to-navigate interface, making it accessible even to users with minimal financial literacy. Features like the celebration screen upon successful transactions enhance the overall user experience. </w:t>
      </w:r>
    </w:p>
    <w:p w:rsidR="00615E16" w:rsidRPr="00615E16" w:rsidRDefault="00615E16" w:rsidP="00615E1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15E16">
        <w:rPr>
          <w:rFonts w:ascii="Times New Roman" w:eastAsia="Times New Roman" w:hAnsi="Times New Roman" w:cs="Times New Roman"/>
          <w:b/>
          <w:bCs/>
          <w:sz w:val="24"/>
          <w:szCs w:val="24"/>
          <w:lang w:eastAsia="en-IN"/>
        </w:rPr>
        <w:t>Flexible Investment Options:</w:t>
      </w:r>
      <w:r w:rsidRPr="00615E16">
        <w:rPr>
          <w:rFonts w:ascii="Times New Roman" w:eastAsia="Times New Roman" w:hAnsi="Times New Roman" w:cs="Times New Roman"/>
          <w:sz w:val="24"/>
          <w:szCs w:val="24"/>
          <w:lang w:eastAsia="en-IN"/>
        </w:rPr>
        <w:t xml:space="preserve"> Users can choose to invest daily, weekly, or monthly, providing flexibility to align with individual financial goals and preferences. </w:t>
      </w:r>
    </w:p>
    <w:p w:rsidR="00615E16" w:rsidRPr="00615E16" w:rsidRDefault="00615E16" w:rsidP="00615E1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15E16">
        <w:rPr>
          <w:rFonts w:ascii="Times New Roman" w:eastAsia="Times New Roman" w:hAnsi="Times New Roman" w:cs="Times New Roman"/>
          <w:b/>
          <w:bCs/>
          <w:sz w:val="24"/>
          <w:szCs w:val="24"/>
          <w:lang w:eastAsia="en-IN"/>
        </w:rPr>
        <w:t>Low Minimum Investment:</w:t>
      </w:r>
      <w:r w:rsidRPr="00615E16">
        <w:rPr>
          <w:rFonts w:ascii="Times New Roman" w:eastAsia="Times New Roman" w:hAnsi="Times New Roman" w:cs="Times New Roman"/>
          <w:sz w:val="24"/>
          <w:szCs w:val="24"/>
          <w:lang w:eastAsia="en-IN"/>
        </w:rPr>
        <w:t xml:space="preserve"> Starting investments as low as ₹10 make it accessible to a wide range of users, including those new to investing or with limited funds. </w:t>
      </w:r>
    </w:p>
    <w:p w:rsidR="00615E16" w:rsidRPr="00615E16" w:rsidRDefault="00615E16" w:rsidP="00615E1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15E16">
        <w:rPr>
          <w:rFonts w:ascii="Times New Roman" w:eastAsia="Times New Roman" w:hAnsi="Times New Roman" w:cs="Times New Roman"/>
          <w:b/>
          <w:bCs/>
          <w:sz w:val="24"/>
          <w:szCs w:val="24"/>
          <w:lang w:eastAsia="en-IN"/>
        </w:rPr>
        <w:t>Educational Resources:</w:t>
      </w:r>
      <w:r w:rsidRPr="00615E16">
        <w:rPr>
          <w:rFonts w:ascii="Times New Roman" w:eastAsia="Times New Roman" w:hAnsi="Times New Roman" w:cs="Times New Roman"/>
          <w:sz w:val="24"/>
          <w:szCs w:val="24"/>
          <w:lang w:eastAsia="en-IN"/>
        </w:rPr>
        <w:t xml:space="preserve"> The app provides educational content to help users understand the basics of digital gold investment, fostering informed decision-making. </w:t>
      </w:r>
    </w:p>
    <w:p w:rsidR="00615E16" w:rsidRPr="00615E16" w:rsidRDefault="00615E16" w:rsidP="00615E16">
      <w:pPr>
        <w:spacing w:before="100" w:beforeAutospacing="1" w:after="100" w:afterAutospacing="1" w:line="240" w:lineRule="auto"/>
        <w:rPr>
          <w:rFonts w:ascii="Times New Roman" w:eastAsia="Times New Roman" w:hAnsi="Times New Roman" w:cs="Times New Roman"/>
          <w:sz w:val="24"/>
          <w:szCs w:val="24"/>
          <w:lang w:eastAsia="en-IN"/>
        </w:rPr>
      </w:pPr>
      <w:r w:rsidRPr="00615E16">
        <w:rPr>
          <w:rFonts w:ascii="Times New Roman" w:eastAsia="Times New Roman" w:hAnsi="Times New Roman" w:cs="Times New Roman"/>
          <w:b/>
          <w:bCs/>
          <w:sz w:val="24"/>
          <w:szCs w:val="24"/>
          <w:lang w:eastAsia="en-IN"/>
        </w:rPr>
        <w:t>Five Areas for Improvement:</w:t>
      </w:r>
    </w:p>
    <w:p w:rsidR="00615E16" w:rsidRPr="00615E16" w:rsidRDefault="00615E16" w:rsidP="00615E1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15E16">
        <w:rPr>
          <w:rFonts w:ascii="Times New Roman" w:eastAsia="Times New Roman" w:hAnsi="Times New Roman" w:cs="Times New Roman"/>
          <w:b/>
          <w:bCs/>
          <w:sz w:val="24"/>
          <w:szCs w:val="24"/>
          <w:lang w:eastAsia="en-IN"/>
        </w:rPr>
        <w:t>Withdrawal Process Transparency:</w:t>
      </w:r>
      <w:r w:rsidRPr="00615E16">
        <w:rPr>
          <w:rFonts w:ascii="Times New Roman" w:eastAsia="Times New Roman" w:hAnsi="Times New Roman" w:cs="Times New Roman"/>
          <w:sz w:val="24"/>
          <w:szCs w:val="24"/>
          <w:lang w:eastAsia="en-IN"/>
        </w:rPr>
        <w:t xml:space="preserve"> Users have reported difficulties and delays when attempting to withdraw funds, with some experiencing discrepancies between buying and selling gold prices. Improving the withdrawal process and providing clear, transparent information about fees and timelines would enhance user trust. </w:t>
      </w:r>
    </w:p>
    <w:p w:rsidR="00615E16" w:rsidRPr="00615E16" w:rsidRDefault="00615E16" w:rsidP="00615E1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15E16">
        <w:rPr>
          <w:rFonts w:ascii="Times New Roman" w:eastAsia="Times New Roman" w:hAnsi="Times New Roman" w:cs="Times New Roman"/>
          <w:b/>
          <w:bCs/>
          <w:sz w:val="24"/>
          <w:szCs w:val="24"/>
          <w:lang w:eastAsia="en-IN"/>
        </w:rPr>
        <w:t>Customer Support Enhancement:</w:t>
      </w:r>
      <w:r w:rsidRPr="00615E16">
        <w:rPr>
          <w:rFonts w:ascii="Times New Roman" w:eastAsia="Times New Roman" w:hAnsi="Times New Roman" w:cs="Times New Roman"/>
          <w:sz w:val="24"/>
          <w:szCs w:val="24"/>
          <w:lang w:eastAsia="en-IN"/>
        </w:rPr>
        <w:t xml:space="preserve"> There are concerns about inadequate customer support, particularly during the Know Your Customer (KYC) process and in resolving issues promptly. Strengthening customer service channels and ensuring timely assistance would improve user satisfaction. </w:t>
      </w:r>
    </w:p>
    <w:p w:rsidR="00615E16" w:rsidRPr="00615E16" w:rsidRDefault="00615E16" w:rsidP="00615E1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15E16">
        <w:rPr>
          <w:rFonts w:ascii="Times New Roman" w:eastAsia="Times New Roman" w:hAnsi="Times New Roman" w:cs="Times New Roman"/>
          <w:b/>
          <w:bCs/>
          <w:sz w:val="24"/>
          <w:szCs w:val="24"/>
          <w:lang w:eastAsia="en-IN"/>
        </w:rPr>
        <w:t>Competitive Pricing:</w:t>
      </w:r>
      <w:r w:rsidRPr="00615E16">
        <w:rPr>
          <w:rFonts w:ascii="Times New Roman" w:eastAsia="Times New Roman" w:hAnsi="Times New Roman" w:cs="Times New Roman"/>
          <w:sz w:val="24"/>
          <w:szCs w:val="24"/>
          <w:lang w:eastAsia="en-IN"/>
        </w:rPr>
        <w:t xml:space="preserve"> Some users have noted that the buying price of gold on the Jar app is higher compared to other markets, which could affect investment returns. Aligning gold prices more closely with market rates would make the app more competitive. </w:t>
      </w:r>
    </w:p>
    <w:p w:rsidR="00615E16" w:rsidRPr="00615E16" w:rsidRDefault="00615E16" w:rsidP="00615E1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15E16">
        <w:rPr>
          <w:rFonts w:ascii="Times New Roman" w:eastAsia="Times New Roman" w:hAnsi="Times New Roman" w:cs="Times New Roman"/>
          <w:b/>
          <w:bCs/>
          <w:sz w:val="24"/>
          <w:szCs w:val="24"/>
          <w:lang w:eastAsia="en-IN"/>
        </w:rPr>
        <w:t>Account Deletion Option:</w:t>
      </w:r>
      <w:r w:rsidRPr="00615E16">
        <w:rPr>
          <w:rFonts w:ascii="Times New Roman" w:eastAsia="Times New Roman" w:hAnsi="Times New Roman" w:cs="Times New Roman"/>
          <w:sz w:val="24"/>
          <w:szCs w:val="24"/>
          <w:lang w:eastAsia="en-IN"/>
        </w:rPr>
        <w:t xml:space="preserve"> Users have expressed frustration over the inability to delete their accounts, which can lead to privacy concerns. Implementing an option for users to delete their accounts would enhance user control and trust. </w:t>
      </w:r>
    </w:p>
    <w:p w:rsidR="00615E16" w:rsidRPr="00615E16" w:rsidRDefault="00615E16" w:rsidP="00615E1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15E16">
        <w:rPr>
          <w:rFonts w:ascii="Times New Roman" w:eastAsia="Times New Roman" w:hAnsi="Times New Roman" w:cs="Times New Roman"/>
          <w:b/>
          <w:bCs/>
          <w:sz w:val="24"/>
          <w:szCs w:val="24"/>
          <w:lang w:eastAsia="en-IN"/>
        </w:rPr>
        <w:t>Enhanced Security Measures:</w:t>
      </w:r>
      <w:r w:rsidRPr="00615E16">
        <w:rPr>
          <w:rFonts w:ascii="Times New Roman" w:eastAsia="Times New Roman" w:hAnsi="Times New Roman" w:cs="Times New Roman"/>
          <w:sz w:val="24"/>
          <w:szCs w:val="24"/>
          <w:lang w:eastAsia="en-IN"/>
        </w:rPr>
        <w:t xml:space="preserve"> There have been reports of fraudulent activities and security concerns. Strengthening security protocols and providing users with clear information about data protection would address these issues and build confidence in the platform. </w:t>
      </w:r>
    </w:p>
    <w:p w:rsidR="00615E16" w:rsidRPr="00615E16" w:rsidRDefault="00615E16" w:rsidP="00615E1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615E16">
        <w:rPr>
          <w:rFonts w:ascii="Aptos-Bold" w:eastAsia="Times New Roman" w:hAnsi="Aptos-Bold" w:cs="Times New Roman"/>
          <w:b/>
          <w:bCs/>
          <w:color w:val="000000"/>
          <w:sz w:val="24"/>
          <w:szCs w:val="24"/>
          <w:lang w:eastAsia="en-IN"/>
        </w:rPr>
        <w:t xml:space="preserve">Question 3: (10 marks) </w:t>
      </w:r>
    </w:p>
    <w:p w:rsidR="00615E16" w:rsidRPr="00615E16" w:rsidRDefault="00615E16" w:rsidP="00615E16">
      <w:pPr>
        <w:pStyle w:val="ListParagraph"/>
        <w:numPr>
          <w:ilvl w:val="0"/>
          <w:numId w:val="5"/>
        </w:numPr>
        <w:spacing w:after="0" w:line="240" w:lineRule="auto"/>
        <w:rPr>
          <w:rFonts w:ascii="Arial" w:eastAsia="Times New Roman" w:hAnsi="Arial" w:cs="Arial"/>
          <w:color w:val="1F1F1F"/>
          <w:sz w:val="14"/>
          <w:szCs w:val="14"/>
          <w:lang w:eastAsia="en-IN"/>
        </w:rPr>
      </w:pPr>
      <w:r w:rsidRPr="00615E16">
        <w:rPr>
          <w:rFonts w:ascii="Aptos-Bold" w:eastAsia="Times New Roman" w:hAnsi="Aptos-Bold" w:cs="Times New Roman"/>
          <w:b/>
          <w:bCs/>
          <w:color w:val="000000"/>
          <w:sz w:val="24"/>
          <w:szCs w:val="24"/>
          <w:lang w:eastAsia="en-IN"/>
        </w:rPr>
        <w:t>Product Exploration:</w:t>
      </w:r>
    </w:p>
    <w:p w:rsidR="00615E16" w:rsidRDefault="00615E16" w:rsidP="00615E16">
      <w:pPr>
        <w:spacing w:after="0" w:line="240" w:lineRule="auto"/>
        <w:rPr>
          <w:rFonts w:ascii="Aptos" w:eastAsia="Times New Roman" w:hAnsi="Aptos" w:cs="Times New Roman"/>
          <w:color w:val="000000"/>
          <w:sz w:val="24"/>
          <w:szCs w:val="24"/>
          <w:lang w:eastAsia="en-IN"/>
        </w:rPr>
      </w:pPr>
      <w:r w:rsidRPr="00615E16">
        <w:rPr>
          <w:rFonts w:ascii="Aptos" w:eastAsia="Times New Roman" w:hAnsi="Aptos" w:cs="Times New Roman"/>
          <w:color w:val="000000"/>
          <w:sz w:val="24"/>
          <w:szCs w:val="24"/>
          <w:lang w:eastAsia="en-IN"/>
        </w:rPr>
        <w:t xml:space="preserve">The Jar app provides users with an innovative way to save and invest in digital gold, starting with as little as ₹10. It automates savings and investments, making financial planning seamless and accessible. As the first Made-in-India app to pioneer such a solution, Jar has successfully created a niche in automated savings and investment. Building on its strong foundation and leveraging its existing user base and trust, what are some new business opportunities Jar could venture into, to expand its </w:t>
      </w:r>
      <w:proofErr w:type="spellStart"/>
      <w:r w:rsidRPr="00615E16">
        <w:rPr>
          <w:rFonts w:ascii="Aptos" w:eastAsia="Times New Roman" w:hAnsi="Aptos" w:cs="Times New Roman"/>
          <w:color w:val="000000"/>
          <w:sz w:val="24"/>
          <w:szCs w:val="24"/>
          <w:lang w:eastAsia="en-IN"/>
        </w:rPr>
        <w:t>oEerings</w:t>
      </w:r>
      <w:proofErr w:type="spellEnd"/>
      <w:r w:rsidRPr="00615E16">
        <w:rPr>
          <w:rFonts w:ascii="Aptos" w:eastAsia="Times New Roman" w:hAnsi="Aptos" w:cs="Times New Roman"/>
          <w:color w:val="000000"/>
          <w:sz w:val="24"/>
          <w:szCs w:val="24"/>
          <w:lang w:eastAsia="en-IN"/>
        </w:rPr>
        <w:t xml:space="preserve"> and enhance user engagement? Discuss how the app can utilize its strengths, such as automation, a user-friendly design, and established credibility, to seamlessly integrate these new services, deepen its value proposition, and achieve significant milestones in the financial ecosystem.</w:t>
      </w:r>
    </w:p>
    <w:p w:rsidR="00615E16" w:rsidRDefault="00615E16">
      <w:pPr>
        <w:rPr>
          <w:rFonts w:ascii="Aptos" w:eastAsia="Times New Roman" w:hAnsi="Aptos" w:cs="Times New Roman"/>
          <w:color w:val="000000"/>
          <w:sz w:val="24"/>
          <w:szCs w:val="24"/>
          <w:lang w:eastAsia="en-IN"/>
        </w:rPr>
      </w:pPr>
      <w:r>
        <w:rPr>
          <w:rFonts w:ascii="Aptos" w:eastAsia="Times New Roman" w:hAnsi="Aptos" w:cs="Times New Roman"/>
          <w:color w:val="000000"/>
          <w:sz w:val="24"/>
          <w:szCs w:val="24"/>
          <w:lang w:eastAsia="en-IN"/>
        </w:rPr>
        <w:br w:type="page"/>
      </w:r>
    </w:p>
    <w:p w:rsidR="00615E16" w:rsidRPr="00615E16" w:rsidRDefault="00615E16" w:rsidP="00615E16">
      <w:pPr>
        <w:spacing w:before="100" w:beforeAutospacing="1" w:after="100" w:afterAutospacing="1" w:line="240" w:lineRule="auto"/>
        <w:rPr>
          <w:rFonts w:ascii="Times New Roman" w:eastAsia="Times New Roman" w:hAnsi="Times New Roman" w:cs="Times New Roman"/>
          <w:i/>
          <w:sz w:val="24"/>
          <w:szCs w:val="24"/>
          <w:lang w:eastAsia="en-IN"/>
        </w:rPr>
      </w:pPr>
      <w:r w:rsidRPr="00615E16">
        <w:rPr>
          <w:rFonts w:ascii="Times New Roman" w:eastAsia="Times New Roman" w:hAnsi="Times New Roman" w:cs="Times New Roman"/>
          <w:i/>
          <w:sz w:val="24"/>
          <w:szCs w:val="24"/>
          <w:lang w:eastAsia="en-IN"/>
        </w:rPr>
        <w:lastRenderedPageBreak/>
        <w:t xml:space="preserve">Jar, with its strong foundation as the first </w:t>
      </w:r>
      <w:r w:rsidRPr="00615E16">
        <w:rPr>
          <w:rFonts w:ascii="Times New Roman" w:eastAsia="Times New Roman" w:hAnsi="Times New Roman" w:cs="Times New Roman"/>
          <w:bCs/>
          <w:i/>
          <w:sz w:val="24"/>
          <w:szCs w:val="24"/>
          <w:lang w:eastAsia="en-IN"/>
        </w:rPr>
        <w:t>Made-in-India app</w:t>
      </w:r>
      <w:r w:rsidRPr="00615E16">
        <w:rPr>
          <w:rFonts w:ascii="Times New Roman" w:eastAsia="Times New Roman" w:hAnsi="Times New Roman" w:cs="Times New Roman"/>
          <w:i/>
          <w:sz w:val="24"/>
          <w:szCs w:val="24"/>
          <w:lang w:eastAsia="en-IN"/>
        </w:rPr>
        <w:t xml:space="preserve"> offering automated savings and investment in </w:t>
      </w:r>
      <w:r w:rsidRPr="00615E16">
        <w:rPr>
          <w:rFonts w:ascii="Times New Roman" w:eastAsia="Times New Roman" w:hAnsi="Times New Roman" w:cs="Times New Roman"/>
          <w:bCs/>
          <w:i/>
          <w:sz w:val="24"/>
          <w:szCs w:val="24"/>
          <w:lang w:eastAsia="en-IN"/>
        </w:rPr>
        <w:t>digital gold</w:t>
      </w:r>
      <w:r w:rsidRPr="00615E16">
        <w:rPr>
          <w:rFonts w:ascii="Times New Roman" w:eastAsia="Times New Roman" w:hAnsi="Times New Roman" w:cs="Times New Roman"/>
          <w:i/>
          <w:sz w:val="24"/>
          <w:szCs w:val="24"/>
          <w:lang w:eastAsia="en-IN"/>
        </w:rPr>
        <w:t xml:space="preserve">, is well-positioned to expand its business offerings. To further grow its user base and enhance user engagement, Jar can explore several new business opportunities by leveraging its existing strengths, such as </w:t>
      </w:r>
      <w:r w:rsidRPr="00615E16">
        <w:rPr>
          <w:rFonts w:ascii="Times New Roman" w:eastAsia="Times New Roman" w:hAnsi="Times New Roman" w:cs="Times New Roman"/>
          <w:bCs/>
          <w:i/>
          <w:sz w:val="24"/>
          <w:szCs w:val="24"/>
          <w:lang w:eastAsia="en-IN"/>
        </w:rPr>
        <w:t>automation</w:t>
      </w:r>
      <w:r w:rsidRPr="00615E16">
        <w:rPr>
          <w:rFonts w:ascii="Times New Roman" w:eastAsia="Times New Roman" w:hAnsi="Times New Roman" w:cs="Times New Roman"/>
          <w:i/>
          <w:sz w:val="24"/>
          <w:szCs w:val="24"/>
          <w:lang w:eastAsia="en-IN"/>
        </w:rPr>
        <w:t xml:space="preserve">, </w:t>
      </w:r>
      <w:r w:rsidRPr="00615E16">
        <w:rPr>
          <w:rFonts w:ascii="Times New Roman" w:eastAsia="Times New Roman" w:hAnsi="Times New Roman" w:cs="Times New Roman"/>
          <w:bCs/>
          <w:i/>
          <w:sz w:val="24"/>
          <w:szCs w:val="24"/>
          <w:lang w:eastAsia="en-IN"/>
        </w:rPr>
        <w:t>user-friendly design</w:t>
      </w:r>
      <w:r w:rsidRPr="00615E16">
        <w:rPr>
          <w:rFonts w:ascii="Times New Roman" w:eastAsia="Times New Roman" w:hAnsi="Times New Roman" w:cs="Times New Roman"/>
          <w:i/>
          <w:sz w:val="24"/>
          <w:szCs w:val="24"/>
          <w:lang w:eastAsia="en-IN"/>
        </w:rPr>
        <w:t xml:space="preserve">, and </w:t>
      </w:r>
      <w:r w:rsidRPr="00615E16">
        <w:rPr>
          <w:rFonts w:ascii="Times New Roman" w:eastAsia="Times New Roman" w:hAnsi="Times New Roman" w:cs="Times New Roman"/>
          <w:bCs/>
          <w:i/>
          <w:sz w:val="24"/>
          <w:szCs w:val="24"/>
          <w:lang w:eastAsia="en-IN"/>
        </w:rPr>
        <w:t>established credibility</w:t>
      </w:r>
      <w:r w:rsidRPr="00615E16">
        <w:rPr>
          <w:rFonts w:ascii="Times New Roman" w:eastAsia="Times New Roman" w:hAnsi="Times New Roman" w:cs="Times New Roman"/>
          <w:i/>
          <w:sz w:val="24"/>
          <w:szCs w:val="24"/>
          <w:lang w:eastAsia="en-IN"/>
        </w:rPr>
        <w:t>. Here are some potential new business areas for Jar to venture into:</w:t>
      </w:r>
    </w:p>
    <w:p w:rsidR="00615E16" w:rsidRPr="00615E16" w:rsidRDefault="00615E16" w:rsidP="00615E16">
      <w:pPr>
        <w:spacing w:before="100" w:beforeAutospacing="1" w:after="100" w:afterAutospacing="1" w:line="240" w:lineRule="auto"/>
        <w:outlineLvl w:val="2"/>
        <w:rPr>
          <w:rFonts w:ascii="Times New Roman" w:eastAsia="Times New Roman" w:hAnsi="Times New Roman" w:cs="Times New Roman"/>
          <w:bCs/>
          <w:i/>
          <w:sz w:val="24"/>
          <w:szCs w:val="24"/>
          <w:lang w:eastAsia="en-IN"/>
        </w:rPr>
      </w:pPr>
      <w:r w:rsidRPr="00615E16">
        <w:rPr>
          <w:rFonts w:ascii="Times New Roman" w:eastAsia="Times New Roman" w:hAnsi="Times New Roman" w:cs="Times New Roman"/>
          <w:bCs/>
          <w:i/>
          <w:sz w:val="24"/>
          <w:szCs w:val="24"/>
          <w:lang w:eastAsia="en-IN"/>
        </w:rPr>
        <w:t>1. Automated Investment in Mutual Funds or ETFs</w:t>
      </w:r>
    </w:p>
    <w:p w:rsidR="00615E16" w:rsidRPr="00615E16" w:rsidRDefault="00615E16" w:rsidP="00615E16">
      <w:pPr>
        <w:numPr>
          <w:ilvl w:val="0"/>
          <w:numId w:val="6"/>
        </w:numPr>
        <w:spacing w:before="100" w:beforeAutospacing="1" w:after="100" w:afterAutospacing="1" w:line="240" w:lineRule="auto"/>
        <w:rPr>
          <w:rFonts w:ascii="Times New Roman" w:eastAsia="Times New Roman" w:hAnsi="Times New Roman" w:cs="Times New Roman"/>
          <w:i/>
          <w:sz w:val="24"/>
          <w:szCs w:val="24"/>
          <w:lang w:eastAsia="en-IN"/>
        </w:rPr>
      </w:pPr>
      <w:r w:rsidRPr="00615E16">
        <w:rPr>
          <w:rFonts w:ascii="Times New Roman" w:eastAsia="Times New Roman" w:hAnsi="Times New Roman" w:cs="Times New Roman"/>
          <w:bCs/>
          <w:i/>
          <w:sz w:val="24"/>
          <w:szCs w:val="24"/>
          <w:lang w:eastAsia="en-IN"/>
        </w:rPr>
        <w:t>Opportunity</w:t>
      </w:r>
      <w:r w:rsidRPr="00615E16">
        <w:rPr>
          <w:rFonts w:ascii="Times New Roman" w:eastAsia="Times New Roman" w:hAnsi="Times New Roman" w:cs="Times New Roman"/>
          <w:i/>
          <w:sz w:val="24"/>
          <w:szCs w:val="24"/>
          <w:lang w:eastAsia="en-IN"/>
        </w:rPr>
        <w:t>: Jar could extend its automated savings and investment features by allowing users to invest in mutual funds or exchange-traded funds (ETFs). Users can invest in mutual funds in small amounts on a recurring basis, similar to how Jar handles gold investments.</w:t>
      </w:r>
    </w:p>
    <w:p w:rsidR="00615E16" w:rsidRPr="00615E16" w:rsidRDefault="00615E16" w:rsidP="00615E16">
      <w:pPr>
        <w:numPr>
          <w:ilvl w:val="0"/>
          <w:numId w:val="6"/>
        </w:numPr>
        <w:spacing w:before="100" w:beforeAutospacing="1" w:after="100" w:afterAutospacing="1" w:line="240" w:lineRule="auto"/>
        <w:rPr>
          <w:rFonts w:ascii="Times New Roman" w:eastAsia="Times New Roman" w:hAnsi="Times New Roman" w:cs="Times New Roman"/>
          <w:i/>
          <w:sz w:val="24"/>
          <w:szCs w:val="24"/>
          <w:lang w:eastAsia="en-IN"/>
        </w:rPr>
      </w:pPr>
      <w:r w:rsidRPr="00615E16">
        <w:rPr>
          <w:rFonts w:ascii="Times New Roman" w:eastAsia="Times New Roman" w:hAnsi="Times New Roman" w:cs="Times New Roman"/>
          <w:bCs/>
          <w:i/>
          <w:sz w:val="24"/>
          <w:szCs w:val="24"/>
          <w:lang w:eastAsia="en-IN"/>
        </w:rPr>
        <w:t>How It Leverages Jar’s Strengths</w:t>
      </w:r>
      <w:r w:rsidRPr="00615E16">
        <w:rPr>
          <w:rFonts w:ascii="Times New Roman" w:eastAsia="Times New Roman" w:hAnsi="Times New Roman" w:cs="Times New Roman"/>
          <w:i/>
          <w:sz w:val="24"/>
          <w:szCs w:val="24"/>
          <w:lang w:eastAsia="en-IN"/>
        </w:rPr>
        <w:t>:</w:t>
      </w:r>
    </w:p>
    <w:p w:rsidR="00615E16" w:rsidRPr="00615E16" w:rsidRDefault="00615E16" w:rsidP="00615E16">
      <w:pPr>
        <w:numPr>
          <w:ilvl w:val="1"/>
          <w:numId w:val="6"/>
        </w:numPr>
        <w:spacing w:before="100" w:beforeAutospacing="1" w:after="100" w:afterAutospacing="1" w:line="240" w:lineRule="auto"/>
        <w:rPr>
          <w:rFonts w:ascii="Times New Roman" w:eastAsia="Times New Roman" w:hAnsi="Times New Roman" w:cs="Times New Roman"/>
          <w:i/>
          <w:sz w:val="24"/>
          <w:szCs w:val="24"/>
          <w:lang w:eastAsia="en-IN"/>
        </w:rPr>
      </w:pPr>
      <w:r w:rsidRPr="00615E16">
        <w:rPr>
          <w:rFonts w:ascii="Times New Roman" w:eastAsia="Times New Roman" w:hAnsi="Times New Roman" w:cs="Times New Roman"/>
          <w:bCs/>
          <w:i/>
          <w:sz w:val="24"/>
          <w:szCs w:val="24"/>
          <w:lang w:eastAsia="en-IN"/>
        </w:rPr>
        <w:t>Automation</w:t>
      </w:r>
      <w:r w:rsidRPr="00615E16">
        <w:rPr>
          <w:rFonts w:ascii="Times New Roman" w:eastAsia="Times New Roman" w:hAnsi="Times New Roman" w:cs="Times New Roman"/>
          <w:i/>
          <w:sz w:val="24"/>
          <w:szCs w:val="24"/>
          <w:lang w:eastAsia="en-IN"/>
        </w:rPr>
        <w:t>: Jar’s existing system for automatic, recurring investments in digital gold can be easily adapted to work for mutual funds and ETFs, making investing more accessible for users without needing in-depth financial knowledge.</w:t>
      </w:r>
    </w:p>
    <w:p w:rsidR="00615E16" w:rsidRPr="00615E16" w:rsidRDefault="00615E16" w:rsidP="00615E16">
      <w:pPr>
        <w:numPr>
          <w:ilvl w:val="1"/>
          <w:numId w:val="6"/>
        </w:numPr>
        <w:spacing w:before="100" w:beforeAutospacing="1" w:after="100" w:afterAutospacing="1" w:line="240" w:lineRule="auto"/>
        <w:rPr>
          <w:rFonts w:ascii="Times New Roman" w:eastAsia="Times New Roman" w:hAnsi="Times New Roman" w:cs="Times New Roman"/>
          <w:i/>
          <w:sz w:val="24"/>
          <w:szCs w:val="24"/>
          <w:lang w:eastAsia="en-IN"/>
        </w:rPr>
      </w:pPr>
      <w:r w:rsidRPr="00615E16">
        <w:rPr>
          <w:rFonts w:ascii="Times New Roman" w:eastAsia="Times New Roman" w:hAnsi="Times New Roman" w:cs="Times New Roman"/>
          <w:bCs/>
          <w:i/>
          <w:sz w:val="24"/>
          <w:szCs w:val="24"/>
          <w:lang w:eastAsia="en-IN"/>
        </w:rPr>
        <w:t>User-Friendly Design</w:t>
      </w:r>
      <w:r w:rsidRPr="00615E16">
        <w:rPr>
          <w:rFonts w:ascii="Times New Roman" w:eastAsia="Times New Roman" w:hAnsi="Times New Roman" w:cs="Times New Roman"/>
          <w:i/>
          <w:sz w:val="24"/>
          <w:szCs w:val="24"/>
          <w:lang w:eastAsia="en-IN"/>
        </w:rPr>
        <w:t>: The app's simple and intuitive interface can be extended to include mutual fund categories and performance tracking, making it easy for users to manage both their gold and mutual fund investments in one place.</w:t>
      </w:r>
    </w:p>
    <w:p w:rsidR="00615E16" w:rsidRPr="00615E16" w:rsidRDefault="00615E16" w:rsidP="00615E16">
      <w:pPr>
        <w:numPr>
          <w:ilvl w:val="1"/>
          <w:numId w:val="6"/>
        </w:numPr>
        <w:spacing w:before="100" w:beforeAutospacing="1" w:after="100" w:afterAutospacing="1" w:line="240" w:lineRule="auto"/>
        <w:rPr>
          <w:rFonts w:ascii="Times New Roman" w:eastAsia="Times New Roman" w:hAnsi="Times New Roman" w:cs="Times New Roman"/>
          <w:i/>
          <w:sz w:val="24"/>
          <w:szCs w:val="24"/>
          <w:lang w:eastAsia="en-IN"/>
        </w:rPr>
      </w:pPr>
      <w:r w:rsidRPr="00615E16">
        <w:rPr>
          <w:rFonts w:ascii="Times New Roman" w:eastAsia="Times New Roman" w:hAnsi="Times New Roman" w:cs="Times New Roman"/>
          <w:bCs/>
          <w:i/>
          <w:sz w:val="24"/>
          <w:szCs w:val="24"/>
          <w:lang w:eastAsia="en-IN"/>
        </w:rPr>
        <w:t>Credibility</w:t>
      </w:r>
      <w:r w:rsidRPr="00615E16">
        <w:rPr>
          <w:rFonts w:ascii="Times New Roman" w:eastAsia="Times New Roman" w:hAnsi="Times New Roman" w:cs="Times New Roman"/>
          <w:i/>
          <w:sz w:val="24"/>
          <w:szCs w:val="24"/>
          <w:lang w:eastAsia="en-IN"/>
        </w:rPr>
        <w:t>: With Jar’s established trust and credibility in the digital gold space, users are likely to feel confident in extending their investment portfolios through the app.</w:t>
      </w:r>
    </w:p>
    <w:p w:rsidR="00615E16" w:rsidRPr="00615E16" w:rsidRDefault="00615E16" w:rsidP="00615E16">
      <w:pPr>
        <w:spacing w:before="100" w:beforeAutospacing="1" w:after="100" w:afterAutospacing="1" w:line="240" w:lineRule="auto"/>
        <w:outlineLvl w:val="2"/>
        <w:rPr>
          <w:rFonts w:ascii="Times New Roman" w:eastAsia="Times New Roman" w:hAnsi="Times New Roman" w:cs="Times New Roman"/>
          <w:bCs/>
          <w:i/>
          <w:sz w:val="24"/>
          <w:szCs w:val="24"/>
          <w:lang w:eastAsia="en-IN"/>
        </w:rPr>
      </w:pPr>
      <w:r w:rsidRPr="00615E16">
        <w:rPr>
          <w:rFonts w:ascii="Times New Roman" w:eastAsia="Times New Roman" w:hAnsi="Times New Roman" w:cs="Times New Roman"/>
          <w:bCs/>
          <w:i/>
          <w:sz w:val="24"/>
          <w:szCs w:val="24"/>
          <w:lang w:eastAsia="en-IN"/>
        </w:rPr>
        <w:t>2. Micro-Loans or Peer-to-Peer Lending</w:t>
      </w:r>
    </w:p>
    <w:p w:rsidR="00615E16" w:rsidRPr="00615E16" w:rsidRDefault="00615E16" w:rsidP="00615E16">
      <w:pPr>
        <w:numPr>
          <w:ilvl w:val="0"/>
          <w:numId w:val="7"/>
        </w:numPr>
        <w:spacing w:before="100" w:beforeAutospacing="1" w:after="100" w:afterAutospacing="1" w:line="240" w:lineRule="auto"/>
        <w:rPr>
          <w:rFonts w:ascii="Times New Roman" w:eastAsia="Times New Roman" w:hAnsi="Times New Roman" w:cs="Times New Roman"/>
          <w:i/>
          <w:sz w:val="24"/>
          <w:szCs w:val="24"/>
          <w:lang w:eastAsia="en-IN"/>
        </w:rPr>
      </w:pPr>
      <w:r w:rsidRPr="00615E16">
        <w:rPr>
          <w:rFonts w:ascii="Times New Roman" w:eastAsia="Times New Roman" w:hAnsi="Times New Roman" w:cs="Times New Roman"/>
          <w:bCs/>
          <w:i/>
          <w:sz w:val="24"/>
          <w:szCs w:val="24"/>
          <w:lang w:eastAsia="en-IN"/>
        </w:rPr>
        <w:t>Opportunity</w:t>
      </w:r>
      <w:r w:rsidRPr="00615E16">
        <w:rPr>
          <w:rFonts w:ascii="Times New Roman" w:eastAsia="Times New Roman" w:hAnsi="Times New Roman" w:cs="Times New Roman"/>
          <w:i/>
          <w:sz w:val="24"/>
          <w:szCs w:val="24"/>
          <w:lang w:eastAsia="en-IN"/>
        </w:rPr>
        <w:t>: Jar could launch a feature that allows users to lend small amounts of money in a peer-to-peer (P2P) lending environment. This would enable users to generate returns on their savings in addition to traditional investment methods.</w:t>
      </w:r>
    </w:p>
    <w:p w:rsidR="00615E16" w:rsidRPr="00615E16" w:rsidRDefault="00615E16" w:rsidP="00615E16">
      <w:pPr>
        <w:numPr>
          <w:ilvl w:val="0"/>
          <w:numId w:val="7"/>
        </w:numPr>
        <w:spacing w:before="100" w:beforeAutospacing="1" w:after="100" w:afterAutospacing="1" w:line="240" w:lineRule="auto"/>
        <w:rPr>
          <w:rFonts w:ascii="Times New Roman" w:eastAsia="Times New Roman" w:hAnsi="Times New Roman" w:cs="Times New Roman"/>
          <w:i/>
          <w:sz w:val="24"/>
          <w:szCs w:val="24"/>
          <w:lang w:eastAsia="en-IN"/>
        </w:rPr>
      </w:pPr>
      <w:r w:rsidRPr="00615E16">
        <w:rPr>
          <w:rFonts w:ascii="Times New Roman" w:eastAsia="Times New Roman" w:hAnsi="Times New Roman" w:cs="Times New Roman"/>
          <w:bCs/>
          <w:i/>
          <w:sz w:val="24"/>
          <w:szCs w:val="24"/>
          <w:lang w:eastAsia="en-IN"/>
        </w:rPr>
        <w:t>How It Leverages Jar’s Strengths</w:t>
      </w:r>
      <w:r w:rsidRPr="00615E16">
        <w:rPr>
          <w:rFonts w:ascii="Times New Roman" w:eastAsia="Times New Roman" w:hAnsi="Times New Roman" w:cs="Times New Roman"/>
          <w:i/>
          <w:sz w:val="24"/>
          <w:szCs w:val="24"/>
          <w:lang w:eastAsia="en-IN"/>
        </w:rPr>
        <w:t>:</w:t>
      </w:r>
    </w:p>
    <w:p w:rsidR="00615E16" w:rsidRPr="00615E16" w:rsidRDefault="00615E16" w:rsidP="00615E16">
      <w:pPr>
        <w:numPr>
          <w:ilvl w:val="1"/>
          <w:numId w:val="7"/>
        </w:numPr>
        <w:spacing w:before="100" w:beforeAutospacing="1" w:after="100" w:afterAutospacing="1" w:line="240" w:lineRule="auto"/>
        <w:rPr>
          <w:rFonts w:ascii="Times New Roman" w:eastAsia="Times New Roman" w:hAnsi="Times New Roman" w:cs="Times New Roman"/>
          <w:i/>
          <w:sz w:val="24"/>
          <w:szCs w:val="24"/>
          <w:lang w:eastAsia="en-IN"/>
        </w:rPr>
      </w:pPr>
      <w:r w:rsidRPr="00615E16">
        <w:rPr>
          <w:rFonts w:ascii="Times New Roman" w:eastAsia="Times New Roman" w:hAnsi="Times New Roman" w:cs="Times New Roman"/>
          <w:bCs/>
          <w:i/>
          <w:sz w:val="24"/>
          <w:szCs w:val="24"/>
          <w:lang w:eastAsia="en-IN"/>
        </w:rPr>
        <w:t>Automation</w:t>
      </w:r>
      <w:r w:rsidRPr="00615E16">
        <w:rPr>
          <w:rFonts w:ascii="Times New Roman" w:eastAsia="Times New Roman" w:hAnsi="Times New Roman" w:cs="Times New Roman"/>
          <w:i/>
          <w:sz w:val="24"/>
          <w:szCs w:val="24"/>
          <w:lang w:eastAsia="en-IN"/>
        </w:rPr>
        <w:t>: Automating the lending process, including monthly repayments, loan tracking, and interest calculation, could make this feature extremely attractive for users who are already familiar with Jar’s automated systems.</w:t>
      </w:r>
    </w:p>
    <w:p w:rsidR="00615E16" w:rsidRPr="00615E16" w:rsidRDefault="00615E16" w:rsidP="00615E16">
      <w:pPr>
        <w:numPr>
          <w:ilvl w:val="1"/>
          <w:numId w:val="7"/>
        </w:numPr>
        <w:spacing w:before="100" w:beforeAutospacing="1" w:after="100" w:afterAutospacing="1" w:line="240" w:lineRule="auto"/>
        <w:rPr>
          <w:rFonts w:ascii="Times New Roman" w:eastAsia="Times New Roman" w:hAnsi="Times New Roman" w:cs="Times New Roman"/>
          <w:i/>
          <w:sz w:val="24"/>
          <w:szCs w:val="24"/>
          <w:lang w:eastAsia="en-IN"/>
        </w:rPr>
      </w:pPr>
      <w:r w:rsidRPr="00615E16">
        <w:rPr>
          <w:rFonts w:ascii="Times New Roman" w:eastAsia="Times New Roman" w:hAnsi="Times New Roman" w:cs="Times New Roman"/>
          <w:bCs/>
          <w:i/>
          <w:sz w:val="24"/>
          <w:szCs w:val="24"/>
          <w:lang w:eastAsia="en-IN"/>
        </w:rPr>
        <w:t>User-Friendly Design</w:t>
      </w:r>
      <w:r w:rsidRPr="00615E16">
        <w:rPr>
          <w:rFonts w:ascii="Times New Roman" w:eastAsia="Times New Roman" w:hAnsi="Times New Roman" w:cs="Times New Roman"/>
          <w:i/>
          <w:sz w:val="24"/>
          <w:szCs w:val="24"/>
          <w:lang w:eastAsia="en-IN"/>
        </w:rPr>
        <w:t>: By maintaining the clean, intuitive design Jar is known for, the micro-lending feature could be seamlessly integrated. Users would have easy access to information about their loans, interest rates, and repayment schedules.</w:t>
      </w:r>
    </w:p>
    <w:p w:rsidR="00615E16" w:rsidRPr="00615E16" w:rsidRDefault="00615E16" w:rsidP="00615E16">
      <w:pPr>
        <w:numPr>
          <w:ilvl w:val="1"/>
          <w:numId w:val="7"/>
        </w:numPr>
        <w:spacing w:before="100" w:beforeAutospacing="1" w:after="100" w:afterAutospacing="1" w:line="240" w:lineRule="auto"/>
        <w:rPr>
          <w:rFonts w:ascii="Times New Roman" w:eastAsia="Times New Roman" w:hAnsi="Times New Roman" w:cs="Times New Roman"/>
          <w:i/>
          <w:sz w:val="24"/>
          <w:szCs w:val="24"/>
          <w:lang w:eastAsia="en-IN"/>
        </w:rPr>
      </w:pPr>
      <w:r w:rsidRPr="00615E16">
        <w:rPr>
          <w:rFonts w:ascii="Times New Roman" w:eastAsia="Times New Roman" w:hAnsi="Times New Roman" w:cs="Times New Roman"/>
          <w:bCs/>
          <w:i/>
          <w:sz w:val="24"/>
          <w:szCs w:val="24"/>
          <w:lang w:eastAsia="en-IN"/>
        </w:rPr>
        <w:t>Credibility</w:t>
      </w:r>
      <w:r w:rsidRPr="00615E16">
        <w:rPr>
          <w:rFonts w:ascii="Times New Roman" w:eastAsia="Times New Roman" w:hAnsi="Times New Roman" w:cs="Times New Roman"/>
          <w:i/>
          <w:sz w:val="24"/>
          <w:szCs w:val="24"/>
          <w:lang w:eastAsia="en-IN"/>
        </w:rPr>
        <w:t>: Jar’s established presence in India’s financial ecosystem would reassure users that the platform is safe and trustworthy for participating in P2P lending.</w:t>
      </w:r>
    </w:p>
    <w:p w:rsidR="00615E16" w:rsidRPr="00615E16" w:rsidRDefault="00615E16" w:rsidP="00615E16">
      <w:pPr>
        <w:spacing w:before="100" w:beforeAutospacing="1" w:after="100" w:afterAutospacing="1" w:line="240" w:lineRule="auto"/>
        <w:outlineLvl w:val="2"/>
        <w:rPr>
          <w:rFonts w:ascii="Times New Roman" w:eastAsia="Times New Roman" w:hAnsi="Times New Roman" w:cs="Times New Roman"/>
          <w:bCs/>
          <w:i/>
          <w:sz w:val="24"/>
          <w:szCs w:val="24"/>
          <w:lang w:eastAsia="en-IN"/>
        </w:rPr>
      </w:pPr>
      <w:r w:rsidRPr="00615E16">
        <w:rPr>
          <w:rFonts w:ascii="Times New Roman" w:eastAsia="Times New Roman" w:hAnsi="Times New Roman" w:cs="Times New Roman"/>
          <w:bCs/>
          <w:i/>
          <w:sz w:val="24"/>
          <w:szCs w:val="24"/>
          <w:lang w:eastAsia="en-IN"/>
        </w:rPr>
        <w:t>3. Personalized Financial Planning and Wealth Management</w:t>
      </w:r>
    </w:p>
    <w:p w:rsidR="00615E16" w:rsidRPr="00615E16" w:rsidRDefault="00615E16" w:rsidP="00615E16">
      <w:pPr>
        <w:numPr>
          <w:ilvl w:val="0"/>
          <w:numId w:val="8"/>
        </w:numPr>
        <w:spacing w:before="100" w:beforeAutospacing="1" w:after="100" w:afterAutospacing="1" w:line="240" w:lineRule="auto"/>
        <w:rPr>
          <w:rFonts w:ascii="Times New Roman" w:eastAsia="Times New Roman" w:hAnsi="Times New Roman" w:cs="Times New Roman"/>
          <w:i/>
          <w:sz w:val="24"/>
          <w:szCs w:val="24"/>
          <w:lang w:eastAsia="en-IN"/>
        </w:rPr>
      </w:pPr>
      <w:r w:rsidRPr="00615E16">
        <w:rPr>
          <w:rFonts w:ascii="Times New Roman" w:eastAsia="Times New Roman" w:hAnsi="Times New Roman" w:cs="Times New Roman"/>
          <w:bCs/>
          <w:i/>
          <w:sz w:val="24"/>
          <w:szCs w:val="24"/>
          <w:lang w:eastAsia="en-IN"/>
        </w:rPr>
        <w:t>Opportunity</w:t>
      </w:r>
      <w:r w:rsidRPr="00615E16">
        <w:rPr>
          <w:rFonts w:ascii="Times New Roman" w:eastAsia="Times New Roman" w:hAnsi="Times New Roman" w:cs="Times New Roman"/>
          <w:i/>
          <w:sz w:val="24"/>
          <w:szCs w:val="24"/>
          <w:lang w:eastAsia="en-IN"/>
        </w:rPr>
        <w:t>: The app could integrate a personalized financial planning tool or offer automated wealth management services based on user goals (retirement, buying a home, etc.). Jar could partner with financial advisors or employ AI-driven recommendations to offer a highly tailored experience.</w:t>
      </w:r>
    </w:p>
    <w:p w:rsidR="00615E16" w:rsidRPr="00615E16" w:rsidRDefault="00615E16" w:rsidP="00615E16">
      <w:pPr>
        <w:numPr>
          <w:ilvl w:val="0"/>
          <w:numId w:val="8"/>
        </w:numPr>
        <w:spacing w:before="100" w:beforeAutospacing="1" w:after="100" w:afterAutospacing="1" w:line="240" w:lineRule="auto"/>
        <w:rPr>
          <w:rFonts w:ascii="Times New Roman" w:eastAsia="Times New Roman" w:hAnsi="Times New Roman" w:cs="Times New Roman"/>
          <w:i/>
          <w:sz w:val="24"/>
          <w:szCs w:val="24"/>
          <w:lang w:eastAsia="en-IN"/>
        </w:rPr>
      </w:pPr>
      <w:r w:rsidRPr="00615E16">
        <w:rPr>
          <w:rFonts w:ascii="Times New Roman" w:eastAsia="Times New Roman" w:hAnsi="Times New Roman" w:cs="Times New Roman"/>
          <w:bCs/>
          <w:i/>
          <w:sz w:val="24"/>
          <w:szCs w:val="24"/>
          <w:lang w:eastAsia="en-IN"/>
        </w:rPr>
        <w:t>How It Leverages Jar’s Strengths</w:t>
      </w:r>
      <w:r w:rsidRPr="00615E16">
        <w:rPr>
          <w:rFonts w:ascii="Times New Roman" w:eastAsia="Times New Roman" w:hAnsi="Times New Roman" w:cs="Times New Roman"/>
          <w:i/>
          <w:sz w:val="24"/>
          <w:szCs w:val="24"/>
          <w:lang w:eastAsia="en-IN"/>
        </w:rPr>
        <w:t>:</w:t>
      </w:r>
    </w:p>
    <w:p w:rsidR="00615E16" w:rsidRPr="00615E16" w:rsidRDefault="00615E16" w:rsidP="00615E16">
      <w:pPr>
        <w:numPr>
          <w:ilvl w:val="1"/>
          <w:numId w:val="8"/>
        </w:numPr>
        <w:spacing w:before="100" w:beforeAutospacing="1" w:after="100" w:afterAutospacing="1" w:line="240" w:lineRule="auto"/>
        <w:rPr>
          <w:rFonts w:ascii="Times New Roman" w:eastAsia="Times New Roman" w:hAnsi="Times New Roman" w:cs="Times New Roman"/>
          <w:i/>
          <w:sz w:val="24"/>
          <w:szCs w:val="24"/>
          <w:lang w:eastAsia="en-IN"/>
        </w:rPr>
      </w:pPr>
      <w:r w:rsidRPr="00615E16">
        <w:rPr>
          <w:rFonts w:ascii="Times New Roman" w:eastAsia="Times New Roman" w:hAnsi="Times New Roman" w:cs="Times New Roman"/>
          <w:bCs/>
          <w:i/>
          <w:sz w:val="24"/>
          <w:szCs w:val="24"/>
          <w:lang w:eastAsia="en-IN"/>
        </w:rPr>
        <w:lastRenderedPageBreak/>
        <w:t>Automation</w:t>
      </w:r>
      <w:r w:rsidRPr="00615E16">
        <w:rPr>
          <w:rFonts w:ascii="Times New Roman" w:eastAsia="Times New Roman" w:hAnsi="Times New Roman" w:cs="Times New Roman"/>
          <w:i/>
          <w:sz w:val="24"/>
          <w:szCs w:val="24"/>
          <w:lang w:eastAsia="en-IN"/>
        </w:rPr>
        <w:t>: Jar’s ability to automate savings and investments can be extended to personalized financial planning. For instance, users could have automatic transfers based on their financial goals, such as building a retirement corpus.</w:t>
      </w:r>
    </w:p>
    <w:p w:rsidR="00615E16" w:rsidRPr="00615E16" w:rsidRDefault="00615E16" w:rsidP="00615E16">
      <w:pPr>
        <w:numPr>
          <w:ilvl w:val="1"/>
          <w:numId w:val="8"/>
        </w:numPr>
        <w:spacing w:before="100" w:beforeAutospacing="1" w:after="100" w:afterAutospacing="1" w:line="240" w:lineRule="auto"/>
        <w:rPr>
          <w:rFonts w:ascii="Times New Roman" w:eastAsia="Times New Roman" w:hAnsi="Times New Roman" w:cs="Times New Roman"/>
          <w:i/>
          <w:sz w:val="24"/>
          <w:szCs w:val="24"/>
          <w:lang w:eastAsia="en-IN"/>
        </w:rPr>
      </w:pPr>
      <w:r w:rsidRPr="00615E16">
        <w:rPr>
          <w:rFonts w:ascii="Times New Roman" w:eastAsia="Times New Roman" w:hAnsi="Times New Roman" w:cs="Times New Roman"/>
          <w:bCs/>
          <w:i/>
          <w:sz w:val="24"/>
          <w:szCs w:val="24"/>
          <w:lang w:eastAsia="en-IN"/>
        </w:rPr>
        <w:t>User-Friendly Design</w:t>
      </w:r>
      <w:r w:rsidRPr="00615E16">
        <w:rPr>
          <w:rFonts w:ascii="Times New Roman" w:eastAsia="Times New Roman" w:hAnsi="Times New Roman" w:cs="Times New Roman"/>
          <w:i/>
          <w:sz w:val="24"/>
          <w:szCs w:val="24"/>
          <w:lang w:eastAsia="en-IN"/>
        </w:rPr>
        <w:t>: The tool can offer a simple walkthrough for users to input their financial goals, with the app then automating the process of achieving these goals over time.</w:t>
      </w:r>
    </w:p>
    <w:p w:rsidR="00615E16" w:rsidRPr="00615E16" w:rsidRDefault="00615E16" w:rsidP="00615E16">
      <w:pPr>
        <w:numPr>
          <w:ilvl w:val="1"/>
          <w:numId w:val="8"/>
        </w:numPr>
        <w:spacing w:before="100" w:beforeAutospacing="1" w:after="100" w:afterAutospacing="1" w:line="240" w:lineRule="auto"/>
        <w:rPr>
          <w:rFonts w:ascii="Times New Roman" w:eastAsia="Times New Roman" w:hAnsi="Times New Roman" w:cs="Times New Roman"/>
          <w:i/>
          <w:sz w:val="24"/>
          <w:szCs w:val="24"/>
          <w:lang w:eastAsia="en-IN"/>
        </w:rPr>
      </w:pPr>
      <w:r w:rsidRPr="00615E16">
        <w:rPr>
          <w:rFonts w:ascii="Times New Roman" w:eastAsia="Times New Roman" w:hAnsi="Times New Roman" w:cs="Times New Roman"/>
          <w:bCs/>
          <w:i/>
          <w:sz w:val="24"/>
          <w:szCs w:val="24"/>
          <w:lang w:eastAsia="en-IN"/>
        </w:rPr>
        <w:t>Credibility</w:t>
      </w:r>
      <w:r w:rsidRPr="00615E16">
        <w:rPr>
          <w:rFonts w:ascii="Times New Roman" w:eastAsia="Times New Roman" w:hAnsi="Times New Roman" w:cs="Times New Roman"/>
          <w:i/>
          <w:sz w:val="24"/>
          <w:szCs w:val="24"/>
          <w:lang w:eastAsia="en-IN"/>
        </w:rPr>
        <w:t>: Jar’s track record as a credible financial tool would inspire confidence in users when it comes to managing more complex financial products or seeking wealth management advice.</w:t>
      </w:r>
    </w:p>
    <w:p w:rsidR="00615E16" w:rsidRPr="00615E16" w:rsidRDefault="00615E16" w:rsidP="00615E16">
      <w:pPr>
        <w:spacing w:before="100" w:beforeAutospacing="1" w:after="100" w:afterAutospacing="1" w:line="240" w:lineRule="auto"/>
        <w:outlineLvl w:val="2"/>
        <w:rPr>
          <w:rFonts w:ascii="Times New Roman" w:eastAsia="Times New Roman" w:hAnsi="Times New Roman" w:cs="Times New Roman"/>
          <w:bCs/>
          <w:i/>
          <w:sz w:val="24"/>
          <w:szCs w:val="24"/>
          <w:lang w:eastAsia="en-IN"/>
        </w:rPr>
      </w:pPr>
      <w:r w:rsidRPr="00615E16">
        <w:rPr>
          <w:rFonts w:ascii="Times New Roman" w:eastAsia="Times New Roman" w:hAnsi="Times New Roman" w:cs="Times New Roman"/>
          <w:bCs/>
          <w:i/>
          <w:sz w:val="24"/>
          <w:szCs w:val="24"/>
          <w:lang w:eastAsia="en-IN"/>
        </w:rPr>
        <w:t>4. Recurring Investment in Cryptocurrencies</w:t>
      </w:r>
    </w:p>
    <w:p w:rsidR="00615E16" w:rsidRPr="00615E16" w:rsidRDefault="00615E16" w:rsidP="00615E16">
      <w:pPr>
        <w:numPr>
          <w:ilvl w:val="0"/>
          <w:numId w:val="9"/>
        </w:numPr>
        <w:spacing w:before="100" w:beforeAutospacing="1" w:after="100" w:afterAutospacing="1" w:line="240" w:lineRule="auto"/>
        <w:rPr>
          <w:rFonts w:ascii="Times New Roman" w:eastAsia="Times New Roman" w:hAnsi="Times New Roman" w:cs="Times New Roman"/>
          <w:i/>
          <w:sz w:val="24"/>
          <w:szCs w:val="24"/>
          <w:lang w:eastAsia="en-IN"/>
        </w:rPr>
      </w:pPr>
      <w:r w:rsidRPr="00615E16">
        <w:rPr>
          <w:rFonts w:ascii="Times New Roman" w:eastAsia="Times New Roman" w:hAnsi="Times New Roman" w:cs="Times New Roman"/>
          <w:bCs/>
          <w:i/>
          <w:sz w:val="24"/>
          <w:szCs w:val="24"/>
          <w:lang w:eastAsia="en-IN"/>
        </w:rPr>
        <w:t>Opportunity</w:t>
      </w:r>
      <w:r w:rsidRPr="00615E16">
        <w:rPr>
          <w:rFonts w:ascii="Times New Roman" w:eastAsia="Times New Roman" w:hAnsi="Times New Roman" w:cs="Times New Roman"/>
          <w:i/>
          <w:sz w:val="24"/>
          <w:szCs w:val="24"/>
          <w:lang w:eastAsia="en-IN"/>
        </w:rPr>
        <w:t>: Cryptocurrencies are becoming increasingly popular, and Jar could introduce recurring investment options for digital currencies. This service could target tech-savvy users who are interested in diversifying their investment portfolios into crypto assets.</w:t>
      </w:r>
    </w:p>
    <w:p w:rsidR="00615E16" w:rsidRPr="00615E16" w:rsidRDefault="00615E16" w:rsidP="00615E16">
      <w:pPr>
        <w:numPr>
          <w:ilvl w:val="0"/>
          <w:numId w:val="9"/>
        </w:numPr>
        <w:spacing w:before="100" w:beforeAutospacing="1" w:after="100" w:afterAutospacing="1" w:line="240" w:lineRule="auto"/>
        <w:rPr>
          <w:rFonts w:ascii="Times New Roman" w:eastAsia="Times New Roman" w:hAnsi="Times New Roman" w:cs="Times New Roman"/>
          <w:i/>
          <w:sz w:val="24"/>
          <w:szCs w:val="24"/>
          <w:lang w:eastAsia="en-IN"/>
        </w:rPr>
      </w:pPr>
      <w:r w:rsidRPr="00615E16">
        <w:rPr>
          <w:rFonts w:ascii="Times New Roman" w:eastAsia="Times New Roman" w:hAnsi="Times New Roman" w:cs="Times New Roman"/>
          <w:bCs/>
          <w:i/>
          <w:sz w:val="24"/>
          <w:szCs w:val="24"/>
          <w:lang w:eastAsia="en-IN"/>
        </w:rPr>
        <w:t>How It Leverages Jar’s Strengths</w:t>
      </w:r>
      <w:r w:rsidRPr="00615E16">
        <w:rPr>
          <w:rFonts w:ascii="Times New Roman" w:eastAsia="Times New Roman" w:hAnsi="Times New Roman" w:cs="Times New Roman"/>
          <w:i/>
          <w:sz w:val="24"/>
          <w:szCs w:val="24"/>
          <w:lang w:eastAsia="en-IN"/>
        </w:rPr>
        <w:t>:</w:t>
      </w:r>
    </w:p>
    <w:p w:rsidR="00615E16" w:rsidRPr="00615E16" w:rsidRDefault="00615E16" w:rsidP="00615E16">
      <w:pPr>
        <w:numPr>
          <w:ilvl w:val="1"/>
          <w:numId w:val="9"/>
        </w:numPr>
        <w:spacing w:before="100" w:beforeAutospacing="1" w:after="100" w:afterAutospacing="1" w:line="240" w:lineRule="auto"/>
        <w:rPr>
          <w:rFonts w:ascii="Times New Roman" w:eastAsia="Times New Roman" w:hAnsi="Times New Roman" w:cs="Times New Roman"/>
          <w:i/>
          <w:sz w:val="24"/>
          <w:szCs w:val="24"/>
          <w:lang w:eastAsia="en-IN"/>
        </w:rPr>
      </w:pPr>
      <w:r w:rsidRPr="00615E16">
        <w:rPr>
          <w:rFonts w:ascii="Times New Roman" w:eastAsia="Times New Roman" w:hAnsi="Times New Roman" w:cs="Times New Roman"/>
          <w:bCs/>
          <w:i/>
          <w:sz w:val="24"/>
          <w:szCs w:val="24"/>
          <w:lang w:eastAsia="en-IN"/>
        </w:rPr>
        <w:t>Automation</w:t>
      </w:r>
      <w:r w:rsidRPr="00615E16">
        <w:rPr>
          <w:rFonts w:ascii="Times New Roman" w:eastAsia="Times New Roman" w:hAnsi="Times New Roman" w:cs="Times New Roman"/>
          <w:i/>
          <w:sz w:val="24"/>
          <w:szCs w:val="24"/>
          <w:lang w:eastAsia="en-IN"/>
        </w:rPr>
        <w:t xml:space="preserve">: Just like digital gold, users could automate cryptocurrency investments by setting up recurring transfers to buy Bitcoin, </w:t>
      </w:r>
      <w:proofErr w:type="spellStart"/>
      <w:r w:rsidRPr="00615E16">
        <w:rPr>
          <w:rFonts w:ascii="Times New Roman" w:eastAsia="Times New Roman" w:hAnsi="Times New Roman" w:cs="Times New Roman"/>
          <w:i/>
          <w:sz w:val="24"/>
          <w:szCs w:val="24"/>
          <w:lang w:eastAsia="en-IN"/>
        </w:rPr>
        <w:t>Ethereum</w:t>
      </w:r>
      <w:proofErr w:type="spellEnd"/>
      <w:r w:rsidRPr="00615E16">
        <w:rPr>
          <w:rFonts w:ascii="Times New Roman" w:eastAsia="Times New Roman" w:hAnsi="Times New Roman" w:cs="Times New Roman"/>
          <w:i/>
          <w:sz w:val="24"/>
          <w:szCs w:val="24"/>
          <w:lang w:eastAsia="en-IN"/>
        </w:rPr>
        <w:t>, or other digital currencies. This adds convenience to the crypto investing process.</w:t>
      </w:r>
    </w:p>
    <w:p w:rsidR="00615E16" w:rsidRPr="00615E16" w:rsidRDefault="00615E16" w:rsidP="00615E16">
      <w:pPr>
        <w:numPr>
          <w:ilvl w:val="1"/>
          <w:numId w:val="9"/>
        </w:numPr>
        <w:spacing w:before="100" w:beforeAutospacing="1" w:after="100" w:afterAutospacing="1" w:line="240" w:lineRule="auto"/>
        <w:rPr>
          <w:rFonts w:ascii="Times New Roman" w:eastAsia="Times New Roman" w:hAnsi="Times New Roman" w:cs="Times New Roman"/>
          <w:i/>
          <w:sz w:val="24"/>
          <w:szCs w:val="24"/>
          <w:lang w:eastAsia="en-IN"/>
        </w:rPr>
      </w:pPr>
      <w:r w:rsidRPr="00615E16">
        <w:rPr>
          <w:rFonts w:ascii="Times New Roman" w:eastAsia="Times New Roman" w:hAnsi="Times New Roman" w:cs="Times New Roman"/>
          <w:bCs/>
          <w:i/>
          <w:sz w:val="24"/>
          <w:szCs w:val="24"/>
          <w:lang w:eastAsia="en-IN"/>
        </w:rPr>
        <w:t>User-Friendly Design</w:t>
      </w:r>
      <w:r w:rsidRPr="00615E16">
        <w:rPr>
          <w:rFonts w:ascii="Times New Roman" w:eastAsia="Times New Roman" w:hAnsi="Times New Roman" w:cs="Times New Roman"/>
          <w:i/>
          <w:sz w:val="24"/>
          <w:szCs w:val="24"/>
          <w:lang w:eastAsia="en-IN"/>
        </w:rPr>
        <w:t>: Jar’s design can simplify cryptocurrency investments by providing educational content about different cryptocurrencies and their potential benefits, making the platform approachable for beginners.</w:t>
      </w:r>
    </w:p>
    <w:p w:rsidR="00615E16" w:rsidRPr="00615E16" w:rsidRDefault="00615E16" w:rsidP="00615E16">
      <w:pPr>
        <w:numPr>
          <w:ilvl w:val="1"/>
          <w:numId w:val="9"/>
        </w:numPr>
        <w:spacing w:before="100" w:beforeAutospacing="1" w:after="100" w:afterAutospacing="1" w:line="240" w:lineRule="auto"/>
        <w:rPr>
          <w:rFonts w:ascii="Times New Roman" w:eastAsia="Times New Roman" w:hAnsi="Times New Roman" w:cs="Times New Roman"/>
          <w:i/>
          <w:sz w:val="24"/>
          <w:szCs w:val="24"/>
          <w:lang w:eastAsia="en-IN"/>
        </w:rPr>
      </w:pPr>
      <w:r w:rsidRPr="00615E16">
        <w:rPr>
          <w:rFonts w:ascii="Times New Roman" w:eastAsia="Times New Roman" w:hAnsi="Times New Roman" w:cs="Times New Roman"/>
          <w:bCs/>
          <w:i/>
          <w:sz w:val="24"/>
          <w:szCs w:val="24"/>
          <w:lang w:eastAsia="en-IN"/>
        </w:rPr>
        <w:t>Credibility</w:t>
      </w:r>
      <w:r w:rsidRPr="00615E16">
        <w:rPr>
          <w:rFonts w:ascii="Times New Roman" w:eastAsia="Times New Roman" w:hAnsi="Times New Roman" w:cs="Times New Roman"/>
          <w:i/>
          <w:sz w:val="24"/>
          <w:szCs w:val="24"/>
          <w:lang w:eastAsia="en-IN"/>
        </w:rPr>
        <w:t>: With Jar’s established reputation, users would feel more secure using the app for cryptocurrency investments rather than seeking out potentially unreliable or unverified platforms.</w:t>
      </w:r>
    </w:p>
    <w:p w:rsidR="00615E16" w:rsidRPr="00615E16" w:rsidRDefault="00615E16" w:rsidP="00615E16">
      <w:pPr>
        <w:spacing w:before="100" w:beforeAutospacing="1" w:after="100" w:afterAutospacing="1" w:line="240" w:lineRule="auto"/>
        <w:outlineLvl w:val="2"/>
        <w:rPr>
          <w:rFonts w:ascii="Times New Roman" w:eastAsia="Times New Roman" w:hAnsi="Times New Roman" w:cs="Times New Roman"/>
          <w:bCs/>
          <w:i/>
          <w:sz w:val="24"/>
          <w:szCs w:val="24"/>
          <w:lang w:eastAsia="en-IN"/>
        </w:rPr>
      </w:pPr>
      <w:r w:rsidRPr="00615E16">
        <w:rPr>
          <w:rFonts w:ascii="Times New Roman" w:eastAsia="Times New Roman" w:hAnsi="Times New Roman" w:cs="Times New Roman"/>
          <w:bCs/>
          <w:i/>
          <w:sz w:val="24"/>
          <w:szCs w:val="24"/>
          <w:lang w:eastAsia="en-IN"/>
        </w:rPr>
        <w:t>5. Financial Literacy and Educational Content</w:t>
      </w:r>
    </w:p>
    <w:p w:rsidR="00615E16" w:rsidRPr="00615E16" w:rsidRDefault="00615E16" w:rsidP="00615E16">
      <w:pPr>
        <w:numPr>
          <w:ilvl w:val="0"/>
          <w:numId w:val="10"/>
        </w:numPr>
        <w:spacing w:before="100" w:beforeAutospacing="1" w:after="100" w:afterAutospacing="1" w:line="240" w:lineRule="auto"/>
        <w:rPr>
          <w:rFonts w:ascii="Times New Roman" w:eastAsia="Times New Roman" w:hAnsi="Times New Roman" w:cs="Times New Roman"/>
          <w:i/>
          <w:sz w:val="24"/>
          <w:szCs w:val="24"/>
          <w:lang w:eastAsia="en-IN"/>
        </w:rPr>
      </w:pPr>
      <w:r w:rsidRPr="00615E16">
        <w:rPr>
          <w:rFonts w:ascii="Times New Roman" w:eastAsia="Times New Roman" w:hAnsi="Times New Roman" w:cs="Times New Roman"/>
          <w:bCs/>
          <w:i/>
          <w:sz w:val="24"/>
          <w:szCs w:val="24"/>
          <w:lang w:eastAsia="en-IN"/>
        </w:rPr>
        <w:t>Opportunity</w:t>
      </w:r>
      <w:r w:rsidRPr="00615E16">
        <w:rPr>
          <w:rFonts w:ascii="Times New Roman" w:eastAsia="Times New Roman" w:hAnsi="Times New Roman" w:cs="Times New Roman"/>
          <w:i/>
          <w:sz w:val="24"/>
          <w:szCs w:val="24"/>
          <w:lang w:eastAsia="en-IN"/>
        </w:rPr>
        <w:t>: Jar can create a learning hub within the app, offering financial literacy courses, tips, and guidance on budgeting, investing, and personal finance. This could include content like articles, videos, and tools for understanding financial products.</w:t>
      </w:r>
    </w:p>
    <w:p w:rsidR="00615E16" w:rsidRPr="00615E16" w:rsidRDefault="00615E16" w:rsidP="00615E16">
      <w:pPr>
        <w:numPr>
          <w:ilvl w:val="0"/>
          <w:numId w:val="10"/>
        </w:numPr>
        <w:spacing w:before="100" w:beforeAutospacing="1" w:after="100" w:afterAutospacing="1" w:line="240" w:lineRule="auto"/>
        <w:rPr>
          <w:rFonts w:ascii="Times New Roman" w:eastAsia="Times New Roman" w:hAnsi="Times New Roman" w:cs="Times New Roman"/>
          <w:i/>
          <w:sz w:val="24"/>
          <w:szCs w:val="24"/>
          <w:lang w:eastAsia="en-IN"/>
        </w:rPr>
      </w:pPr>
      <w:r w:rsidRPr="00615E16">
        <w:rPr>
          <w:rFonts w:ascii="Times New Roman" w:eastAsia="Times New Roman" w:hAnsi="Times New Roman" w:cs="Times New Roman"/>
          <w:bCs/>
          <w:i/>
          <w:sz w:val="24"/>
          <w:szCs w:val="24"/>
          <w:lang w:eastAsia="en-IN"/>
        </w:rPr>
        <w:t>How It Leverages Jar’s Strengths</w:t>
      </w:r>
      <w:r w:rsidRPr="00615E16">
        <w:rPr>
          <w:rFonts w:ascii="Times New Roman" w:eastAsia="Times New Roman" w:hAnsi="Times New Roman" w:cs="Times New Roman"/>
          <w:i/>
          <w:sz w:val="24"/>
          <w:szCs w:val="24"/>
          <w:lang w:eastAsia="en-IN"/>
        </w:rPr>
        <w:t>:</w:t>
      </w:r>
    </w:p>
    <w:p w:rsidR="00615E16" w:rsidRPr="00615E16" w:rsidRDefault="00615E16" w:rsidP="00615E16">
      <w:pPr>
        <w:numPr>
          <w:ilvl w:val="1"/>
          <w:numId w:val="10"/>
        </w:numPr>
        <w:spacing w:before="100" w:beforeAutospacing="1" w:after="100" w:afterAutospacing="1" w:line="240" w:lineRule="auto"/>
        <w:rPr>
          <w:rFonts w:ascii="Times New Roman" w:eastAsia="Times New Roman" w:hAnsi="Times New Roman" w:cs="Times New Roman"/>
          <w:i/>
          <w:sz w:val="24"/>
          <w:szCs w:val="24"/>
          <w:lang w:eastAsia="en-IN"/>
        </w:rPr>
      </w:pPr>
      <w:r w:rsidRPr="00615E16">
        <w:rPr>
          <w:rFonts w:ascii="Times New Roman" w:eastAsia="Times New Roman" w:hAnsi="Times New Roman" w:cs="Times New Roman"/>
          <w:bCs/>
          <w:i/>
          <w:sz w:val="24"/>
          <w:szCs w:val="24"/>
          <w:lang w:eastAsia="en-IN"/>
        </w:rPr>
        <w:t>Automation</w:t>
      </w:r>
      <w:r w:rsidRPr="00615E16">
        <w:rPr>
          <w:rFonts w:ascii="Times New Roman" w:eastAsia="Times New Roman" w:hAnsi="Times New Roman" w:cs="Times New Roman"/>
          <w:i/>
          <w:sz w:val="24"/>
          <w:szCs w:val="24"/>
          <w:lang w:eastAsia="en-IN"/>
        </w:rPr>
        <w:t>: Jar could automatically suggest personalized learning paths or tips based on the user’s saving and investment activity. For example, if a user begins investing in mutual funds, the app could recommend relevant courses or articles to deepen their understanding of investments.</w:t>
      </w:r>
    </w:p>
    <w:p w:rsidR="00615E16" w:rsidRPr="00615E16" w:rsidRDefault="00615E16" w:rsidP="00615E16">
      <w:pPr>
        <w:numPr>
          <w:ilvl w:val="1"/>
          <w:numId w:val="10"/>
        </w:numPr>
        <w:spacing w:before="100" w:beforeAutospacing="1" w:after="100" w:afterAutospacing="1" w:line="240" w:lineRule="auto"/>
        <w:rPr>
          <w:rFonts w:ascii="Times New Roman" w:eastAsia="Times New Roman" w:hAnsi="Times New Roman" w:cs="Times New Roman"/>
          <w:i/>
          <w:sz w:val="24"/>
          <w:szCs w:val="24"/>
          <w:lang w:eastAsia="en-IN"/>
        </w:rPr>
      </w:pPr>
      <w:r w:rsidRPr="00615E16">
        <w:rPr>
          <w:rFonts w:ascii="Times New Roman" w:eastAsia="Times New Roman" w:hAnsi="Times New Roman" w:cs="Times New Roman"/>
          <w:bCs/>
          <w:i/>
          <w:sz w:val="24"/>
          <w:szCs w:val="24"/>
          <w:lang w:eastAsia="en-IN"/>
        </w:rPr>
        <w:t>User-Friendly Design</w:t>
      </w:r>
      <w:r w:rsidRPr="00615E16">
        <w:rPr>
          <w:rFonts w:ascii="Times New Roman" w:eastAsia="Times New Roman" w:hAnsi="Times New Roman" w:cs="Times New Roman"/>
          <w:i/>
          <w:sz w:val="24"/>
          <w:szCs w:val="24"/>
          <w:lang w:eastAsia="en-IN"/>
        </w:rPr>
        <w:t>: By maintaining an intuitive interface for learning, users could easily access bite-sized content directly within the app. Educational content could be personalized to match the user’s financial profile.</w:t>
      </w:r>
    </w:p>
    <w:p w:rsidR="00615E16" w:rsidRPr="00615E16" w:rsidRDefault="00615E16" w:rsidP="00615E16">
      <w:pPr>
        <w:numPr>
          <w:ilvl w:val="1"/>
          <w:numId w:val="10"/>
        </w:numPr>
        <w:spacing w:before="100" w:beforeAutospacing="1" w:after="100" w:afterAutospacing="1" w:line="240" w:lineRule="auto"/>
        <w:rPr>
          <w:rFonts w:ascii="Times New Roman" w:eastAsia="Times New Roman" w:hAnsi="Times New Roman" w:cs="Times New Roman"/>
          <w:i/>
          <w:sz w:val="24"/>
          <w:szCs w:val="24"/>
          <w:lang w:eastAsia="en-IN"/>
        </w:rPr>
      </w:pPr>
      <w:r w:rsidRPr="00615E16">
        <w:rPr>
          <w:rFonts w:ascii="Times New Roman" w:eastAsia="Times New Roman" w:hAnsi="Times New Roman" w:cs="Times New Roman"/>
          <w:bCs/>
          <w:i/>
          <w:sz w:val="24"/>
          <w:szCs w:val="24"/>
          <w:lang w:eastAsia="en-IN"/>
        </w:rPr>
        <w:t>Credibility</w:t>
      </w:r>
      <w:r w:rsidRPr="00615E16">
        <w:rPr>
          <w:rFonts w:ascii="Times New Roman" w:eastAsia="Times New Roman" w:hAnsi="Times New Roman" w:cs="Times New Roman"/>
          <w:i/>
          <w:sz w:val="24"/>
          <w:szCs w:val="24"/>
          <w:lang w:eastAsia="en-IN"/>
        </w:rPr>
        <w:t>: As a trusted financial app, Jar could partner with financial experts to provide high-quality content, positioning itself as not only an investment tool but a reliable source of financial education.</w:t>
      </w:r>
    </w:p>
    <w:p w:rsidR="00615E16" w:rsidRPr="00615E16" w:rsidRDefault="00615E16" w:rsidP="00615E16">
      <w:pPr>
        <w:spacing w:before="100" w:beforeAutospacing="1" w:after="100" w:afterAutospacing="1" w:line="240" w:lineRule="auto"/>
        <w:outlineLvl w:val="2"/>
        <w:rPr>
          <w:rFonts w:ascii="Times New Roman" w:eastAsia="Times New Roman" w:hAnsi="Times New Roman" w:cs="Times New Roman"/>
          <w:bCs/>
          <w:i/>
          <w:sz w:val="24"/>
          <w:szCs w:val="24"/>
          <w:lang w:eastAsia="en-IN"/>
        </w:rPr>
      </w:pPr>
      <w:r w:rsidRPr="00615E16">
        <w:rPr>
          <w:rFonts w:ascii="Times New Roman" w:eastAsia="Times New Roman" w:hAnsi="Times New Roman" w:cs="Times New Roman"/>
          <w:bCs/>
          <w:i/>
          <w:sz w:val="24"/>
          <w:szCs w:val="24"/>
          <w:lang w:eastAsia="en-IN"/>
        </w:rPr>
        <w:t>6. Collaborations with Banks and Credit Institutions for Integrated Financial Services</w:t>
      </w:r>
    </w:p>
    <w:p w:rsidR="00615E16" w:rsidRPr="00615E16" w:rsidRDefault="00615E16" w:rsidP="00615E16">
      <w:pPr>
        <w:numPr>
          <w:ilvl w:val="0"/>
          <w:numId w:val="11"/>
        </w:numPr>
        <w:spacing w:before="100" w:beforeAutospacing="1" w:after="100" w:afterAutospacing="1" w:line="240" w:lineRule="auto"/>
        <w:rPr>
          <w:rFonts w:ascii="Times New Roman" w:eastAsia="Times New Roman" w:hAnsi="Times New Roman" w:cs="Times New Roman"/>
          <w:i/>
          <w:sz w:val="24"/>
          <w:szCs w:val="24"/>
          <w:lang w:eastAsia="en-IN"/>
        </w:rPr>
      </w:pPr>
      <w:r w:rsidRPr="00615E16">
        <w:rPr>
          <w:rFonts w:ascii="Times New Roman" w:eastAsia="Times New Roman" w:hAnsi="Times New Roman" w:cs="Times New Roman"/>
          <w:bCs/>
          <w:i/>
          <w:sz w:val="24"/>
          <w:szCs w:val="24"/>
          <w:lang w:eastAsia="en-IN"/>
        </w:rPr>
        <w:lastRenderedPageBreak/>
        <w:t>Opportunity</w:t>
      </w:r>
      <w:r w:rsidRPr="00615E16">
        <w:rPr>
          <w:rFonts w:ascii="Times New Roman" w:eastAsia="Times New Roman" w:hAnsi="Times New Roman" w:cs="Times New Roman"/>
          <w:i/>
          <w:sz w:val="24"/>
          <w:szCs w:val="24"/>
          <w:lang w:eastAsia="en-IN"/>
        </w:rPr>
        <w:t>: Jar could collaborate with banks or credit institutions to offer integrated services such as savings accounts, fixed deposits, and credit products, all within the app. This would allow users to manage all their financial products from a single platform.</w:t>
      </w:r>
    </w:p>
    <w:p w:rsidR="00615E16" w:rsidRPr="00615E16" w:rsidRDefault="00615E16" w:rsidP="00615E16">
      <w:pPr>
        <w:numPr>
          <w:ilvl w:val="0"/>
          <w:numId w:val="11"/>
        </w:numPr>
        <w:spacing w:before="100" w:beforeAutospacing="1" w:after="100" w:afterAutospacing="1" w:line="240" w:lineRule="auto"/>
        <w:rPr>
          <w:rFonts w:ascii="Times New Roman" w:eastAsia="Times New Roman" w:hAnsi="Times New Roman" w:cs="Times New Roman"/>
          <w:i/>
          <w:sz w:val="24"/>
          <w:szCs w:val="24"/>
          <w:lang w:eastAsia="en-IN"/>
        </w:rPr>
      </w:pPr>
      <w:r w:rsidRPr="00615E16">
        <w:rPr>
          <w:rFonts w:ascii="Times New Roman" w:eastAsia="Times New Roman" w:hAnsi="Times New Roman" w:cs="Times New Roman"/>
          <w:bCs/>
          <w:i/>
          <w:sz w:val="24"/>
          <w:szCs w:val="24"/>
          <w:lang w:eastAsia="en-IN"/>
        </w:rPr>
        <w:t>How It Leverages Jar’s Strengths</w:t>
      </w:r>
      <w:r w:rsidRPr="00615E16">
        <w:rPr>
          <w:rFonts w:ascii="Times New Roman" w:eastAsia="Times New Roman" w:hAnsi="Times New Roman" w:cs="Times New Roman"/>
          <w:i/>
          <w:sz w:val="24"/>
          <w:szCs w:val="24"/>
          <w:lang w:eastAsia="en-IN"/>
        </w:rPr>
        <w:t>:</w:t>
      </w:r>
    </w:p>
    <w:p w:rsidR="00615E16" w:rsidRPr="00615E16" w:rsidRDefault="00615E16" w:rsidP="00615E16">
      <w:pPr>
        <w:numPr>
          <w:ilvl w:val="1"/>
          <w:numId w:val="11"/>
        </w:numPr>
        <w:spacing w:before="100" w:beforeAutospacing="1" w:after="100" w:afterAutospacing="1" w:line="240" w:lineRule="auto"/>
        <w:rPr>
          <w:rFonts w:ascii="Times New Roman" w:eastAsia="Times New Roman" w:hAnsi="Times New Roman" w:cs="Times New Roman"/>
          <w:i/>
          <w:sz w:val="24"/>
          <w:szCs w:val="24"/>
          <w:lang w:eastAsia="en-IN"/>
        </w:rPr>
      </w:pPr>
      <w:r w:rsidRPr="00615E16">
        <w:rPr>
          <w:rFonts w:ascii="Times New Roman" w:eastAsia="Times New Roman" w:hAnsi="Times New Roman" w:cs="Times New Roman"/>
          <w:bCs/>
          <w:i/>
          <w:sz w:val="24"/>
          <w:szCs w:val="24"/>
          <w:lang w:eastAsia="en-IN"/>
        </w:rPr>
        <w:t>Automation</w:t>
      </w:r>
      <w:r w:rsidRPr="00615E16">
        <w:rPr>
          <w:rFonts w:ascii="Times New Roman" w:eastAsia="Times New Roman" w:hAnsi="Times New Roman" w:cs="Times New Roman"/>
          <w:i/>
          <w:sz w:val="24"/>
          <w:szCs w:val="24"/>
          <w:lang w:eastAsia="en-IN"/>
        </w:rPr>
        <w:t>: The app could automate the transfer of funds from a user’s linked bank account to their Jar savings or investment account. For credit products, Jar could offer automatic payment reminders and repayment tracking.</w:t>
      </w:r>
    </w:p>
    <w:p w:rsidR="00615E16" w:rsidRPr="00615E16" w:rsidRDefault="00615E16" w:rsidP="00615E16">
      <w:pPr>
        <w:numPr>
          <w:ilvl w:val="1"/>
          <w:numId w:val="11"/>
        </w:numPr>
        <w:spacing w:before="100" w:beforeAutospacing="1" w:after="100" w:afterAutospacing="1" w:line="240" w:lineRule="auto"/>
        <w:rPr>
          <w:rFonts w:ascii="Times New Roman" w:eastAsia="Times New Roman" w:hAnsi="Times New Roman" w:cs="Times New Roman"/>
          <w:i/>
          <w:sz w:val="24"/>
          <w:szCs w:val="24"/>
          <w:lang w:eastAsia="en-IN"/>
        </w:rPr>
      </w:pPr>
      <w:r w:rsidRPr="00615E16">
        <w:rPr>
          <w:rFonts w:ascii="Times New Roman" w:eastAsia="Times New Roman" w:hAnsi="Times New Roman" w:cs="Times New Roman"/>
          <w:bCs/>
          <w:i/>
          <w:sz w:val="24"/>
          <w:szCs w:val="24"/>
          <w:lang w:eastAsia="en-IN"/>
        </w:rPr>
        <w:t>User-Friendly Design</w:t>
      </w:r>
      <w:r w:rsidRPr="00615E16">
        <w:rPr>
          <w:rFonts w:ascii="Times New Roman" w:eastAsia="Times New Roman" w:hAnsi="Times New Roman" w:cs="Times New Roman"/>
          <w:i/>
          <w:sz w:val="24"/>
          <w:szCs w:val="24"/>
          <w:lang w:eastAsia="en-IN"/>
        </w:rPr>
        <w:t>: With its established simplicity and ease of use, Jar could integrate these services in a way that doesn’t overwhelm users but makes financial management more efficient.</w:t>
      </w:r>
    </w:p>
    <w:p w:rsidR="00615E16" w:rsidRPr="00615E16" w:rsidRDefault="00615E16" w:rsidP="00615E16">
      <w:pPr>
        <w:numPr>
          <w:ilvl w:val="1"/>
          <w:numId w:val="11"/>
        </w:numPr>
        <w:spacing w:before="100" w:beforeAutospacing="1" w:after="100" w:afterAutospacing="1" w:line="240" w:lineRule="auto"/>
        <w:rPr>
          <w:rFonts w:ascii="Times New Roman" w:eastAsia="Times New Roman" w:hAnsi="Times New Roman" w:cs="Times New Roman"/>
          <w:i/>
          <w:sz w:val="24"/>
          <w:szCs w:val="24"/>
          <w:lang w:eastAsia="en-IN"/>
        </w:rPr>
      </w:pPr>
      <w:r w:rsidRPr="00615E16">
        <w:rPr>
          <w:rFonts w:ascii="Times New Roman" w:eastAsia="Times New Roman" w:hAnsi="Times New Roman" w:cs="Times New Roman"/>
          <w:bCs/>
          <w:i/>
          <w:sz w:val="24"/>
          <w:szCs w:val="24"/>
          <w:lang w:eastAsia="en-IN"/>
        </w:rPr>
        <w:t>Credibility</w:t>
      </w:r>
      <w:r w:rsidRPr="00615E16">
        <w:rPr>
          <w:rFonts w:ascii="Times New Roman" w:eastAsia="Times New Roman" w:hAnsi="Times New Roman" w:cs="Times New Roman"/>
          <w:i/>
          <w:sz w:val="24"/>
          <w:szCs w:val="24"/>
          <w:lang w:eastAsia="en-IN"/>
        </w:rPr>
        <w:t>: Jar’s established user base and trust in its services would create an ideal environment for users to explore banking and credit products.</w:t>
      </w:r>
    </w:p>
    <w:p w:rsidR="00615E16" w:rsidRPr="00615E16" w:rsidRDefault="00615E16" w:rsidP="00615E16">
      <w:pPr>
        <w:spacing w:before="100" w:beforeAutospacing="1" w:after="100" w:afterAutospacing="1" w:line="240" w:lineRule="auto"/>
        <w:outlineLvl w:val="2"/>
        <w:rPr>
          <w:rFonts w:ascii="Times New Roman" w:eastAsia="Times New Roman" w:hAnsi="Times New Roman" w:cs="Times New Roman"/>
          <w:bCs/>
          <w:i/>
          <w:sz w:val="24"/>
          <w:szCs w:val="24"/>
          <w:lang w:eastAsia="en-IN"/>
        </w:rPr>
      </w:pPr>
      <w:r w:rsidRPr="00615E16">
        <w:rPr>
          <w:rFonts w:ascii="Times New Roman" w:eastAsia="Times New Roman" w:hAnsi="Times New Roman" w:cs="Times New Roman"/>
          <w:bCs/>
          <w:i/>
          <w:sz w:val="24"/>
          <w:szCs w:val="24"/>
          <w:lang w:eastAsia="en-IN"/>
        </w:rPr>
        <w:t>Conclusion: Achieving Milestones in the Financial Ecosystem</w:t>
      </w:r>
    </w:p>
    <w:p w:rsidR="00615E16" w:rsidRPr="00615E16" w:rsidRDefault="00615E16" w:rsidP="00615E16">
      <w:pPr>
        <w:spacing w:before="100" w:beforeAutospacing="1" w:after="100" w:afterAutospacing="1" w:line="240" w:lineRule="auto"/>
        <w:rPr>
          <w:rFonts w:ascii="Times New Roman" w:eastAsia="Times New Roman" w:hAnsi="Times New Roman" w:cs="Times New Roman"/>
          <w:i/>
          <w:sz w:val="24"/>
          <w:szCs w:val="24"/>
          <w:lang w:eastAsia="en-IN"/>
        </w:rPr>
      </w:pPr>
      <w:r w:rsidRPr="00615E16">
        <w:rPr>
          <w:rFonts w:ascii="Times New Roman" w:eastAsia="Times New Roman" w:hAnsi="Times New Roman" w:cs="Times New Roman"/>
          <w:i/>
          <w:sz w:val="24"/>
          <w:szCs w:val="24"/>
          <w:lang w:eastAsia="en-IN"/>
        </w:rPr>
        <w:t xml:space="preserve">To deepen its value proposition and achieve significant milestones, Jar should focus on integrating these new services into its existing ecosystem with a strong emphasis on </w:t>
      </w:r>
      <w:r w:rsidRPr="00615E16">
        <w:rPr>
          <w:rFonts w:ascii="Times New Roman" w:eastAsia="Times New Roman" w:hAnsi="Times New Roman" w:cs="Times New Roman"/>
          <w:bCs/>
          <w:i/>
          <w:sz w:val="24"/>
          <w:szCs w:val="24"/>
          <w:lang w:eastAsia="en-IN"/>
        </w:rPr>
        <w:t>automation</w:t>
      </w:r>
      <w:r w:rsidRPr="00615E16">
        <w:rPr>
          <w:rFonts w:ascii="Times New Roman" w:eastAsia="Times New Roman" w:hAnsi="Times New Roman" w:cs="Times New Roman"/>
          <w:i/>
          <w:sz w:val="24"/>
          <w:szCs w:val="24"/>
          <w:lang w:eastAsia="en-IN"/>
        </w:rPr>
        <w:t xml:space="preserve">, </w:t>
      </w:r>
      <w:r w:rsidRPr="00615E16">
        <w:rPr>
          <w:rFonts w:ascii="Times New Roman" w:eastAsia="Times New Roman" w:hAnsi="Times New Roman" w:cs="Times New Roman"/>
          <w:bCs/>
          <w:i/>
          <w:sz w:val="24"/>
          <w:szCs w:val="24"/>
          <w:lang w:eastAsia="en-IN"/>
        </w:rPr>
        <w:t>personalization</w:t>
      </w:r>
      <w:r w:rsidRPr="00615E16">
        <w:rPr>
          <w:rFonts w:ascii="Times New Roman" w:eastAsia="Times New Roman" w:hAnsi="Times New Roman" w:cs="Times New Roman"/>
          <w:i/>
          <w:sz w:val="24"/>
          <w:szCs w:val="24"/>
          <w:lang w:eastAsia="en-IN"/>
        </w:rPr>
        <w:t xml:space="preserve">, and </w:t>
      </w:r>
      <w:r w:rsidRPr="00615E16">
        <w:rPr>
          <w:rFonts w:ascii="Times New Roman" w:eastAsia="Times New Roman" w:hAnsi="Times New Roman" w:cs="Times New Roman"/>
          <w:bCs/>
          <w:i/>
          <w:sz w:val="24"/>
          <w:szCs w:val="24"/>
          <w:lang w:eastAsia="en-IN"/>
        </w:rPr>
        <w:t>user trust</w:t>
      </w:r>
      <w:r w:rsidRPr="00615E16">
        <w:rPr>
          <w:rFonts w:ascii="Times New Roman" w:eastAsia="Times New Roman" w:hAnsi="Times New Roman" w:cs="Times New Roman"/>
          <w:i/>
          <w:sz w:val="24"/>
          <w:szCs w:val="24"/>
          <w:lang w:eastAsia="en-IN"/>
        </w:rPr>
        <w:t xml:space="preserve">. By continuously simplifying complex financial processes and offering diverse services that cater to varying user needs, Jar can retain and expand its user base, becoming an all-encompassing financial platform. Additionally, </w:t>
      </w:r>
      <w:r w:rsidRPr="00615E16">
        <w:rPr>
          <w:rFonts w:ascii="Times New Roman" w:eastAsia="Times New Roman" w:hAnsi="Times New Roman" w:cs="Times New Roman"/>
          <w:bCs/>
          <w:i/>
          <w:sz w:val="24"/>
          <w:szCs w:val="24"/>
          <w:lang w:eastAsia="en-IN"/>
        </w:rPr>
        <w:t>strategic partnerships</w:t>
      </w:r>
      <w:r w:rsidRPr="00615E16">
        <w:rPr>
          <w:rFonts w:ascii="Times New Roman" w:eastAsia="Times New Roman" w:hAnsi="Times New Roman" w:cs="Times New Roman"/>
          <w:i/>
          <w:sz w:val="24"/>
          <w:szCs w:val="24"/>
          <w:lang w:eastAsia="en-IN"/>
        </w:rPr>
        <w:t xml:space="preserve"> with financial institutions and </w:t>
      </w:r>
      <w:r w:rsidRPr="00615E16">
        <w:rPr>
          <w:rFonts w:ascii="Times New Roman" w:eastAsia="Times New Roman" w:hAnsi="Times New Roman" w:cs="Times New Roman"/>
          <w:bCs/>
          <w:i/>
          <w:sz w:val="24"/>
          <w:szCs w:val="24"/>
          <w:lang w:eastAsia="en-IN"/>
        </w:rPr>
        <w:t>innovative features</w:t>
      </w:r>
      <w:r w:rsidRPr="00615E16">
        <w:rPr>
          <w:rFonts w:ascii="Times New Roman" w:eastAsia="Times New Roman" w:hAnsi="Times New Roman" w:cs="Times New Roman"/>
          <w:i/>
          <w:sz w:val="24"/>
          <w:szCs w:val="24"/>
          <w:lang w:eastAsia="en-IN"/>
        </w:rPr>
        <w:t xml:space="preserve"> that promote </w:t>
      </w:r>
      <w:r w:rsidRPr="00615E16">
        <w:rPr>
          <w:rFonts w:ascii="Times New Roman" w:eastAsia="Times New Roman" w:hAnsi="Times New Roman" w:cs="Times New Roman"/>
          <w:bCs/>
          <w:i/>
          <w:sz w:val="24"/>
          <w:szCs w:val="24"/>
          <w:lang w:eastAsia="en-IN"/>
        </w:rPr>
        <w:t>financial literacy</w:t>
      </w:r>
      <w:r w:rsidRPr="00615E16">
        <w:rPr>
          <w:rFonts w:ascii="Times New Roman" w:eastAsia="Times New Roman" w:hAnsi="Times New Roman" w:cs="Times New Roman"/>
          <w:i/>
          <w:sz w:val="24"/>
          <w:szCs w:val="24"/>
          <w:lang w:eastAsia="en-IN"/>
        </w:rPr>
        <w:t xml:space="preserve"> will help Jar evolve from a digital gold app to a broader financial services provider, ultimately positioning it as a leader in India’s growing </w:t>
      </w:r>
      <w:proofErr w:type="spellStart"/>
      <w:r w:rsidRPr="00615E16">
        <w:rPr>
          <w:rFonts w:ascii="Times New Roman" w:eastAsia="Times New Roman" w:hAnsi="Times New Roman" w:cs="Times New Roman"/>
          <w:i/>
          <w:sz w:val="24"/>
          <w:szCs w:val="24"/>
          <w:lang w:eastAsia="en-IN"/>
        </w:rPr>
        <w:t>fintech</w:t>
      </w:r>
      <w:proofErr w:type="spellEnd"/>
      <w:r w:rsidRPr="00615E16">
        <w:rPr>
          <w:rFonts w:ascii="Times New Roman" w:eastAsia="Times New Roman" w:hAnsi="Times New Roman" w:cs="Times New Roman"/>
          <w:i/>
          <w:sz w:val="24"/>
          <w:szCs w:val="24"/>
          <w:lang w:eastAsia="en-IN"/>
        </w:rPr>
        <w:t xml:space="preserve"> space.</w:t>
      </w:r>
    </w:p>
    <w:p w:rsidR="00615E16" w:rsidRPr="00615E16" w:rsidRDefault="00615E16" w:rsidP="00615E16">
      <w:pPr>
        <w:spacing w:after="0" w:line="240" w:lineRule="auto"/>
        <w:rPr>
          <w:rFonts w:ascii="Times New Roman" w:eastAsia="Times New Roman" w:hAnsi="Times New Roman" w:cs="Times New Roman"/>
          <w:i/>
          <w:sz w:val="24"/>
          <w:szCs w:val="24"/>
          <w:lang w:eastAsia="en-IN"/>
        </w:rPr>
      </w:pPr>
      <w:bookmarkStart w:id="0" w:name="_GoBack"/>
      <w:bookmarkEnd w:id="0"/>
    </w:p>
    <w:sectPr w:rsidR="00615E16" w:rsidRPr="00615E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Bold">
    <w:altName w:val="Times New Roman"/>
    <w:panose1 w:val="00000000000000000000"/>
    <w:charset w:val="00"/>
    <w:family w:val="roman"/>
    <w:notTrueType/>
    <w:pitch w:val="default"/>
  </w:font>
  <w:font w:name="Apto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726E1"/>
    <w:multiLevelType w:val="multilevel"/>
    <w:tmpl w:val="A2029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379A3"/>
    <w:multiLevelType w:val="multilevel"/>
    <w:tmpl w:val="7A546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B520B"/>
    <w:multiLevelType w:val="multilevel"/>
    <w:tmpl w:val="7B3C0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1E401B"/>
    <w:multiLevelType w:val="multilevel"/>
    <w:tmpl w:val="2B522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882529"/>
    <w:multiLevelType w:val="multilevel"/>
    <w:tmpl w:val="AC42F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8474F4"/>
    <w:multiLevelType w:val="multilevel"/>
    <w:tmpl w:val="EFD43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A52F1B"/>
    <w:multiLevelType w:val="multilevel"/>
    <w:tmpl w:val="9BF22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5C3337"/>
    <w:multiLevelType w:val="multilevel"/>
    <w:tmpl w:val="152EF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0A3422"/>
    <w:multiLevelType w:val="multilevel"/>
    <w:tmpl w:val="7A7A1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50736A"/>
    <w:multiLevelType w:val="multilevel"/>
    <w:tmpl w:val="051A3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CA350A"/>
    <w:multiLevelType w:val="multilevel"/>
    <w:tmpl w:val="2026B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8"/>
  </w:num>
  <w:num w:numId="4">
    <w:abstractNumId w:val="1"/>
  </w:num>
  <w:num w:numId="5">
    <w:abstractNumId w:val="5"/>
  </w:num>
  <w:num w:numId="6">
    <w:abstractNumId w:val="3"/>
  </w:num>
  <w:num w:numId="7">
    <w:abstractNumId w:val="0"/>
  </w:num>
  <w:num w:numId="8">
    <w:abstractNumId w:val="6"/>
  </w:num>
  <w:num w:numId="9">
    <w:abstractNumId w:val="9"/>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FBC"/>
    <w:rsid w:val="001F0FBC"/>
    <w:rsid w:val="002A62AE"/>
    <w:rsid w:val="002B23C6"/>
    <w:rsid w:val="003D5587"/>
    <w:rsid w:val="00615E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A35DB"/>
  <w15:chartTrackingRefBased/>
  <w15:docId w15:val="{EB1BA835-C471-4A23-9C0B-7A7987DD0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D558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D558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558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D5587"/>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3D5587"/>
    <w:rPr>
      <w:b/>
      <w:bCs/>
    </w:rPr>
  </w:style>
  <w:style w:type="paragraph" w:styleId="NormalWeb">
    <w:name w:val="Normal (Web)"/>
    <w:basedOn w:val="Normal"/>
    <w:uiPriority w:val="99"/>
    <w:semiHidden/>
    <w:unhideWhenUsed/>
    <w:rsid w:val="003D55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tk15">
    <w:name w:val="mtk15"/>
    <w:basedOn w:val="DefaultParagraphFont"/>
    <w:rsid w:val="002A62AE"/>
  </w:style>
  <w:style w:type="character" w:customStyle="1" w:styleId="mtk1">
    <w:name w:val="mtk1"/>
    <w:basedOn w:val="DefaultParagraphFont"/>
    <w:rsid w:val="002A62AE"/>
  </w:style>
  <w:style w:type="character" w:customStyle="1" w:styleId="mtk26">
    <w:name w:val="mtk26"/>
    <w:basedOn w:val="DefaultParagraphFont"/>
    <w:rsid w:val="002A62AE"/>
  </w:style>
  <w:style w:type="paragraph" w:styleId="HTMLPreformatted">
    <w:name w:val="HTML Preformatted"/>
    <w:basedOn w:val="Normal"/>
    <w:link w:val="HTMLPreformattedChar"/>
    <w:uiPriority w:val="99"/>
    <w:semiHidden/>
    <w:unhideWhenUsed/>
    <w:rsid w:val="002A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A62AE"/>
    <w:rPr>
      <w:rFonts w:ascii="Courier New" w:eastAsia="Times New Roman" w:hAnsi="Courier New" w:cs="Courier New"/>
      <w:sz w:val="20"/>
      <w:szCs w:val="20"/>
      <w:lang w:eastAsia="en-IN"/>
    </w:rPr>
  </w:style>
  <w:style w:type="character" w:customStyle="1" w:styleId="truncate">
    <w:name w:val="truncate"/>
    <w:basedOn w:val="DefaultParagraphFont"/>
    <w:rsid w:val="00615E16"/>
  </w:style>
  <w:style w:type="paragraph" w:styleId="ListParagraph">
    <w:name w:val="List Paragraph"/>
    <w:basedOn w:val="Normal"/>
    <w:uiPriority w:val="34"/>
    <w:qFormat/>
    <w:rsid w:val="00615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31808">
      <w:bodyDiv w:val="1"/>
      <w:marLeft w:val="0"/>
      <w:marRight w:val="0"/>
      <w:marTop w:val="0"/>
      <w:marBottom w:val="0"/>
      <w:divBdr>
        <w:top w:val="none" w:sz="0" w:space="0" w:color="auto"/>
        <w:left w:val="none" w:sz="0" w:space="0" w:color="auto"/>
        <w:bottom w:val="none" w:sz="0" w:space="0" w:color="auto"/>
        <w:right w:val="none" w:sz="0" w:space="0" w:color="auto"/>
      </w:divBdr>
      <w:divsChild>
        <w:div w:id="898249814">
          <w:marLeft w:val="0"/>
          <w:marRight w:val="0"/>
          <w:marTop w:val="0"/>
          <w:marBottom w:val="0"/>
          <w:divBdr>
            <w:top w:val="none" w:sz="0" w:space="0" w:color="auto"/>
            <w:left w:val="none" w:sz="0" w:space="0" w:color="auto"/>
            <w:bottom w:val="none" w:sz="0" w:space="0" w:color="auto"/>
            <w:right w:val="none" w:sz="0" w:space="0" w:color="auto"/>
          </w:divBdr>
        </w:div>
      </w:divsChild>
    </w:div>
    <w:div w:id="164440459">
      <w:bodyDiv w:val="1"/>
      <w:marLeft w:val="0"/>
      <w:marRight w:val="0"/>
      <w:marTop w:val="0"/>
      <w:marBottom w:val="0"/>
      <w:divBdr>
        <w:top w:val="none" w:sz="0" w:space="0" w:color="auto"/>
        <w:left w:val="none" w:sz="0" w:space="0" w:color="auto"/>
        <w:bottom w:val="none" w:sz="0" w:space="0" w:color="auto"/>
        <w:right w:val="none" w:sz="0" w:space="0" w:color="auto"/>
      </w:divBdr>
      <w:divsChild>
        <w:div w:id="486171564">
          <w:marLeft w:val="0"/>
          <w:marRight w:val="0"/>
          <w:marTop w:val="0"/>
          <w:marBottom w:val="0"/>
          <w:divBdr>
            <w:top w:val="none" w:sz="0" w:space="0" w:color="auto"/>
            <w:left w:val="none" w:sz="0" w:space="0" w:color="auto"/>
            <w:bottom w:val="none" w:sz="0" w:space="0" w:color="auto"/>
            <w:right w:val="none" w:sz="0" w:space="0" w:color="auto"/>
          </w:divBdr>
        </w:div>
        <w:div w:id="1574045993">
          <w:marLeft w:val="0"/>
          <w:marRight w:val="0"/>
          <w:marTop w:val="0"/>
          <w:marBottom w:val="0"/>
          <w:divBdr>
            <w:top w:val="none" w:sz="0" w:space="0" w:color="auto"/>
            <w:left w:val="none" w:sz="0" w:space="0" w:color="auto"/>
            <w:bottom w:val="none" w:sz="0" w:space="0" w:color="auto"/>
            <w:right w:val="none" w:sz="0" w:space="0" w:color="auto"/>
          </w:divBdr>
        </w:div>
      </w:divsChild>
    </w:div>
    <w:div w:id="256796041">
      <w:bodyDiv w:val="1"/>
      <w:marLeft w:val="0"/>
      <w:marRight w:val="0"/>
      <w:marTop w:val="0"/>
      <w:marBottom w:val="0"/>
      <w:divBdr>
        <w:top w:val="none" w:sz="0" w:space="0" w:color="auto"/>
        <w:left w:val="none" w:sz="0" w:space="0" w:color="auto"/>
        <w:bottom w:val="none" w:sz="0" w:space="0" w:color="auto"/>
        <w:right w:val="none" w:sz="0" w:space="0" w:color="auto"/>
      </w:divBdr>
      <w:divsChild>
        <w:div w:id="1515607158">
          <w:marLeft w:val="0"/>
          <w:marRight w:val="0"/>
          <w:marTop w:val="0"/>
          <w:marBottom w:val="0"/>
          <w:divBdr>
            <w:top w:val="none" w:sz="0" w:space="0" w:color="auto"/>
            <w:left w:val="none" w:sz="0" w:space="0" w:color="auto"/>
            <w:bottom w:val="none" w:sz="0" w:space="0" w:color="auto"/>
            <w:right w:val="none" w:sz="0" w:space="0" w:color="auto"/>
          </w:divBdr>
        </w:div>
      </w:divsChild>
    </w:div>
    <w:div w:id="272639301">
      <w:bodyDiv w:val="1"/>
      <w:marLeft w:val="0"/>
      <w:marRight w:val="0"/>
      <w:marTop w:val="0"/>
      <w:marBottom w:val="0"/>
      <w:divBdr>
        <w:top w:val="none" w:sz="0" w:space="0" w:color="auto"/>
        <w:left w:val="none" w:sz="0" w:space="0" w:color="auto"/>
        <w:bottom w:val="none" w:sz="0" w:space="0" w:color="auto"/>
        <w:right w:val="none" w:sz="0" w:space="0" w:color="auto"/>
      </w:divBdr>
    </w:div>
    <w:div w:id="300351832">
      <w:bodyDiv w:val="1"/>
      <w:marLeft w:val="0"/>
      <w:marRight w:val="0"/>
      <w:marTop w:val="0"/>
      <w:marBottom w:val="0"/>
      <w:divBdr>
        <w:top w:val="none" w:sz="0" w:space="0" w:color="auto"/>
        <w:left w:val="none" w:sz="0" w:space="0" w:color="auto"/>
        <w:bottom w:val="none" w:sz="0" w:space="0" w:color="auto"/>
        <w:right w:val="none" w:sz="0" w:space="0" w:color="auto"/>
      </w:divBdr>
      <w:divsChild>
        <w:div w:id="763768815">
          <w:marLeft w:val="0"/>
          <w:marRight w:val="0"/>
          <w:marTop w:val="0"/>
          <w:marBottom w:val="0"/>
          <w:divBdr>
            <w:top w:val="none" w:sz="0" w:space="0" w:color="auto"/>
            <w:left w:val="none" w:sz="0" w:space="0" w:color="auto"/>
            <w:bottom w:val="none" w:sz="0" w:space="0" w:color="auto"/>
            <w:right w:val="none" w:sz="0" w:space="0" w:color="auto"/>
          </w:divBdr>
        </w:div>
        <w:div w:id="1820681717">
          <w:marLeft w:val="0"/>
          <w:marRight w:val="0"/>
          <w:marTop w:val="0"/>
          <w:marBottom w:val="0"/>
          <w:divBdr>
            <w:top w:val="none" w:sz="0" w:space="0" w:color="auto"/>
            <w:left w:val="none" w:sz="0" w:space="0" w:color="auto"/>
            <w:bottom w:val="none" w:sz="0" w:space="0" w:color="auto"/>
            <w:right w:val="none" w:sz="0" w:space="0" w:color="auto"/>
          </w:divBdr>
        </w:div>
        <w:div w:id="516890273">
          <w:marLeft w:val="0"/>
          <w:marRight w:val="0"/>
          <w:marTop w:val="0"/>
          <w:marBottom w:val="0"/>
          <w:divBdr>
            <w:top w:val="none" w:sz="0" w:space="0" w:color="auto"/>
            <w:left w:val="none" w:sz="0" w:space="0" w:color="auto"/>
            <w:bottom w:val="none" w:sz="0" w:space="0" w:color="auto"/>
            <w:right w:val="none" w:sz="0" w:space="0" w:color="auto"/>
          </w:divBdr>
        </w:div>
        <w:div w:id="607277299">
          <w:marLeft w:val="0"/>
          <w:marRight w:val="0"/>
          <w:marTop w:val="0"/>
          <w:marBottom w:val="0"/>
          <w:divBdr>
            <w:top w:val="none" w:sz="0" w:space="0" w:color="auto"/>
            <w:left w:val="none" w:sz="0" w:space="0" w:color="auto"/>
            <w:bottom w:val="none" w:sz="0" w:space="0" w:color="auto"/>
            <w:right w:val="none" w:sz="0" w:space="0" w:color="auto"/>
          </w:divBdr>
        </w:div>
        <w:div w:id="247349812">
          <w:marLeft w:val="0"/>
          <w:marRight w:val="0"/>
          <w:marTop w:val="0"/>
          <w:marBottom w:val="0"/>
          <w:divBdr>
            <w:top w:val="none" w:sz="0" w:space="0" w:color="auto"/>
            <w:left w:val="none" w:sz="0" w:space="0" w:color="auto"/>
            <w:bottom w:val="none" w:sz="0" w:space="0" w:color="auto"/>
            <w:right w:val="none" w:sz="0" w:space="0" w:color="auto"/>
          </w:divBdr>
        </w:div>
        <w:div w:id="1484351698">
          <w:marLeft w:val="0"/>
          <w:marRight w:val="0"/>
          <w:marTop w:val="0"/>
          <w:marBottom w:val="0"/>
          <w:divBdr>
            <w:top w:val="none" w:sz="0" w:space="0" w:color="auto"/>
            <w:left w:val="none" w:sz="0" w:space="0" w:color="auto"/>
            <w:bottom w:val="none" w:sz="0" w:space="0" w:color="auto"/>
            <w:right w:val="none" w:sz="0" w:space="0" w:color="auto"/>
          </w:divBdr>
        </w:div>
        <w:div w:id="1780023659">
          <w:marLeft w:val="0"/>
          <w:marRight w:val="0"/>
          <w:marTop w:val="0"/>
          <w:marBottom w:val="0"/>
          <w:divBdr>
            <w:top w:val="none" w:sz="0" w:space="0" w:color="auto"/>
            <w:left w:val="none" w:sz="0" w:space="0" w:color="auto"/>
            <w:bottom w:val="none" w:sz="0" w:space="0" w:color="auto"/>
            <w:right w:val="none" w:sz="0" w:space="0" w:color="auto"/>
          </w:divBdr>
        </w:div>
        <w:div w:id="2082484024">
          <w:marLeft w:val="0"/>
          <w:marRight w:val="0"/>
          <w:marTop w:val="0"/>
          <w:marBottom w:val="0"/>
          <w:divBdr>
            <w:top w:val="none" w:sz="0" w:space="0" w:color="auto"/>
            <w:left w:val="none" w:sz="0" w:space="0" w:color="auto"/>
            <w:bottom w:val="none" w:sz="0" w:space="0" w:color="auto"/>
            <w:right w:val="none" w:sz="0" w:space="0" w:color="auto"/>
          </w:divBdr>
        </w:div>
        <w:div w:id="251475749">
          <w:marLeft w:val="0"/>
          <w:marRight w:val="0"/>
          <w:marTop w:val="0"/>
          <w:marBottom w:val="0"/>
          <w:divBdr>
            <w:top w:val="none" w:sz="0" w:space="0" w:color="auto"/>
            <w:left w:val="none" w:sz="0" w:space="0" w:color="auto"/>
            <w:bottom w:val="none" w:sz="0" w:space="0" w:color="auto"/>
            <w:right w:val="none" w:sz="0" w:space="0" w:color="auto"/>
          </w:divBdr>
        </w:div>
      </w:divsChild>
    </w:div>
    <w:div w:id="429160479">
      <w:bodyDiv w:val="1"/>
      <w:marLeft w:val="0"/>
      <w:marRight w:val="0"/>
      <w:marTop w:val="0"/>
      <w:marBottom w:val="0"/>
      <w:divBdr>
        <w:top w:val="none" w:sz="0" w:space="0" w:color="auto"/>
        <w:left w:val="none" w:sz="0" w:space="0" w:color="auto"/>
        <w:bottom w:val="none" w:sz="0" w:space="0" w:color="auto"/>
        <w:right w:val="none" w:sz="0" w:space="0" w:color="auto"/>
      </w:divBdr>
    </w:div>
    <w:div w:id="633029057">
      <w:bodyDiv w:val="1"/>
      <w:marLeft w:val="0"/>
      <w:marRight w:val="0"/>
      <w:marTop w:val="0"/>
      <w:marBottom w:val="0"/>
      <w:divBdr>
        <w:top w:val="none" w:sz="0" w:space="0" w:color="auto"/>
        <w:left w:val="none" w:sz="0" w:space="0" w:color="auto"/>
        <w:bottom w:val="none" w:sz="0" w:space="0" w:color="auto"/>
        <w:right w:val="none" w:sz="0" w:space="0" w:color="auto"/>
      </w:divBdr>
    </w:div>
    <w:div w:id="823863244">
      <w:bodyDiv w:val="1"/>
      <w:marLeft w:val="0"/>
      <w:marRight w:val="0"/>
      <w:marTop w:val="0"/>
      <w:marBottom w:val="0"/>
      <w:divBdr>
        <w:top w:val="none" w:sz="0" w:space="0" w:color="auto"/>
        <w:left w:val="none" w:sz="0" w:space="0" w:color="auto"/>
        <w:bottom w:val="none" w:sz="0" w:space="0" w:color="auto"/>
        <w:right w:val="none" w:sz="0" w:space="0" w:color="auto"/>
      </w:divBdr>
      <w:divsChild>
        <w:div w:id="1524435059">
          <w:marLeft w:val="0"/>
          <w:marRight w:val="0"/>
          <w:marTop w:val="0"/>
          <w:marBottom w:val="0"/>
          <w:divBdr>
            <w:top w:val="none" w:sz="0" w:space="0" w:color="auto"/>
            <w:left w:val="none" w:sz="0" w:space="0" w:color="auto"/>
            <w:bottom w:val="none" w:sz="0" w:space="0" w:color="auto"/>
            <w:right w:val="none" w:sz="0" w:space="0" w:color="auto"/>
          </w:divBdr>
          <w:divsChild>
            <w:div w:id="1757049186">
              <w:marLeft w:val="0"/>
              <w:marRight w:val="0"/>
              <w:marTop w:val="0"/>
              <w:marBottom w:val="0"/>
              <w:divBdr>
                <w:top w:val="none" w:sz="0" w:space="0" w:color="auto"/>
                <w:left w:val="none" w:sz="0" w:space="0" w:color="auto"/>
                <w:bottom w:val="none" w:sz="0" w:space="0" w:color="auto"/>
                <w:right w:val="none" w:sz="0" w:space="0" w:color="auto"/>
              </w:divBdr>
              <w:divsChild>
                <w:div w:id="1587152379">
                  <w:marLeft w:val="0"/>
                  <w:marRight w:val="0"/>
                  <w:marTop w:val="0"/>
                  <w:marBottom w:val="0"/>
                  <w:divBdr>
                    <w:top w:val="none" w:sz="0" w:space="0" w:color="auto"/>
                    <w:left w:val="none" w:sz="0" w:space="0" w:color="auto"/>
                    <w:bottom w:val="none" w:sz="0" w:space="0" w:color="auto"/>
                    <w:right w:val="none" w:sz="0" w:space="0" w:color="auto"/>
                  </w:divBdr>
                  <w:divsChild>
                    <w:div w:id="223302597">
                      <w:marLeft w:val="0"/>
                      <w:marRight w:val="0"/>
                      <w:marTop w:val="0"/>
                      <w:marBottom w:val="0"/>
                      <w:divBdr>
                        <w:top w:val="none" w:sz="0" w:space="0" w:color="auto"/>
                        <w:left w:val="none" w:sz="0" w:space="0" w:color="auto"/>
                        <w:bottom w:val="none" w:sz="0" w:space="0" w:color="auto"/>
                        <w:right w:val="none" w:sz="0" w:space="0" w:color="auto"/>
                      </w:divBdr>
                      <w:divsChild>
                        <w:div w:id="176653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616269">
              <w:marLeft w:val="0"/>
              <w:marRight w:val="120"/>
              <w:marTop w:val="150"/>
              <w:marBottom w:val="0"/>
              <w:divBdr>
                <w:top w:val="none" w:sz="0" w:space="0" w:color="auto"/>
                <w:left w:val="none" w:sz="0" w:space="0" w:color="auto"/>
                <w:bottom w:val="none" w:sz="0" w:space="0" w:color="auto"/>
                <w:right w:val="none" w:sz="0" w:space="0" w:color="auto"/>
              </w:divBdr>
              <w:divsChild>
                <w:div w:id="1369063398">
                  <w:marLeft w:val="0"/>
                  <w:marRight w:val="0"/>
                  <w:marTop w:val="0"/>
                  <w:marBottom w:val="0"/>
                  <w:divBdr>
                    <w:top w:val="none" w:sz="0" w:space="0" w:color="auto"/>
                    <w:left w:val="none" w:sz="0" w:space="0" w:color="auto"/>
                    <w:bottom w:val="none" w:sz="0" w:space="0" w:color="auto"/>
                    <w:right w:val="none" w:sz="0" w:space="0" w:color="auto"/>
                  </w:divBdr>
                  <w:divsChild>
                    <w:div w:id="951203005">
                      <w:marLeft w:val="0"/>
                      <w:marRight w:val="0"/>
                      <w:marTop w:val="0"/>
                      <w:marBottom w:val="0"/>
                      <w:divBdr>
                        <w:top w:val="none" w:sz="0" w:space="0" w:color="auto"/>
                        <w:left w:val="none" w:sz="0" w:space="0" w:color="auto"/>
                        <w:bottom w:val="none" w:sz="0" w:space="0" w:color="auto"/>
                        <w:right w:val="none" w:sz="0" w:space="0" w:color="auto"/>
                      </w:divBdr>
                      <w:divsChild>
                        <w:div w:id="1273707302">
                          <w:marLeft w:val="0"/>
                          <w:marRight w:val="0"/>
                          <w:marTop w:val="0"/>
                          <w:marBottom w:val="0"/>
                          <w:divBdr>
                            <w:top w:val="none" w:sz="0" w:space="0" w:color="auto"/>
                            <w:left w:val="none" w:sz="0" w:space="0" w:color="auto"/>
                            <w:bottom w:val="none" w:sz="0" w:space="0" w:color="auto"/>
                            <w:right w:val="none" w:sz="0" w:space="0" w:color="auto"/>
                          </w:divBdr>
                          <w:divsChild>
                            <w:div w:id="1258174713">
                              <w:marLeft w:val="0"/>
                              <w:marRight w:val="0"/>
                              <w:marTop w:val="0"/>
                              <w:marBottom w:val="0"/>
                              <w:divBdr>
                                <w:top w:val="none" w:sz="0" w:space="0" w:color="auto"/>
                                <w:left w:val="none" w:sz="0" w:space="0" w:color="auto"/>
                                <w:bottom w:val="none" w:sz="0" w:space="0" w:color="auto"/>
                                <w:right w:val="none" w:sz="0" w:space="0" w:color="auto"/>
                              </w:divBdr>
                              <w:divsChild>
                                <w:div w:id="969626949">
                                  <w:marLeft w:val="0"/>
                                  <w:marRight w:val="0"/>
                                  <w:marTop w:val="0"/>
                                  <w:marBottom w:val="0"/>
                                  <w:divBdr>
                                    <w:top w:val="none" w:sz="0" w:space="0" w:color="auto"/>
                                    <w:left w:val="none" w:sz="0" w:space="0" w:color="auto"/>
                                    <w:bottom w:val="none" w:sz="0" w:space="0" w:color="auto"/>
                                    <w:right w:val="none" w:sz="0" w:space="0" w:color="auto"/>
                                  </w:divBdr>
                                  <w:divsChild>
                                    <w:div w:id="2063358460">
                                      <w:marLeft w:val="0"/>
                                      <w:marRight w:val="0"/>
                                      <w:marTop w:val="0"/>
                                      <w:marBottom w:val="0"/>
                                      <w:divBdr>
                                        <w:top w:val="none" w:sz="0" w:space="0" w:color="auto"/>
                                        <w:left w:val="none" w:sz="0" w:space="0" w:color="auto"/>
                                        <w:bottom w:val="none" w:sz="0" w:space="0" w:color="auto"/>
                                        <w:right w:val="none" w:sz="0" w:space="0" w:color="auto"/>
                                      </w:divBdr>
                                      <w:divsChild>
                                        <w:div w:id="178712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6675723">
          <w:marLeft w:val="0"/>
          <w:marRight w:val="0"/>
          <w:marTop w:val="0"/>
          <w:marBottom w:val="0"/>
          <w:divBdr>
            <w:top w:val="none" w:sz="0" w:space="0" w:color="auto"/>
            <w:left w:val="none" w:sz="0" w:space="0" w:color="auto"/>
            <w:bottom w:val="none" w:sz="0" w:space="0" w:color="auto"/>
            <w:right w:val="none" w:sz="0" w:space="0" w:color="auto"/>
          </w:divBdr>
          <w:divsChild>
            <w:div w:id="185407542">
              <w:marLeft w:val="0"/>
              <w:marRight w:val="0"/>
              <w:marTop w:val="15"/>
              <w:marBottom w:val="0"/>
              <w:divBdr>
                <w:top w:val="none" w:sz="0" w:space="0" w:color="auto"/>
                <w:left w:val="none" w:sz="0" w:space="0" w:color="auto"/>
                <w:bottom w:val="none" w:sz="0" w:space="0" w:color="auto"/>
                <w:right w:val="none" w:sz="0" w:space="0" w:color="auto"/>
              </w:divBdr>
              <w:divsChild>
                <w:div w:id="3410441">
                  <w:marLeft w:val="0"/>
                  <w:marRight w:val="15"/>
                  <w:marTop w:val="0"/>
                  <w:marBottom w:val="0"/>
                  <w:divBdr>
                    <w:top w:val="none" w:sz="0" w:space="0" w:color="auto"/>
                    <w:left w:val="none" w:sz="0" w:space="0" w:color="auto"/>
                    <w:bottom w:val="none" w:sz="0" w:space="0" w:color="auto"/>
                    <w:right w:val="none" w:sz="0" w:space="0" w:color="auto"/>
                  </w:divBdr>
                  <w:divsChild>
                    <w:div w:id="1547185469">
                      <w:marLeft w:val="0"/>
                      <w:marRight w:val="0"/>
                      <w:marTop w:val="0"/>
                      <w:marBottom w:val="0"/>
                      <w:divBdr>
                        <w:top w:val="none" w:sz="0" w:space="0" w:color="auto"/>
                        <w:left w:val="none" w:sz="0" w:space="0" w:color="auto"/>
                        <w:bottom w:val="none" w:sz="0" w:space="0" w:color="auto"/>
                        <w:right w:val="none" w:sz="0" w:space="0" w:color="auto"/>
                      </w:divBdr>
                      <w:divsChild>
                        <w:div w:id="2062751047">
                          <w:marLeft w:val="0"/>
                          <w:marRight w:val="0"/>
                          <w:marTop w:val="0"/>
                          <w:marBottom w:val="0"/>
                          <w:divBdr>
                            <w:top w:val="none" w:sz="0" w:space="0" w:color="auto"/>
                            <w:left w:val="none" w:sz="0" w:space="0" w:color="auto"/>
                            <w:bottom w:val="none" w:sz="0" w:space="0" w:color="auto"/>
                            <w:right w:val="none" w:sz="0" w:space="0" w:color="auto"/>
                          </w:divBdr>
                          <w:divsChild>
                            <w:div w:id="908810856">
                              <w:marLeft w:val="0"/>
                              <w:marRight w:val="0"/>
                              <w:marTop w:val="0"/>
                              <w:marBottom w:val="0"/>
                              <w:divBdr>
                                <w:top w:val="none" w:sz="0" w:space="0" w:color="auto"/>
                                <w:left w:val="none" w:sz="0" w:space="0" w:color="auto"/>
                                <w:bottom w:val="none" w:sz="0" w:space="0" w:color="auto"/>
                                <w:right w:val="none" w:sz="0" w:space="0" w:color="auto"/>
                              </w:divBdr>
                              <w:divsChild>
                                <w:div w:id="693923439">
                                  <w:marLeft w:val="0"/>
                                  <w:marRight w:val="0"/>
                                  <w:marTop w:val="0"/>
                                  <w:marBottom w:val="0"/>
                                  <w:divBdr>
                                    <w:top w:val="none" w:sz="0" w:space="0" w:color="auto"/>
                                    <w:left w:val="none" w:sz="0" w:space="0" w:color="auto"/>
                                    <w:bottom w:val="none" w:sz="0" w:space="0" w:color="auto"/>
                                    <w:right w:val="none" w:sz="0" w:space="0" w:color="auto"/>
                                  </w:divBdr>
                                  <w:divsChild>
                                    <w:div w:id="8888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665430">
      <w:bodyDiv w:val="1"/>
      <w:marLeft w:val="0"/>
      <w:marRight w:val="0"/>
      <w:marTop w:val="0"/>
      <w:marBottom w:val="0"/>
      <w:divBdr>
        <w:top w:val="none" w:sz="0" w:space="0" w:color="auto"/>
        <w:left w:val="none" w:sz="0" w:space="0" w:color="auto"/>
        <w:bottom w:val="none" w:sz="0" w:space="0" w:color="auto"/>
        <w:right w:val="none" w:sz="0" w:space="0" w:color="auto"/>
      </w:divBdr>
    </w:div>
    <w:div w:id="986593507">
      <w:bodyDiv w:val="1"/>
      <w:marLeft w:val="0"/>
      <w:marRight w:val="0"/>
      <w:marTop w:val="0"/>
      <w:marBottom w:val="0"/>
      <w:divBdr>
        <w:top w:val="none" w:sz="0" w:space="0" w:color="auto"/>
        <w:left w:val="none" w:sz="0" w:space="0" w:color="auto"/>
        <w:bottom w:val="none" w:sz="0" w:space="0" w:color="auto"/>
        <w:right w:val="none" w:sz="0" w:space="0" w:color="auto"/>
      </w:divBdr>
      <w:divsChild>
        <w:div w:id="138768205">
          <w:marLeft w:val="0"/>
          <w:marRight w:val="0"/>
          <w:marTop w:val="0"/>
          <w:marBottom w:val="0"/>
          <w:divBdr>
            <w:top w:val="none" w:sz="0" w:space="0" w:color="auto"/>
            <w:left w:val="none" w:sz="0" w:space="0" w:color="auto"/>
            <w:bottom w:val="none" w:sz="0" w:space="0" w:color="auto"/>
            <w:right w:val="none" w:sz="0" w:space="0" w:color="auto"/>
          </w:divBdr>
        </w:div>
        <w:div w:id="1983776390">
          <w:marLeft w:val="0"/>
          <w:marRight w:val="0"/>
          <w:marTop w:val="0"/>
          <w:marBottom w:val="0"/>
          <w:divBdr>
            <w:top w:val="none" w:sz="0" w:space="0" w:color="auto"/>
            <w:left w:val="none" w:sz="0" w:space="0" w:color="auto"/>
            <w:bottom w:val="none" w:sz="0" w:space="0" w:color="auto"/>
            <w:right w:val="none" w:sz="0" w:space="0" w:color="auto"/>
          </w:divBdr>
        </w:div>
      </w:divsChild>
    </w:div>
    <w:div w:id="1080372929">
      <w:bodyDiv w:val="1"/>
      <w:marLeft w:val="0"/>
      <w:marRight w:val="0"/>
      <w:marTop w:val="0"/>
      <w:marBottom w:val="0"/>
      <w:divBdr>
        <w:top w:val="none" w:sz="0" w:space="0" w:color="auto"/>
        <w:left w:val="none" w:sz="0" w:space="0" w:color="auto"/>
        <w:bottom w:val="none" w:sz="0" w:space="0" w:color="auto"/>
        <w:right w:val="none" w:sz="0" w:space="0" w:color="auto"/>
      </w:divBdr>
    </w:div>
    <w:div w:id="1165165099">
      <w:bodyDiv w:val="1"/>
      <w:marLeft w:val="0"/>
      <w:marRight w:val="0"/>
      <w:marTop w:val="0"/>
      <w:marBottom w:val="0"/>
      <w:divBdr>
        <w:top w:val="none" w:sz="0" w:space="0" w:color="auto"/>
        <w:left w:val="none" w:sz="0" w:space="0" w:color="auto"/>
        <w:bottom w:val="none" w:sz="0" w:space="0" w:color="auto"/>
        <w:right w:val="none" w:sz="0" w:space="0" w:color="auto"/>
      </w:divBdr>
      <w:divsChild>
        <w:div w:id="1533150357">
          <w:marLeft w:val="0"/>
          <w:marRight w:val="0"/>
          <w:marTop w:val="0"/>
          <w:marBottom w:val="0"/>
          <w:divBdr>
            <w:top w:val="none" w:sz="0" w:space="0" w:color="auto"/>
            <w:left w:val="none" w:sz="0" w:space="0" w:color="auto"/>
            <w:bottom w:val="none" w:sz="0" w:space="0" w:color="auto"/>
            <w:right w:val="none" w:sz="0" w:space="0" w:color="auto"/>
          </w:divBdr>
        </w:div>
        <w:div w:id="1523738838">
          <w:marLeft w:val="0"/>
          <w:marRight w:val="0"/>
          <w:marTop w:val="0"/>
          <w:marBottom w:val="0"/>
          <w:divBdr>
            <w:top w:val="none" w:sz="0" w:space="0" w:color="auto"/>
            <w:left w:val="none" w:sz="0" w:space="0" w:color="auto"/>
            <w:bottom w:val="none" w:sz="0" w:space="0" w:color="auto"/>
            <w:right w:val="none" w:sz="0" w:space="0" w:color="auto"/>
          </w:divBdr>
        </w:div>
      </w:divsChild>
    </w:div>
    <w:div w:id="1183325444">
      <w:bodyDiv w:val="1"/>
      <w:marLeft w:val="0"/>
      <w:marRight w:val="0"/>
      <w:marTop w:val="0"/>
      <w:marBottom w:val="0"/>
      <w:divBdr>
        <w:top w:val="none" w:sz="0" w:space="0" w:color="auto"/>
        <w:left w:val="none" w:sz="0" w:space="0" w:color="auto"/>
        <w:bottom w:val="none" w:sz="0" w:space="0" w:color="auto"/>
        <w:right w:val="none" w:sz="0" w:space="0" w:color="auto"/>
      </w:divBdr>
    </w:div>
    <w:div w:id="1303273809">
      <w:bodyDiv w:val="1"/>
      <w:marLeft w:val="0"/>
      <w:marRight w:val="0"/>
      <w:marTop w:val="0"/>
      <w:marBottom w:val="0"/>
      <w:divBdr>
        <w:top w:val="none" w:sz="0" w:space="0" w:color="auto"/>
        <w:left w:val="none" w:sz="0" w:space="0" w:color="auto"/>
        <w:bottom w:val="none" w:sz="0" w:space="0" w:color="auto"/>
        <w:right w:val="none" w:sz="0" w:space="0" w:color="auto"/>
      </w:divBdr>
      <w:divsChild>
        <w:div w:id="288318102">
          <w:marLeft w:val="0"/>
          <w:marRight w:val="0"/>
          <w:marTop w:val="0"/>
          <w:marBottom w:val="0"/>
          <w:divBdr>
            <w:top w:val="none" w:sz="0" w:space="0" w:color="auto"/>
            <w:left w:val="none" w:sz="0" w:space="0" w:color="auto"/>
            <w:bottom w:val="none" w:sz="0" w:space="0" w:color="auto"/>
            <w:right w:val="none" w:sz="0" w:space="0" w:color="auto"/>
          </w:divBdr>
        </w:div>
      </w:divsChild>
    </w:div>
    <w:div w:id="1387028797">
      <w:bodyDiv w:val="1"/>
      <w:marLeft w:val="0"/>
      <w:marRight w:val="0"/>
      <w:marTop w:val="0"/>
      <w:marBottom w:val="0"/>
      <w:divBdr>
        <w:top w:val="none" w:sz="0" w:space="0" w:color="auto"/>
        <w:left w:val="none" w:sz="0" w:space="0" w:color="auto"/>
        <w:bottom w:val="none" w:sz="0" w:space="0" w:color="auto"/>
        <w:right w:val="none" w:sz="0" w:space="0" w:color="auto"/>
      </w:divBdr>
      <w:divsChild>
        <w:div w:id="258147294">
          <w:marLeft w:val="0"/>
          <w:marRight w:val="0"/>
          <w:marTop w:val="0"/>
          <w:marBottom w:val="0"/>
          <w:divBdr>
            <w:top w:val="none" w:sz="0" w:space="0" w:color="auto"/>
            <w:left w:val="none" w:sz="0" w:space="0" w:color="auto"/>
            <w:bottom w:val="none" w:sz="0" w:space="0" w:color="auto"/>
            <w:right w:val="none" w:sz="0" w:space="0" w:color="auto"/>
          </w:divBdr>
        </w:div>
      </w:divsChild>
    </w:div>
    <w:div w:id="1413431436">
      <w:bodyDiv w:val="1"/>
      <w:marLeft w:val="0"/>
      <w:marRight w:val="0"/>
      <w:marTop w:val="0"/>
      <w:marBottom w:val="0"/>
      <w:divBdr>
        <w:top w:val="none" w:sz="0" w:space="0" w:color="auto"/>
        <w:left w:val="none" w:sz="0" w:space="0" w:color="auto"/>
        <w:bottom w:val="none" w:sz="0" w:space="0" w:color="auto"/>
        <w:right w:val="none" w:sz="0" w:space="0" w:color="auto"/>
      </w:divBdr>
    </w:div>
    <w:div w:id="1435830147">
      <w:bodyDiv w:val="1"/>
      <w:marLeft w:val="0"/>
      <w:marRight w:val="0"/>
      <w:marTop w:val="0"/>
      <w:marBottom w:val="0"/>
      <w:divBdr>
        <w:top w:val="none" w:sz="0" w:space="0" w:color="auto"/>
        <w:left w:val="none" w:sz="0" w:space="0" w:color="auto"/>
        <w:bottom w:val="none" w:sz="0" w:space="0" w:color="auto"/>
        <w:right w:val="none" w:sz="0" w:space="0" w:color="auto"/>
      </w:divBdr>
      <w:divsChild>
        <w:div w:id="1637681658">
          <w:marLeft w:val="0"/>
          <w:marRight w:val="0"/>
          <w:marTop w:val="0"/>
          <w:marBottom w:val="0"/>
          <w:divBdr>
            <w:top w:val="none" w:sz="0" w:space="0" w:color="auto"/>
            <w:left w:val="none" w:sz="0" w:space="0" w:color="auto"/>
            <w:bottom w:val="none" w:sz="0" w:space="0" w:color="auto"/>
            <w:right w:val="none" w:sz="0" w:space="0" w:color="auto"/>
          </w:divBdr>
        </w:div>
      </w:divsChild>
    </w:div>
    <w:div w:id="1511798311">
      <w:bodyDiv w:val="1"/>
      <w:marLeft w:val="0"/>
      <w:marRight w:val="0"/>
      <w:marTop w:val="0"/>
      <w:marBottom w:val="0"/>
      <w:divBdr>
        <w:top w:val="none" w:sz="0" w:space="0" w:color="auto"/>
        <w:left w:val="none" w:sz="0" w:space="0" w:color="auto"/>
        <w:bottom w:val="none" w:sz="0" w:space="0" w:color="auto"/>
        <w:right w:val="none" w:sz="0" w:space="0" w:color="auto"/>
      </w:divBdr>
      <w:divsChild>
        <w:div w:id="515845821">
          <w:marLeft w:val="0"/>
          <w:marRight w:val="0"/>
          <w:marTop w:val="0"/>
          <w:marBottom w:val="0"/>
          <w:divBdr>
            <w:top w:val="none" w:sz="0" w:space="0" w:color="auto"/>
            <w:left w:val="none" w:sz="0" w:space="0" w:color="auto"/>
            <w:bottom w:val="none" w:sz="0" w:space="0" w:color="auto"/>
            <w:right w:val="none" w:sz="0" w:space="0" w:color="auto"/>
          </w:divBdr>
        </w:div>
      </w:divsChild>
    </w:div>
    <w:div w:id="1545174557">
      <w:bodyDiv w:val="1"/>
      <w:marLeft w:val="0"/>
      <w:marRight w:val="0"/>
      <w:marTop w:val="0"/>
      <w:marBottom w:val="0"/>
      <w:divBdr>
        <w:top w:val="none" w:sz="0" w:space="0" w:color="auto"/>
        <w:left w:val="none" w:sz="0" w:space="0" w:color="auto"/>
        <w:bottom w:val="none" w:sz="0" w:space="0" w:color="auto"/>
        <w:right w:val="none" w:sz="0" w:space="0" w:color="auto"/>
      </w:divBdr>
    </w:div>
    <w:div w:id="1553272077">
      <w:bodyDiv w:val="1"/>
      <w:marLeft w:val="0"/>
      <w:marRight w:val="0"/>
      <w:marTop w:val="0"/>
      <w:marBottom w:val="0"/>
      <w:divBdr>
        <w:top w:val="none" w:sz="0" w:space="0" w:color="auto"/>
        <w:left w:val="none" w:sz="0" w:space="0" w:color="auto"/>
        <w:bottom w:val="none" w:sz="0" w:space="0" w:color="auto"/>
        <w:right w:val="none" w:sz="0" w:space="0" w:color="auto"/>
      </w:divBdr>
      <w:divsChild>
        <w:div w:id="1587180299">
          <w:marLeft w:val="0"/>
          <w:marRight w:val="0"/>
          <w:marTop w:val="0"/>
          <w:marBottom w:val="0"/>
          <w:divBdr>
            <w:top w:val="none" w:sz="0" w:space="0" w:color="auto"/>
            <w:left w:val="none" w:sz="0" w:space="0" w:color="auto"/>
            <w:bottom w:val="none" w:sz="0" w:space="0" w:color="auto"/>
            <w:right w:val="none" w:sz="0" w:space="0" w:color="auto"/>
          </w:divBdr>
        </w:div>
      </w:divsChild>
    </w:div>
    <w:div w:id="1606771477">
      <w:bodyDiv w:val="1"/>
      <w:marLeft w:val="0"/>
      <w:marRight w:val="0"/>
      <w:marTop w:val="0"/>
      <w:marBottom w:val="0"/>
      <w:divBdr>
        <w:top w:val="none" w:sz="0" w:space="0" w:color="auto"/>
        <w:left w:val="none" w:sz="0" w:space="0" w:color="auto"/>
        <w:bottom w:val="none" w:sz="0" w:space="0" w:color="auto"/>
        <w:right w:val="none" w:sz="0" w:space="0" w:color="auto"/>
      </w:divBdr>
    </w:div>
    <w:div w:id="1619221406">
      <w:bodyDiv w:val="1"/>
      <w:marLeft w:val="0"/>
      <w:marRight w:val="0"/>
      <w:marTop w:val="0"/>
      <w:marBottom w:val="0"/>
      <w:divBdr>
        <w:top w:val="none" w:sz="0" w:space="0" w:color="auto"/>
        <w:left w:val="none" w:sz="0" w:space="0" w:color="auto"/>
        <w:bottom w:val="none" w:sz="0" w:space="0" w:color="auto"/>
        <w:right w:val="none" w:sz="0" w:space="0" w:color="auto"/>
      </w:divBdr>
      <w:divsChild>
        <w:div w:id="303123499">
          <w:marLeft w:val="0"/>
          <w:marRight w:val="0"/>
          <w:marTop w:val="0"/>
          <w:marBottom w:val="0"/>
          <w:divBdr>
            <w:top w:val="none" w:sz="0" w:space="0" w:color="auto"/>
            <w:left w:val="none" w:sz="0" w:space="0" w:color="auto"/>
            <w:bottom w:val="none" w:sz="0" w:space="0" w:color="auto"/>
            <w:right w:val="none" w:sz="0" w:space="0" w:color="auto"/>
          </w:divBdr>
        </w:div>
        <w:div w:id="847909876">
          <w:marLeft w:val="0"/>
          <w:marRight w:val="0"/>
          <w:marTop w:val="0"/>
          <w:marBottom w:val="0"/>
          <w:divBdr>
            <w:top w:val="none" w:sz="0" w:space="0" w:color="auto"/>
            <w:left w:val="none" w:sz="0" w:space="0" w:color="auto"/>
            <w:bottom w:val="none" w:sz="0" w:space="0" w:color="auto"/>
            <w:right w:val="none" w:sz="0" w:space="0" w:color="auto"/>
          </w:divBdr>
        </w:div>
      </w:divsChild>
    </w:div>
    <w:div w:id="1658150775">
      <w:bodyDiv w:val="1"/>
      <w:marLeft w:val="0"/>
      <w:marRight w:val="0"/>
      <w:marTop w:val="0"/>
      <w:marBottom w:val="0"/>
      <w:divBdr>
        <w:top w:val="none" w:sz="0" w:space="0" w:color="auto"/>
        <w:left w:val="none" w:sz="0" w:space="0" w:color="auto"/>
        <w:bottom w:val="none" w:sz="0" w:space="0" w:color="auto"/>
        <w:right w:val="none" w:sz="0" w:space="0" w:color="auto"/>
      </w:divBdr>
      <w:divsChild>
        <w:div w:id="1365860493">
          <w:marLeft w:val="0"/>
          <w:marRight w:val="0"/>
          <w:marTop w:val="0"/>
          <w:marBottom w:val="0"/>
          <w:divBdr>
            <w:top w:val="none" w:sz="0" w:space="0" w:color="auto"/>
            <w:left w:val="none" w:sz="0" w:space="0" w:color="auto"/>
            <w:bottom w:val="none" w:sz="0" w:space="0" w:color="auto"/>
            <w:right w:val="none" w:sz="0" w:space="0" w:color="auto"/>
          </w:divBdr>
        </w:div>
        <w:div w:id="678308642">
          <w:marLeft w:val="0"/>
          <w:marRight w:val="0"/>
          <w:marTop w:val="0"/>
          <w:marBottom w:val="0"/>
          <w:divBdr>
            <w:top w:val="none" w:sz="0" w:space="0" w:color="auto"/>
            <w:left w:val="none" w:sz="0" w:space="0" w:color="auto"/>
            <w:bottom w:val="none" w:sz="0" w:space="0" w:color="auto"/>
            <w:right w:val="none" w:sz="0" w:space="0" w:color="auto"/>
          </w:divBdr>
        </w:div>
        <w:div w:id="1154033191">
          <w:marLeft w:val="0"/>
          <w:marRight w:val="0"/>
          <w:marTop w:val="0"/>
          <w:marBottom w:val="0"/>
          <w:divBdr>
            <w:top w:val="none" w:sz="0" w:space="0" w:color="auto"/>
            <w:left w:val="none" w:sz="0" w:space="0" w:color="auto"/>
            <w:bottom w:val="none" w:sz="0" w:space="0" w:color="auto"/>
            <w:right w:val="none" w:sz="0" w:space="0" w:color="auto"/>
          </w:divBdr>
        </w:div>
        <w:div w:id="794524020">
          <w:marLeft w:val="0"/>
          <w:marRight w:val="0"/>
          <w:marTop w:val="0"/>
          <w:marBottom w:val="0"/>
          <w:divBdr>
            <w:top w:val="none" w:sz="0" w:space="0" w:color="auto"/>
            <w:left w:val="none" w:sz="0" w:space="0" w:color="auto"/>
            <w:bottom w:val="none" w:sz="0" w:space="0" w:color="auto"/>
            <w:right w:val="none" w:sz="0" w:space="0" w:color="auto"/>
          </w:divBdr>
        </w:div>
        <w:div w:id="2011835180">
          <w:marLeft w:val="0"/>
          <w:marRight w:val="0"/>
          <w:marTop w:val="0"/>
          <w:marBottom w:val="0"/>
          <w:divBdr>
            <w:top w:val="none" w:sz="0" w:space="0" w:color="auto"/>
            <w:left w:val="none" w:sz="0" w:space="0" w:color="auto"/>
            <w:bottom w:val="none" w:sz="0" w:space="0" w:color="auto"/>
            <w:right w:val="none" w:sz="0" w:space="0" w:color="auto"/>
          </w:divBdr>
        </w:div>
        <w:div w:id="1914583453">
          <w:marLeft w:val="0"/>
          <w:marRight w:val="0"/>
          <w:marTop w:val="0"/>
          <w:marBottom w:val="0"/>
          <w:divBdr>
            <w:top w:val="none" w:sz="0" w:space="0" w:color="auto"/>
            <w:left w:val="none" w:sz="0" w:space="0" w:color="auto"/>
            <w:bottom w:val="none" w:sz="0" w:space="0" w:color="auto"/>
            <w:right w:val="none" w:sz="0" w:space="0" w:color="auto"/>
          </w:divBdr>
        </w:div>
        <w:div w:id="1237208426">
          <w:marLeft w:val="0"/>
          <w:marRight w:val="0"/>
          <w:marTop w:val="0"/>
          <w:marBottom w:val="0"/>
          <w:divBdr>
            <w:top w:val="none" w:sz="0" w:space="0" w:color="auto"/>
            <w:left w:val="none" w:sz="0" w:space="0" w:color="auto"/>
            <w:bottom w:val="none" w:sz="0" w:space="0" w:color="auto"/>
            <w:right w:val="none" w:sz="0" w:space="0" w:color="auto"/>
          </w:divBdr>
        </w:div>
        <w:div w:id="7678595">
          <w:marLeft w:val="0"/>
          <w:marRight w:val="0"/>
          <w:marTop w:val="0"/>
          <w:marBottom w:val="0"/>
          <w:divBdr>
            <w:top w:val="none" w:sz="0" w:space="0" w:color="auto"/>
            <w:left w:val="none" w:sz="0" w:space="0" w:color="auto"/>
            <w:bottom w:val="none" w:sz="0" w:space="0" w:color="auto"/>
            <w:right w:val="none" w:sz="0" w:space="0" w:color="auto"/>
          </w:divBdr>
        </w:div>
        <w:div w:id="1724209008">
          <w:marLeft w:val="0"/>
          <w:marRight w:val="0"/>
          <w:marTop w:val="0"/>
          <w:marBottom w:val="0"/>
          <w:divBdr>
            <w:top w:val="none" w:sz="0" w:space="0" w:color="auto"/>
            <w:left w:val="none" w:sz="0" w:space="0" w:color="auto"/>
            <w:bottom w:val="none" w:sz="0" w:space="0" w:color="auto"/>
            <w:right w:val="none" w:sz="0" w:space="0" w:color="auto"/>
          </w:divBdr>
        </w:div>
        <w:div w:id="2048141831">
          <w:marLeft w:val="0"/>
          <w:marRight w:val="0"/>
          <w:marTop w:val="0"/>
          <w:marBottom w:val="0"/>
          <w:divBdr>
            <w:top w:val="none" w:sz="0" w:space="0" w:color="auto"/>
            <w:left w:val="none" w:sz="0" w:space="0" w:color="auto"/>
            <w:bottom w:val="none" w:sz="0" w:space="0" w:color="auto"/>
            <w:right w:val="none" w:sz="0" w:space="0" w:color="auto"/>
          </w:divBdr>
        </w:div>
      </w:divsChild>
    </w:div>
    <w:div w:id="207580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Pages>
  <Words>2607</Words>
  <Characters>14863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2025-02-20T06:28:00Z</dcterms:created>
  <dcterms:modified xsi:type="dcterms:W3CDTF">2025-02-20T07:47:00Z</dcterms:modified>
</cp:coreProperties>
</file>