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ADF1" w14:textId="77777777" w:rsidR="00DB0830" w:rsidRPr="00EE3BE9" w:rsidRDefault="00DB0830" w:rsidP="00EE3BE9">
      <w:pPr>
        <w:pStyle w:val="Title"/>
        <w:rPr>
          <w:rFonts w:eastAsia="Times New Roman"/>
          <w:b/>
          <w:bCs/>
          <w:i/>
          <w:iCs/>
          <w:u w:val="single"/>
          <w:lang w:eastAsia="en-IN"/>
        </w:rPr>
      </w:pPr>
      <w:r w:rsidRPr="00EE3BE9">
        <w:rPr>
          <w:rFonts w:eastAsia="Times New Roman"/>
          <w:b/>
          <w:bCs/>
          <w:i/>
          <w:iCs/>
          <w:u w:val="single"/>
          <w:lang w:eastAsia="en-IN"/>
        </w:rPr>
        <w:t>Class Component Lifecycle:</w:t>
      </w:r>
    </w:p>
    <w:p w14:paraId="35FEC4DA" w14:textId="77777777" w:rsidR="00DB0830" w:rsidRPr="00EE3BE9" w:rsidRDefault="00DB0830" w:rsidP="00EE3BE9">
      <w:pPr>
        <w:pStyle w:val="Title"/>
        <w:rPr>
          <w:rFonts w:eastAsia="Times New Roman"/>
          <w:b/>
          <w:bCs/>
          <w:i/>
          <w:iCs/>
          <w:sz w:val="32"/>
          <w:szCs w:val="32"/>
          <w:u w:val="single"/>
          <w:lang w:eastAsia="en-IN"/>
        </w:rPr>
      </w:pPr>
      <w:r w:rsidRPr="00EE3BE9">
        <w:rPr>
          <w:rFonts w:eastAsia="Times New Roman"/>
          <w:b/>
          <w:bCs/>
          <w:i/>
          <w:iCs/>
          <w:sz w:val="32"/>
          <w:szCs w:val="32"/>
          <w:u w:val="single"/>
          <w:bdr w:val="single" w:sz="2" w:space="0" w:color="D9D9E3" w:frame="1"/>
          <w:lang w:eastAsia="en-IN"/>
        </w:rPr>
        <w:t>Mounting Phase</w:t>
      </w:r>
      <w:r w:rsidRPr="00EE3BE9">
        <w:rPr>
          <w:rFonts w:eastAsia="Times New Roman"/>
          <w:b/>
          <w:bCs/>
          <w:i/>
          <w:iCs/>
          <w:sz w:val="32"/>
          <w:szCs w:val="32"/>
          <w:u w:val="single"/>
          <w:lang w:eastAsia="en-IN"/>
        </w:rPr>
        <w:t>:</w:t>
      </w:r>
    </w:p>
    <w:p w14:paraId="09D2B1EB" w14:textId="77777777" w:rsidR="00DB0830" w:rsidRPr="00EE3BE9" w:rsidRDefault="00DB0830" w:rsidP="00EE3BE9">
      <w:pPr>
        <w:rPr>
          <w:i/>
          <w:iCs/>
          <w:u w:val="single"/>
          <w:lang w:eastAsia="en-IN"/>
        </w:rPr>
      </w:pPr>
    </w:p>
    <w:p w14:paraId="73004C39" w14:textId="77777777" w:rsidR="00A11C47" w:rsidRPr="00EE3BE9" w:rsidRDefault="00DB0830" w:rsidP="00EE3BE9">
      <w:pPr>
        <w:pStyle w:val="Title"/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</w:pPr>
      <w:r w:rsidRPr="00EE3BE9">
        <w:rPr>
          <w:rFonts w:ascii="Ubuntu Mono" w:eastAsia="Times New Roman" w:hAnsi="Ubuntu Mono" w:cs="Courier New"/>
          <w:b/>
          <w:bCs/>
          <w:i/>
          <w:iCs/>
          <w:sz w:val="28"/>
          <w:szCs w:val="28"/>
          <w:u w:val="single"/>
          <w:bdr w:val="single" w:sz="2" w:space="0" w:color="D9D9E3" w:frame="1"/>
          <w:lang w:eastAsia="en-IN"/>
        </w:rPr>
        <w:t>constructor(props)</w:t>
      </w:r>
      <w:r w:rsidRPr="00EE3BE9"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  <w:t>:</w:t>
      </w:r>
    </w:p>
    <w:p w14:paraId="6D792E53" w14:textId="77777777" w:rsidR="00DB0830" w:rsidRPr="00EE3BE9" w:rsidRDefault="00DB0830" w:rsidP="00EE3BE9">
      <w:pPr>
        <w:pStyle w:val="Title"/>
        <w:rPr>
          <w:rFonts w:eastAsia="Times New Roman"/>
          <w:i/>
          <w:iCs/>
          <w:sz w:val="24"/>
          <w:szCs w:val="24"/>
          <w:u w:val="single"/>
          <w:lang w:eastAsia="en-IN"/>
        </w:rPr>
      </w:pP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>This is the first method called when a class component is created. It's used for initializing state and binding event handlers.</w:t>
      </w:r>
    </w:p>
    <w:p w14:paraId="5CF31DA9" w14:textId="77777777" w:rsidR="00A11C47" w:rsidRPr="00EE3BE9" w:rsidRDefault="00DB0830" w:rsidP="00EE3BE9">
      <w:pPr>
        <w:pStyle w:val="Title"/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</w:pPr>
      <w:r w:rsidRPr="00EE3BE9">
        <w:rPr>
          <w:rFonts w:ascii="Ubuntu Mono" w:eastAsia="Times New Roman" w:hAnsi="Ubuntu Mono" w:cs="Courier New"/>
          <w:b/>
          <w:bCs/>
          <w:i/>
          <w:iCs/>
          <w:sz w:val="28"/>
          <w:szCs w:val="28"/>
          <w:u w:val="single"/>
          <w:bdr w:val="single" w:sz="2" w:space="0" w:color="D9D9E3" w:frame="1"/>
          <w:lang w:eastAsia="en-IN"/>
        </w:rPr>
        <w:t>render()</w:t>
      </w:r>
      <w:r w:rsidRPr="00EE3BE9"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</w:p>
    <w:p w14:paraId="75C5D1CE" w14:textId="77777777" w:rsidR="00DB0830" w:rsidRPr="00EE3BE9" w:rsidRDefault="00DB0830" w:rsidP="00EE3BE9">
      <w:pPr>
        <w:pStyle w:val="Title"/>
        <w:rPr>
          <w:rFonts w:eastAsia="Times New Roman"/>
          <w:i/>
          <w:iCs/>
          <w:sz w:val="28"/>
          <w:szCs w:val="28"/>
          <w:u w:val="single"/>
          <w:lang w:eastAsia="en-IN"/>
        </w:rPr>
      </w:pP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>This method returns the JSX representation of the component and is called whenever the component needs to be rendered.</w:t>
      </w:r>
    </w:p>
    <w:p w14:paraId="410EBDE1" w14:textId="77777777" w:rsidR="00A11C47" w:rsidRPr="00EE3BE9" w:rsidRDefault="00DB0830" w:rsidP="00EE3BE9">
      <w:pPr>
        <w:pStyle w:val="Title"/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</w:pPr>
      <w:r w:rsidRPr="00EE3BE9">
        <w:rPr>
          <w:rFonts w:ascii="Ubuntu Mono" w:eastAsia="Times New Roman" w:hAnsi="Ubuntu Mono" w:cs="Courier New"/>
          <w:b/>
          <w:bCs/>
          <w:i/>
          <w:iCs/>
          <w:sz w:val="28"/>
          <w:szCs w:val="28"/>
          <w:u w:val="single"/>
          <w:bdr w:val="single" w:sz="2" w:space="0" w:color="D9D9E3" w:frame="1"/>
          <w:lang w:eastAsia="en-IN"/>
        </w:rPr>
        <w:t>componentDidMount()</w:t>
      </w:r>
      <w:r w:rsidRPr="00EE3BE9"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</w:p>
    <w:p w14:paraId="6D9725E5" w14:textId="77777777" w:rsidR="00DB0830" w:rsidRPr="00EE3BE9" w:rsidRDefault="00DB0830" w:rsidP="00EE3BE9">
      <w:pPr>
        <w:pStyle w:val="Title"/>
        <w:rPr>
          <w:rFonts w:eastAsia="Times New Roman"/>
          <w:i/>
          <w:iCs/>
          <w:sz w:val="28"/>
          <w:szCs w:val="28"/>
          <w:u w:val="single"/>
          <w:lang w:eastAsia="en-IN"/>
        </w:rPr>
      </w:pP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>This method is called after the component has been rendered in the DOM. It's often used for making API calls, setting up subscriptions, or performing other side effects.</w:t>
      </w:r>
    </w:p>
    <w:p w14:paraId="5A95B521" w14:textId="77777777" w:rsidR="00DB0830" w:rsidRPr="00EE3BE9" w:rsidRDefault="00DB0830" w:rsidP="00EE3BE9">
      <w:pPr>
        <w:rPr>
          <w:i/>
          <w:iCs/>
          <w:u w:val="single"/>
          <w:lang w:eastAsia="en-IN"/>
        </w:rPr>
      </w:pPr>
    </w:p>
    <w:p w14:paraId="3C52A568" w14:textId="77777777" w:rsidR="00DB0830" w:rsidRPr="00EE3BE9" w:rsidRDefault="00DB0830" w:rsidP="00EE3BE9">
      <w:pPr>
        <w:pStyle w:val="Title"/>
        <w:rPr>
          <w:rFonts w:eastAsia="Times New Roman"/>
          <w:b/>
          <w:bCs/>
          <w:i/>
          <w:iCs/>
          <w:sz w:val="32"/>
          <w:szCs w:val="32"/>
          <w:u w:val="single"/>
          <w:lang w:eastAsia="en-IN"/>
        </w:rPr>
      </w:pPr>
      <w:r w:rsidRPr="00EE3BE9">
        <w:rPr>
          <w:rFonts w:eastAsia="Times New Roman"/>
          <w:b/>
          <w:bCs/>
          <w:i/>
          <w:iCs/>
          <w:sz w:val="32"/>
          <w:szCs w:val="32"/>
          <w:u w:val="single"/>
          <w:bdr w:val="single" w:sz="2" w:space="0" w:color="D9D9E3" w:frame="1"/>
          <w:lang w:eastAsia="en-IN"/>
        </w:rPr>
        <w:t>Updating Phase</w:t>
      </w:r>
      <w:r w:rsidRPr="00EE3BE9">
        <w:rPr>
          <w:rFonts w:eastAsia="Times New Roman"/>
          <w:b/>
          <w:bCs/>
          <w:i/>
          <w:iCs/>
          <w:sz w:val="32"/>
          <w:szCs w:val="32"/>
          <w:u w:val="single"/>
          <w:lang w:eastAsia="en-IN"/>
        </w:rPr>
        <w:t>:</w:t>
      </w:r>
    </w:p>
    <w:p w14:paraId="49A04845" w14:textId="77777777" w:rsidR="00DB0830" w:rsidRPr="00EE3BE9" w:rsidRDefault="00DB0830" w:rsidP="00EE3BE9">
      <w:pPr>
        <w:rPr>
          <w:b/>
          <w:bCs/>
          <w:i/>
          <w:iCs/>
          <w:u w:val="single"/>
          <w:lang w:eastAsia="en-IN"/>
        </w:rPr>
      </w:pPr>
    </w:p>
    <w:p w14:paraId="25014F77" w14:textId="77777777" w:rsidR="00DB0830" w:rsidRPr="00EE3BE9" w:rsidRDefault="00DB0830" w:rsidP="00EE3BE9">
      <w:pPr>
        <w:pStyle w:val="Title"/>
        <w:rPr>
          <w:rFonts w:eastAsia="Times New Roman"/>
          <w:b/>
          <w:bCs/>
          <w:i/>
          <w:iCs/>
          <w:sz w:val="24"/>
          <w:szCs w:val="24"/>
          <w:u w:val="single"/>
          <w:lang w:eastAsia="en-IN"/>
        </w:rPr>
      </w:pPr>
      <w:r w:rsidRPr="00EE3BE9">
        <w:rPr>
          <w:rFonts w:ascii="Ubuntu Mono" w:eastAsia="Times New Roman" w:hAnsi="Ubuntu Mono" w:cs="Courier New"/>
          <w:b/>
          <w:bCs/>
          <w:i/>
          <w:iCs/>
          <w:sz w:val="28"/>
          <w:szCs w:val="28"/>
          <w:u w:val="single"/>
          <w:bdr w:val="single" w:sz="2" w:space="0" w:color="D9D9E3" w:frame="1"/>
          <w:lang w:eastAsia="en-IN"/>
        </w:rPr>
        <w:t>shouldComponentUpdate(nextProps, nextState)</w:t>
      </w:r>
      <w:r w:rsidRPr="00EE3BE9"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  <w:t>:</w:t>
      </w:r>
      <w:r w:rsidRPr="00EE3BE9">
        <w:rPr>
          <w:rFonts w:eastAsia="Times New Roman"/>
          <w:b/>
          <w:bCs/>
          <w:i/>
          <w:iCs/>
          <w:sz w:val="24"/>
          <w:szCs w:val="24"/>
          <w:u w:val="single"/>
          <w:lang w:eastAsia="en-IN"/>
        </w:rPr>
        <w:t xml:space="preserve"> </w:t>
      </w:r>
    </w:p>
    <w:p w14:paraId="3E525E40" w14:textId="77777777" w:rsidR="00DB0830" w:rsidRPr="00EE3BE9" w:rsidRDefault="00DB0830" w:rsidP="00EE3BE9">
      <w:pPr>
        <w:pStyle w:val="Title"/>
        <w:rPr>
          <w:rFonts w:eastAsia="Times New Roman"/>
          <w:i/>
          <w:iCs/>
          <w:sz w:val="28"/>
          <w:szCs w:val="28"/>
          <w:u w:val="single"/>
          <w:lang w:eastAsia="en-IN"/>
        </w:rPr>
      </w:pP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>This method allows you to optimize performance by deciding whether the component should re-render. It's called before rendering when new props or state are received.</w:t>
      </w:r>
    </w:p>
    <w:p w14:paraId="78F684CE" w14:textId="77777777" w:rsidR="00DB0830" w:rsidRPr="00EE3BE9" w:rsidRDefault="00DB0830" w:rsidP="00EE3BE9">
      <w:pPr>
        <w:rPr>
          <w:b/>
          <w:bCs/>
          <w:i/>
          <w:iCs/>
          <w:u w:val="single"/>
          <w:lang w:eastAsia="en-IN"/>
        </w:rPr>
      </w:pPr>
    </w:p>
    <w:p w14:paraId="2451BE96" w14:textId="77777777" w:rsidR="00DB0830" w:rsidRPr="00EE3BE9" w:rsidRDefault="00DB0830" w:rsidP="00EE3BE9">
      <w:pPr>
        <w:pStyle w:val="Title"/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</w:pPr>
      <w:r w:rsidRPr="00EE3BE9">
        <w:rPr>
          <w:rFonts w:ascii="Ubuntu Mono" w:eastAsia="Times New Roman" w:hAnsi="Ubuntu Mono" w:cs="Courier New"/>
          <w:b/>
          <w:bCs/>
          <w:i/>
          <w:iCs/>
          <w:sz w:val="28"/>
          <w:szCs w:val="28"/>
          <w:u w:val="single"/>
          <w:bdr w:val="single" w:sz="2" w:space="0" w:color="D9D9E3" w:frame="1"/>
          <w:lang w:eastAsia="en-IN"/>
        </w:rPr>
        <w:t>render()</w:t>
      </w:r>
      <w:r w:rsidRPr="00EE3BE9"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  <w:t>:</w:t>
      </w:r>
    </w:p>
    <w:p w14:paraId="6F093BC2" w14:textId="43AC0052" w:rsidR="00DB0830" w:rsidRPr="00EE3BE9" w:rsidRDefault="00DB0830" w:rsidP="00EE3BE9">
      <w:pPr>
        <w:pStyle w:val="Title"/>
        <w:rPr>
          <w:rFonts w:eastAsia="Times New Roman"/>
          <w:i/>
          <w:iCs/>
          <w:sz w:val="28"/>
          <w:szCs w:val="28"/>
          <w:u w:val="single"/>
          <w:lang w:eastAsia="en-IN"/>
        </w:rPr>
      </w:pP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>Again, this method is called to re-render the component.</w:t>
      </w:r>
    </w:p>
    <w:p w14:paraId="50467551" w14:textId="77777777" w:rsidR="00DB0830" w:rsidRPr="00EE3BE9" w:rsidRDefault="00DB0830" w:rsidP="00EE3BE9">
      <w:pPr>
        <w:rPr>
          <w:i/>
          <w:iCs/>
          <w:u w:val="single"/>
          <w:lang w:eastAsia="en-IN"/>
        </w:rPr>
      </w:pPr>
    </w:p>
    <w:p w14:paraId="3A0F775F" w14:textId="77777777" w:rsidR="00DB0830" w:rsidRPr="00EE3BE9" w:rsidRDefault="00DB0830" w:rsidP="00EE3BE9">
      <w:pPr>
        <w:pStyle w:val="Title"/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</w:pPr>
      <w:r w:rsidRPr="00EE3BE9">
        <w:rPr>
          <w:rFonts w:ascii="Ubuntu Mono" w:eastAsia="Times New Roman" w:hAnsi="Ubuntu Mono" w:cs="Courier New"/>
          <w:b/>
          <w:bCs/>
          <w:i/>
          <w:iCs/>
          <w:sz w:val="28"/>
          <w:szCs w:val="28"/>
          <w:u w:val="single"/>
          <w:bdr w:val="single" w:sz="2" w:space="0" w:color="D9D9E3" w:frame="1"/>
          <w:lang w:eastAsia="en-IN"/>
        </w:rPr>
        <w:t>componentDidUpdate(prevProps, prevState)</w:t>
      </w:r>
      <w:r w:rsidRPr="00EE3BE9"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</w:p>
    <w:p w14:paraId="7E635445" w14:textId="77777777" w:rsidR="00DB0830" w:rsidRPr="00EE3BE9" w:rsidRDefault="00DB0830" w:rsidP="00EE3BE9">
      <w:pPr>
        <w:pStyle w:val="Title"/>
        <w:rPr>
          <w:rFonts w:eastAsia="Times New Roman"/>
          <w:i/>
          <w:iCs/>
          <w:sz w:val="28"/>
          <w:szCs w:val="28"/>
          <w:u w:val="single"/>
          <w:lang w:eastAsia="en-IN"/>
        </w:rPr>
      </w:pP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>This is called after the component has been updated in the DOM. It's often used for side effects related to state changes.</w:t>
      </w:r>
    </w:p>
    <w:p w14:paraId="43A4D653" w14:textId="77777777" w:rsidR="00DB0830" w:rsidRPr="00EE3BE9" w:rsidRDefault="00DB0830" w:rsidP="00EE3BE9">
      <w:pPr>
        <w:rPr>
          <w:i/>
          <w:iCs/>
          <w:u w:val="single"/>
          <w:lang w:eastAsia="en-IN"/>
        </w:rPr>
      </w:pPr>
    </w:p>
    <w:p w14:paraId="25BF005A" w14:textId="77777777" w:rsidR="00DB0830" w:rsidRPr="00EE3BE9" w:rsidRDefault="00DB0830" w:rsidP="00EE3BE9">
      <w:pPr>
        <w:rPr>
          <w:i/>
          <w:iCs/>
          <w:u w:val="single"/>
          <w:lang w:eastAsia="en-IN"/>
        </w:rPr>
      </w:pPr>
    </w:p>
    <w:p w14:paraId="2B7D3A23" w14:textId="77777777" w:rsidR="00DB0830" w:rsidRPr="00EE3BE9" w:rsidRDefault="00DB0830" w:rsidP="00EE3BE9">
      <w:pPr>
        <w:pStyle w:val="Title"/>
        <w:rPr>
          <w:rFonts w:eastAsia="Times New Roman"/>
          <w:b/>
          <w:bCs/>
          <w:i/>
          <w:iCs/>
          <w:sz w:val="32"/>
          <w:szCs w:val="32"/>
          <w:u w:val="single"/>
          <w:lang w:eastAsia="en-IN"/>
        </w:rPr>
      </w:pPr>
      <w:r w:rsidRPr="00EE3BE9">
        <w:rPr>
          <w:rFonts w:eastAsia="Times New Roman"/>
          <w:b/>
          <w:bCs/>
          <w:i/>
          <w:iCs/>
          <w:sz w:val="32"/>
          <w:szCs w:val="32"/>
          <w:u w:val="single"/>
          <w:bdr w:val="single" w:sz="2" w:space="0" w:color="D9D9E3" w:frame="1"/>
          <w:lang w:eastAsia="en-IN"/>
        </w:rPr>
        <w:t>Unmounting Phase</w:t>
      </w:r>
      <w:r w:rsidRPr="00EE3BE9">
        <w:rPr>
          <w:rFonts w:eastAsia="Times New Roman"/>
          <w:b/>
          <w:bCs/>
          <w:i/>
          <w:iCs/>
          <w:sz w:val="32"/>
          <w:szCs w:val="32"/>
          <w:u w:val="single"/>
          <w:lang w:eastAsia="en-IN"/>
        </w:rPr>
        <w:t>:</w:t>
      </w:r>
    </w:p>
    <w:p w14:paraId="7E2C2874" w14:textId="77777777" w:rsidR="00DB0830" w:rsidRPr="00EE3BE9" w:rsidRDefault="00DB0830" w:rsidP="00EE3BE9">
      <w:pPr>
        <w:rPr>
          <w:i/>
          <w:iCs/>
          <w:u w:val="single"/>
          <w:lang w:eastAsia="en-IN"/>
        </w:rPr>
      </w:pPr>
    </w:p>
    <w:p w14:paraId="7F18DEE0" w14:textId="77777777" w:rsidR="00DB0830" w:rsidRPr="00EE3BE9" w:rsidRDefault="00DB0830" w:rsidP="00EE3BE9">
      <w:pPr>
        <w:pStyle w:val="Title"/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</w:pPr>
      <w:r w:rsidRPr="00EE3BE9">
        <w:rPr>
          <w:rFonts w:ascii="Ubuntu Mono" w:eastAsia="Times New Roman" w:hAnsi="Ubuntu Mono" w:cs="Courier New"/>
          <w:b/>
          <w:bCs/>
          <w:i/>
          <w:iCs/>
          <w:sz w:val="28"/>
          <w:szCs w:val="28"/>
          <w:u w:val="single"/>
          <w:bdr w:val="single" w:sz="2" w:space="0" w:color="D9D9E3" w:frame="1"/>
          <w:lang w:eastAsia="en-IN"/>
        </w:rPr>
        <w:t>componentWillUnmount()</w:t>
      </w:r>
      <w:r w:rsidRPr="00EE3BE9">
        <w:rPr>
          <w:rFonts w:eastAsia="Times New Roman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</w:p>
    <w:p w14:paraId="782B3793" w14:textId="77777777" w:rsidR="00DB0830" w:rsidRPr="00EE3BE9" w:rsidRDefault="00DB0830" w:rsidP="00EE3BE9">
      <w:pPr>
        <w:pStyle w:val="Title"/>
        <w:rPr>
          <w:rFonts w:eastAsia="Times New Roman"/>
          <w:i/>
          <w:iCs/>
          <w:sz w:val="24"/>
          <w:szCs w:val="24"/>
          <w:u w:val="single"/>
          <w:lang w:eastAsia="en-IN"/>
        </w:rPr>
      </w:pP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>This method is called just before the component is removed from the DOM. It's used for cleanup tasks like canceling timers or unsubscribing from subscriptions.</w:t>
      </w:r>
    </w:p>
    <w:p w14:paraId="2CFFFA84" w14:textId="77777777" w:rsidR="00DB0830" w:rsidRPr="00EE3BE9" w:rsidRDefault="00DB0830" w:rsidP="00EE3BE9">
      <w:pPr>
        <w:rPr>
          <w:i/>
          <w:iCs/>
          <w:u w:val="single"/>
          <w:lang w:eastAsia="en-IN"/>
        </w:rPr>
      </w:pPr>
    </w:p>
    <w:p w14:paraId="733A5405" w14:textId="77777777" w:rsidR="00DB0830" w:rsidRPr="00EE3BE9" w:rsidRDefault="00DB0830" w:rsidP="00EE3BE9">
      <w:pPr>
        <w:pStyle w:val="Title"/>
        <w:rPr>
          <w:rFonts w:eastAsia="Times New Roman"/>
          <w:b/>
          <w:bCs/>
          <w:i/>
          <w:iCs/>
          <w:u w:val="single"/>
          <w:lang w:eastAsia="en-IN"/>
        </w:rPr>
      </w:pPr>
      <w:r w:rsidRPr="00EE3BE9">
        <w:rPr>
          <w:rFonts w:eastAsia="Times New Roman"/>
          <w:b/>
          <w:bCs/>
          <w:i/>
          <w:iCs/>
          <w:u w:val="single"/>
          <w:lang w:eastAsia="en-IN"/>
        </w:rPr>
        <w:lastRenderedPageBreak/>
        <w:t>Functional Component with Hooks Lifecycle:</w:t>
      </w:r>
    </w:p>
    <w:p w14:paraId="1FB63B41" w14:textId="77777777" w:rsidR="00DB0830" w:rsidRPr="00EE3BE9" w:rsidRDefault="00DB0830" w:rsidP="00EE3BE9">
      <w:pPr>
        <w:rPr>
          <w:i/>
          <w:iCs/>
          <w:sz w:val="24"/>
          <w:szCs w:val="24"/>
          <w:u w:val="single"/>
          <w:lang w:eastAsia="en-IN"/>
        </w:rPr>
      </w:pPr>
    </w:p>
    <w:p w14:paraId="2D0BF4C5" w14:textId="77777777" w:rsidR="00DB0830" w:rsidRPr="00EE3BE9" w:rsidRDefault="00DB0830" w:rsidP="00EE3BE9">
      <w:pPr>
        <w:pStyle w:val="Title"/>
        <w:rPr>
          <w:rFonts w:eastAsia="Times New Roman"/>
          <w:i/>
          <w:iCs/>
          <w:sz w:val="28"/>
          <w:szCs w:val="28"/>
          <w:u w:val="single"/>
          <w:lang w:eastAsia="en-IN"/>
        </w:rPr>
      </w:pP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>Functional components with hooks have a more simplified lifecycle:</w:t>
      </w:r>
    </w:p>
    <w:p w14:paraId="3EBA0055" w14:textId="77777777" w:rsidR="00DB0830" w:rsidRPr="00EE3BE9" w:rsidRDefault="00DB0830" w:rsidP="00EE3BE9">
      <w:pPr>
        <w:pStyle w:val="Title"/>
        <w:rPr>
          <w:rFonts w:eastAsia="Times New Roman"/>
          <w:i/>
          <w:iCs/>
          <w:sz w:val="28"/>
          <w:szCs w:val="28"/>
          <w:u w:val="single"/>
          <w:lang w:eastAsia="en-IN"/>
        </w:rPr>
      </w:pPr>
      <w:r w:rsidRPr="00EE3BE9">
        <w:rPr>
          <w:rFonts w:eastAsia="Times New Roman"/>
          <w:i/>
          <w:iCs/>
          <w:sz w:val="28"/>
          <w:szCs w:val="28"/>
          <w:u w:val="single"/>
          <w:bdr w:val="single" w:sz="2" w:space="0" w:color="D9D9E3" w:frame="1"/>
          <w:lang w:eastAsia="en-IN"/>
        </w:rPr>
        <w:t>Mounting and Updating Phase</w:t>
      </w: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>:</w:t>
      </w:r>
    </w:p>
    <w:p w14:paraId="00ABA3C2" w14:textId="77777777" w:rsidR="00DB0830" w:rsidRPr="00EE3BE9" w:rsidRDefault="00DB0830" w:rsidP="00EE3BE9">
      <w:pPr>
        <w:pStyle w:val="Title"/>
        <w:rPr>
          <w:rFonts w:eastAsia="Times New Roman"/>
          <w:i/>
          <w:iCs/>
          <w:sz w:val="32"/>
          <w:szCs w:val="32"/>
          <w:u w:val="single"/>
          <w:lang w:eastAsia="en-IN"/>
        </w:rPr>
      </w:pPr>
      <w:r w:rsidRPr="00EE3BE9">
        <w:rPr>
          <w:rFonts w:ascii="Ubuntu Mono" w:eastAsia="Times New Roman" w:hAnsi="Ubuntu Mono" w:cs="Courier New"/>
          <w:i/>
          <w:iCs/>
          <w:sz w:val="24"/>
          <w:szCs w:val="24"/>
          <w:u w:val="single"/>
          <w:bdr w:val="single" w:sz="2" w:space="0" w:color="D9D9E3" w:frame="1"/>
          <w:lang w:eastAsia="en-IN"/>
        </w:rPr>
        <w:t>useState</w:t>
      </w:r>
      <w:r w:rsidRPr="00EE3BE9">
        <w:rPr>
          <w:rFonts w:eastAsia="Times New Roman"/>
          <w:i/>
          <w:iCs/>
          <w:sz w:val="32"/>
          <w:szCs w:val="32"/>
          <w:u w:val="single"/>
          <w:lang w:eastAsia="en-IN"/>
        </w:rPr>
        <w:t xml:space="preserve">, </w:t>
      </w:r>
      <w:r w:rsidRPr="00EE3BE9">
        <w:rPr>
          <w:rFonts w:ascii="Ubuntu Mono" w:eastAsia="Times New Roman" w:hAnsi="Ubuntu Mono" w:cs="Courier New"/>
          <w:i/>
          <w:iCs/>
          <w:sz w:val="24"/>
          <w:szCs w:val="24"/>
          <w:u w:val="single"/>
          <w:bdr w:val="single" w:sz="2" w:space="0" w:color="D9D9E3" w:frame="1"/>
          <w:lang w:eastAsia="en-IN"/>
        </w:rPr>
        <w:t>useEffect</w:t>
      </w:r>
      <w:r w:rsidRPr="00EE3BE9">
        <w:rPr>
          <w:rFonts w:eastAsia="Times New Roman"/>
          <w:i/>
          <w:iCs/>
          <w:sz w:val="32"/>
          <w:szCs w:val="32"/>
          <w:u w:val="single"/>
          <w:lang w:eastAsia="en-IN"/>
        </w:rPr>
        <w:t xml:space="preserve">, and other hooks: In functional components, you use hooks like </w:t>
      </w:r>
      <w:r w:rsidRPr="00EE3BE9">
        <w:rPr>
          <w:rFonts w:ascii="Ubuntu Mono" w:eastAsia="Times New Roman" w:hAnsi="Ubuntu Mono" w:cs="Courier New"/>
          <w:i/>
          <w:iCs/>
          <w:sz w:val="24"/>
          <w:szCs w:val="24"/>
          <w:u w:val="single"/>
          <w:bdr w:val="single" w:sz="2" w:space="0" w:color="D9D9E3" w:frame="1"/>
          <w:lang w:eastAsia="en-IN"/>
        </w:rPr>
        <w:t>useState</w:t>
      </w:r>
      <w:r w:rsidRPr="00EE3BE9">
        <w:rPr>
          <w:rFonts w:eastAsia="Times New Roman"/>
          <w:i/>
          <w:iCs/>
          <w:sz w:val="32"/>
          <w:szCs w:val="32"/>
          <w:u w:val="single"/>
          <w:lang w:eastAsia="en-IN"/>
        </w:rPr>
        <w:t xml:space="preserve"> to manage state and </w:t>
      </w:r>
      <w:r w:rsidRPr="00EE3BE9">
        <w:rPr>
          <w:rFonts w:ascii="Ubuntu Mono" w:eastAsia="Times New Roman" w:hAnsi="Ubuntu Mono" w:cs="Courier New"/>
          <w:i/>
          <w:iCs/>
          <w:sz w:val="24"/>
          <w:szCs w:val="24"/>
          <w:u w:val="single"/>
          <w:bdr w:val="single" w:sz="2" w:space="0" w:color="D9D9E3" w:frame="1"/>
          <w:lang w:eastAsia="en-IN"/>
        </w:rPr>
        <w:t>useEffect</w:t>
      </w:r>
      <w:r w:rsidRPr="00EE3BE9">
        <w:rPr>
          <w:rFonts w:eastAsia="Times New Roman"/>
          <w:i/>
          <w:iCs/>
          <w:sz w:val="32"/>
          <w:szCs w:val="32"/>
          <w:u w:val="single"/>
          <w:lang w:eastAsia="en-IN"/>
        </w:rPr>
        <w:t xml:space="preserve"> for side effects. Hooks are called on every render, so you can think of each render as encompassing both the mounting and updating phases of a class component.</w:t>
      </w:r>
    </w:p>
    <w:p w14:paraId="53B60C03" w14:textId="77777777" w:rsidR="00DB0830" w:rsidRPr="00EE3BE9" w:rsidRDefault="00DB0830" w:rsidP="00EE3BE9">
      <w:pPr>
        <w:rPr>
          <w:i/>
          <w:iCs/>
          <w:u w:val="single"/>
          <w:lang w:eastAsia="en-IN"/>
        </w:rPr>
      </w:pPr>
    </w:p>
    <w:p w14:paraId="09F7B453" w14:textId="77777777" w:rsidR="00DB0830" w:rsidRPr="00EE3BE9" w:rsidRDefault="00DB0830" w:rsidP="00EE3BE9">
      <w:pPr>
        <w:pStyle w:val="Title"/>
        <w:rPr>
          <w:rFonts w:eastAsia="Times New Roman"/>
          <w:b/>
          <w:bCs/>
          <w:i/>
          <w:iCs/>
          <w:sz w:val="32"/>
          <w:szCs w:val="32"/>
          <w:u w:val="single"/>
          <w:lang w:eastAsia="en-IN"/>
        </w:rPr>
      </w:pPr>
      <w:r w:rsidRPr="00EE3BE9">
        <w:rPr>
          <w:rFonts w:eastAsia="Times New Roman"/>
          <w:b/>
          <w:bCs/>
          <w:i/>
          <w:iCs/>
          <w:sz w:val="32"/>
          <w:szCs w:val="32"/>
          <w:u w:val="single"/>
          <w:bdr w:val="single" w:sz="2" w:space="0" w:color="D9D9E3" w:frame="1"/>
          <w:lang w:eastAsia="en-IN"/>
        </w:rPr>
        <w:t>Unmounting Phase</w:t>
      </w:r>
      <w:r w:rsidRPr="00EE3BE9">
        <w:rPr>
          <w:rFonts w:eastAsia="Times New Roman"/>
          <w:b/>
          <w:bCs/>
          <w:i/>
          <w:iCs/>
          <w:sz w:val="32"/>
          <w:szCs w:val="32"/>
          <w:u w:val="single"/>
          <w:lang w:eastAsia="en-IN"/>
        </w:rPr>
        <w:t>:</w:t>
      </w:r>
    </w:p>
    <w:p w14:paraId="7ECD7BF0" w14:textId="77777777" w:rsidR="00DB0830" w:rsidRPr="00EE3BE9" w:rsidRDefault="00DB0830" w:rsidP="00EE3BE9">
      <w:pPr>
        <w:rPr>
          <w:i/>
          <w:iCs/>
          <w:u w:val="single"/>
          <w:lang w:eastAsia="en-IN"/>
        </w:rPr>
      </w:pPr>
    </w:p>
    <w:p w14:paraId="2C189156" w14:textId="77777777" w:rsidR="00DB0830" w:rsidRPr="00EE3BE9" w:rsidRDefault="00DB0830" w:rsidP="00EE3BE9">
      <w:pPr>
        <w:pStyle w:val="Title"/>
        <w:rPr>
          <w:rFonts w:eastAsia="Times New Roman"/>
          <w:i/>
          <w:iCs/>
          <w:sz w:val="28"/>
          <w:szCs w:val="28"/>
          <w:u w:val="single"/>
          <w:lang w:eastAsia="en-IN"/>
        </w:rPr>
      </w:pP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 xml:space="preserve">There's no specific hook for the unmounting phase. However, you can return a cleanup function from </w:t>
      </w:r>
      <w:r w:rsidRPr="00EE3BE9">
        <w:rPr>
          <w:rFonts w:ascii="Ubuntu Mono" w:eastAsia="Times New Roman" w:hAnsi="Ubuntu Mono" w:cs="Courier New"/>
          <w:i/>
          <w:iCs/>
          <w:sz w:val="22"/>
          <w:szCs w:val="22"/>
          <w:u w:val="single"/>
          <w:bdr w:val="single" w:sz="2" w:space="0" w:color="D9D9E3" w:frame="1"/>
          <w:lang w:eastAsia="en-IN"/>
        </w:rPr>
        <w:t>useEffect</w:t>
      </w: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 xml:space="preserve"> to perform cleanup tasks when the component is unmounted. This is similar to the </w:t>
      </w:r>
      <w:r w:rsidRPr="00EE3BE9">
        <w:rPr>
          <w:rFonts w:ascii="Ubuntu Mono" w:eastAsia="Times New Roman" w:hAnsi="Ubuntu Mono" w:cs="Courier New"/>
          <w:i/>
          <w:iCs/>
          <w:sz w:val="22"/>
          <w:szCs w:val="22"/>
          <w:u w:val="single"/>
          <w:bdr w:val="single" w:sz="2" w:space="0" w:color="D9D9E3" w:frame="1"/>
          <w:lang w:eastAsia="en-IN"/>
        </w:rPr>
        <w:t>componentWillUnmount</w:t>
      </w:r>
      <w:r w:rsidRPr="00EE3BE9">
        <w:rPr>
          <w:rFonts w:eastAsia="Times New Roman"/>
          <w:i/>
          <w:iCs/>
          <w:sz w:val="28"/>
          <w:szCs w:val="28"/>
          <w:u w:val="single"/>
          <w:lang w:eastAsia="en-IN"/>
        </w:rPr>
        <w:t xml:space="preserve"> method in class components.</w:t>
      </w:r>
    </w:p>
    <w:p w14:paraId="458C607E" w14:textId="77777777" w:rsidR="004B2EB7" w:rsidRPr="00EE3BE9" w:rsidRDefault="004B2EB7" w:rsidP="00EE3BE9">
      <w:pPr>
        <w:pStyle w:val="Title"/>
        <w:rPr>
          <w:i/>
          <w:iCs/>
          <w:u w:val="single"/>
        </w:rPr>
      </w:pPr>
    </w:p>
    <w:sectPr w:rsidR="004B2EB7" w:rsidRPr="00EE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00A"/>
    <w:multiLevelType w:val="multilevel"/>
    <w:tmpl w:val="6298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D7D61"/>
    <w:multiLevelType w:val="multilevel"/>
    <w:tmpl w:val="AC46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AB447A"/>
    <w:multiLevelType w:val="hybridMultilevel"/>
    <w:tmpl w:val="6E02E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448675">
    <w:abstractNumId w:val="0"/>
  </w:num>
  <w:num w:numId="2" w16cid:durableId="761755139">
    <w:abstractNumId w:val="1"/>
  </w:num>
  <w:num w:numId="3" w16cid:durableId="541140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30"/>
    <w:rsid w:val="004B2EB7"/>
    <w:rsid w:val="00A11C47"/>
    <w:rsid w:val="00C62578"/>
    <w:rsid w:val="00DB0830"/>
    <w:rsid w:val="00E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B50E"/>
  <w15:chartTrackingRefBased/>
  <w15:docId w15:val="{16615AEB-62B1-4019-9542-F9D4DA95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0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083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8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83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0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HARISH CHAUHAN</cp:lastModifiedBy>
  <cp:revision>2</cp:revision>
  <dcterms:created xsi:type="dcterms:W3CDTF">2023-09-13T05:42:00Z</dcterms:created>
  <dcterms:modified xsi:type="dcterms:W3CDTF">2023-09-13T11:07:00Z</dcterms:modified>
</cp:coreProperties>
</file>