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41A" w:rsidRDefault="00D0441A" w:rsidP="002C5305">
      <w:pPr>
        <w:jc w:val="both"/>
        <w:rPr>
          <w:lang w:val="en-US"/>
        </w:rPr>
      </w:pPr>
      <w:r w:rsidRPr="00A137CF">
        <w:rPr>
          <w:b/>
        </w:rPr>
        <w:t>SAP HANA</w:t>
      </w:r>
      <w:r w:rsidRPr="006F4102">
        <w:t xml:space="preserve"> </w:t>
      </w:r>
      <w:r>
        <w:t xml:space="preserve">supports now open source tools like </w:t>
      </w:r>
      <w:r w:rsidRPr="00A137CF">
        <w:rPr>
          <w:b/>
        </w:rPr>
        <w:t xml:space="preserve">GeoServer </w:t>
      </w:r>
      <w:r w:rsidRPr="00DD6FE7">
        <w:t xml:space="preserve">which can be used </w:t>
      </w:r>
      <w:r>
        <w:t>to</w:t>
      </w:r>
      <w:r w:rsidRPr="006F4102">
        <w:t xml:space="preserve"> </w:t>
      </w:r>
      <w:r w:rsidRPr="006F4102">
        <w:rPr>
          <w:lang w:val="en-US"/>
        </w:rPr>
        <w:t>publish, share, process and edit geo-spatial data</w:t>
      </w:r>
      <w:r w:rsidRPr="006F4102">
        <w:t xml:space="preserve"> using open </w:t>
      </w:r>
      <w:r>
        <w:t xml:space="preserve">geospatial </w:t>
      </w:r>
      <w:r w:rsidRPr="006F4102">
        <w:t>standards</w:t>
      </w:r>
      <w:r>
        <w:t xml:space="preserve"> (</w:t>
      </w:r>
      <w:hyperlink r:id="rId5" w:history="1">
        <w:r w:rsidRPr="00011636">
          <w:rPr>
            <w:rStyle w:val="Hyperlink"/>
          </w:rPr>
          <w:t>OGC</w:t>
        </w:r>
      </w:hyperlink>
      <w:r>
        <w:t>)</w:t>
      </w:r>
      <w:r w:rsidRPr="006F4102">
        <w:t xml:space="preserve">. </w:t>
      </w:r>
      <w:r w:rsidRPr="006F4102">
        <w:rPr>
          <w:lang w:val="en-US"/>
        </w:rPr>
        <w:t>OGC services such as Web Feature Service</w:t>
      </w:r>
      <w:r>
        <w:rPr>
          <w:lang w:val="en-US"/>
        </w:rPr>
        <w:t xml:space="preserve"> (</w:t>
      </w:r>
      <w:hyperlink r:id="rId6" w:history="1">
        <w:r w:rsidRPr="00D0441A">
          <w:rPr>
            <w:rStyle w:val="Hyperlink"/>
            <w:lang w:val="en-US"/>
          </w:rPr>
          <w:t>WFS</w:t>
        </w:r>
      </w:hyperlink>
      <w:r>
        <w:rPr>
          <w:lang w:val="en-US"/>
        </w:rPr>
        <w:t>)</w:t>
      </w:r>
      <w:r w:rsidRPr="006F4102">
        <w:rPr>
          <w:lang w:val="en-US"/>
        </w:rPr>
        <w:t>, Web Map Service</w:t>
      </w:r>
      <w:r>
        <w:rPr>
          <w:lang w:val="en-US"/>
        </w:rPr>
        <w:t xml:space="preserve"> (</w:t>
      </w:r>
      <w:hyperlink r:id="rId7" w:history="1">
        <w:r w:rsidRPr="00D0441A">
          <w:rPr>
            <w:rStyle w:val="Hyperlink"/>
            <w:lang w:val="en-US"/>
          </w:rPr>
          <w:t>WMS</w:t>
        </w:r>
      </w:hyperlink>
      <w:r>
        <w:rPr>
          <w:lang w:val="en-US"/>
        </w:rPr>
        <w:t>)</w:t>
      </w:r>
      <w:r w:rsidRPr="006F4102">
        <w:rPr>
          <w:lang w:val="en-US"/>
        </w:rPr>
        <w:t>, Web Coverage Service</w:t>
      </w:r>
      <w:r>
        <w:rPr>
          <w:lang w:val="en-US"/>
        </w:rPr>
        <w:t xml:space="preserve"> (</w:t>
      </w:r>
      <w:hyperlink r:id="rId8" w:history="1">
        <w:r w:rsidRPr="00D0441A">
          <w:rPr>
            <w:rStyle w:val="Hyperlink"/>
            <w:lang w:val="en-US"/>
          </w:rPr>
          <w:t>WCS</w:t>
        </w:r>
      </w:hyperlink>
      <w:r>
        <w:rPr>
          <w:lang w:val="en-US"/>
        </w:rPr>
        <w:t>)</w:t>
      </w:r>
      <w:r w:rsidRPr="006F4102">
        <w:rPr>
          <w:lang w:val="en-US"/>
        </w:rPr>
        <w:t>, and Web Processing Service</w:t>
      </w:r>
      <w:r>
        <w:rPr>
          <w:lang w:val="en-US"/>
        </w:rPr>
        <w:t xml:space="preserve"> (</w:t>
      </w:r>
      <w:hyperlink r:id="rId9" w:history="1">
        <w:r w:rsidRPr="006050CB">
          <w:rPr>
            <w:rStyle w:val="Hyperlink"/>
            <w:lang w:val="en-US"/>
          </w:rPr>
          <w:t>WPS</w:t>
        </w:r>
      </w:hyperlink>
      <w:r>
        <w:rPr>
          <w:lang w:val="en-US"/>
        </w:rPr>
        <w:t>)</w:t>
      </w:r>
      <w:r w:rsidRPr="006F4102">
        <w:rPr>
          <w:lang w:val="en-US"/>
        </w:rPr>
        <w:t xml:space="preserve"> </w:t>
      </w:r>
      <w:r>
        <w:rPr>
          <w:lang w:val="en-US"/>
        </w:rPr>
        <w:t>and others can now be consumed by connecting GeoServer to SAP HANA where all your data is located in memory (sp</w:t>
      </w:r>
      <w:r w:rsidR="006050CB">
        <w:rPr>
          <w:lang w:val="en-US"/>
        </w:rPr>
        <w:t>atial, graph, business data, etc.),</w:t>
      </w:r>
      <w:r>
        <w:rPr>
          <w:lang w:val="en-US"/>
        </w:rPr>
        <w:t xml:space="preserve"> </w:t>
      </w:r>
      <w:r w:rsidR="006050CB">
        <w:rPr>
          <w:lang w:val="en-US"/>
        </w:rPr>
        <w:t>and can be e</w:t>
      </w:r>
      <w:r>
        <w:rPr>
          <w:lang w:val="en-US"/>
        </w:rPr>
        <w:t>asily embedded</w:t>
      </w:r>
      <w:r w:rsidR="006050CB">
        <w:rPr>
          <w:lang w:val="en-US"/>
        </w:rPr>
        <w:t xml:space="preserve"> </w:t>
      </w:r>
      <w:r>
        <w:rPr>
          <w:lang w:val="en-US"/>
        </w:rPr>
        <w:t xml:space="preserve">into your existing </w:t>
      </w:r>
      <w:r w:rsidR="008F2F19">
        <w:rPr>
          <w:lang w:val="en-US"/>
        </w:rPr>
        <w:t xml:space="preserve">GIS </w:t>
      </w:r>
      <w:r>
        <w:rPr>
          <w:lang w:val="en-US"/>
        </w:rPr>
        <w:t xml:space="preserve">infrastructure. </w:t>
      </w:r>
    </w:p>
    <w:p w:rsidR="00A653EA" w:rsidRPr="006F4102" w:rsidRDefault="00342D12" w:rsidP="002C5305">
      <w:pPr>
        <w:jc w:val="both"/>
        <w:rPr>
          <w:lang w:val="en-US"/>
        </w:rPr>
      </w:pPr>
      <w:r w:rsidRPr="006F4102">
        <w:rPr>
          <w:noProof/>
          <w:lang w:val="de-DE" w:eastAsia="de-DE"/>
        </w:rPr>
        <w:drawing>
          <wp:anchor distT="0" distB="0" distL="114300" distR="114300" simplePos="0" relativeHeight="251660288" behindDoc="0" locked="0" layoutInCell="1" allowOverlap="1" wp14:anchorId="4D88A81E" wp14:editId="0EA67007">
            <wp:simplePos x="0" y="0"/>
            <wp:positionH relativeFrom="margin">
              <wp:align>right</wp:align>
            </wp:positionH>
            <wp:positionV relativeFrom="paragraph">
              <wp:posOffset>22572</wp:posOffset>
            </wp:positionV>
            <wp:extent cx="3237230" cy="1560830"/>
            <wp:effectExtent l="0" t="0" r="127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0" t="16079" r="9988" b="31951"/>
                    <a:stretch/>
                  </pic:blipFill>
                  <pic:spPr bwMode="auto">
                    <a:xfrm>
                      <a:off x="0" y="0"/>
                      <a:ext cx="3237230" cy="156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9BC" w:rsidRPr="006F4102">
        <w:rPr>
          <w:lang w:val="en-US"/>
        </w:rPr>
        <w:t>Let’s get started with a simple demo. I will keep things short here. You can look into the PDF</w:t>
      </w:r>
      <w:r w:rsidR="00895B00">
        <w:rPr>
          <w:lang w:val="en-US"/>
        </w:rPr>
        <w:t xml:space="preserve"> </w:t>
      </w:r>
      <w:r w:rsidR="00895B00" w:rsidRPr="00895B00">
        <w:rPr>
          <w:i/>
          <w:lang w:val="en-US"/>
        </w:rPr>
        <w:t>Guide- GeoServer with SAP HANA</w:t>
      </w:r>
      <w:r w:rsidR="00895B00">
        <w:rPr>
          <w:lang w:val="en-US"/>
        </w:rPr>
        <w:t xml:space="preserve"> </w:t>
      </w:r>
      <w:r w:rsidR="008F2F19">
        <w:rPr>
          <w:lang w:val="en-US"/>
        </w:rPr>
        <w:t xml:space="preserve">to get a more </w:t>
      </w:r>
      <w:r w:rsidR="00E5479E">
        <w:rPr>
          <w:lang w:val="en-US"/>
        </w:rPr>
        <w:t>details</w:t>
      </w:r>
      <w:r w:rsidR="008F2F19">
        <w:rPr>
          <w:lang w:val="en-US"/>
        </w:rPr>
        <w:t xml:space="preserve"> on how to use</w:t>
      </w:r>
      <w:r w:rsidR="002C5305" w:rsidRPr="006F4102">
        <w:rPr>
          <w:lang w:val="en-US"/>
        </w:rPr>
        <w:t xml:space="preserve"> GeoServer with </w:t>
      </w:r>
      <w:r w:rsidR="00A137CF">
        <w:rPr>
          <w:lang w:val="en-US"/>
        </w:rPr>
        <w:t xml:space="preserve">SAP </w:t>
      </w:r>
      <w:r w:rsidR="002C5305" w:rsidRPr="006F4102">
        <w:rPr>
          <w:lang w:val="en-US"/>
        </w:rPr>
        <w:t>HANA</w:t>
      </w:r>
      <w:r w:rsidR="00FE69BC" w:rsidRPr="006F4102">
        <w:rPr>
          <w:lang w:val="en-US"/>
        </w:rPr>
        <w:t>.</w:t>
      </w:r>
      <w:r w:rsidR="002C5305" w:rsidRPr="006F4102">
        <w:rPr>
          <w:lang w:val="en-US"/>
        </w:rPr>
        <w:t xml:space="preserve"> The </w:t>
      </w:r>
      <w:hyperlink r:id="rId11" w:history="1">
        <w:r w:rsidR="002C5305" w:rsidRPr="006F4102">
          <w:rPr>
            <w:rStyle w:val="Hyperlink"/>
            <w:lang w:val="en-US"/>
          </w:rPr>
          <w:t>User Manual</w:t>
        </w:r>
      </w:hyperlink>
      <w:r w:rsidR="002C5305" w:rsidRPr="006F4102">
        <w:rPr>
          <w:lang w:val="en-US"/>
        </w:rPr>
        <w:t xml:space="preserve"> on the web is als</w:t>
      </w:r>
      <w:r w:rsidR="00A653EA" w:rsidRPr="006F4102">
        <w:rPr>
          <w:lang w:val="en-US"/>
        </w:rPr>
        <w:t>o a good source to get started with GeoServer.</w:t>
      </w:r>
      <w:r w:rsidR="006F4102" w:rsidRPr="006F4102">
        <w:rPr>
          <w:lang w:val="en-US"/>
        </w:rPr>
        <w:t xml:space="preserve"> </w:t>
      </w:r>
      <w:proofErr w:type="spellStart"/>
      <w:proofErr w:type="gramStart"/>
      <w:r w:rsidR="00A137CF">
        <w:rPr>
          <w:lang w:val="en-US"/>
        </w:rPr>
        <w:t>Lets</w:t>
      </w:r>
      <w:proofErr w:type="spellEnd"/>
      <w:proofErr w:type="gramEnd"/>
      <w:r w:rsidR="002C5305" w:rsidRPr="006F4102">
        <w:rPr>
          <w:lang w:val="en-US"/>
        </w:rPr>
        <w:t xml:space="preserve"> download the ESRI shape-files for </w:t>
      </w:r>
      <w:r w:rsidR="002C5305" w:rsidRPr="00A137CF">
        <w:rPr>
          <w:b/>
          <w:lang w:val="en-US"/>
        </w:rPr>
        <w:t>World Border</w:t>
      </w:r>
      <w:r w:rsidR="002C5305" w:rsidRPr="00A137CF">
        <w:rPr>
          <w:i/>
          <w:lang w:val="en-US"/>
        </w:rPr>
        <w:t xml:space="preserve"> </w:t>
      </w:r>
      <w:hyperlink r:id="rId12" w:history="1">
        <w:r w:rsidR="002C5305" w:rsidRPr="006F4102">
          <w:rPr>
            <w:rStyle w:val="Hyperlink"/>
            <w:lang w:val="en-US"/>
          </w:rPr>
          <w:t>here</w:t>
        </w:r>
      </w:hyperlink>
      <w:r w:rsidR="002C5305" w:rsidRPr="006F4102">
        <w:rPr>
          <w:lang w:val="en-US"/>
        </w:rPr>
        <w:t xml:space="preserve">, and import it into SAP HANA. </w:t>
      </w:r>
      <w:r w:rsidR="00A653EA" w:rsidRPr="006F4102">
        <w:rPr>
          <w:lang w:val="en-US"/>
        </w:rPr>
        <w:t xml:space="preserve">The data </w:t>
      </w:r>
      <w:r>
        <w:rPr>
          <w:lang w:val="en-US"/>
        </w:rPr>
        <w:t>would look as shown alongside.</w:t>
      </w:r>
    </w:p>
    <w:p w:rsidR="006050CB" w:rsidRPr="006F4102" w:rsidRDefault="006050CB" w:rsidP="006050CB">
      <w:pPr>
        <w:jc w:val="both"/>
        <w:rPr>
          <w:lang w:val="en-US"/>
        </w:rPr>
      </w:pPr>
      <w:r w:rsidRPr="006F4102">
        <w:rPr>
          <w:noProof/>
          <w:lang w:val="de-DE" w:eastAsia="de-DE"/>
        </w:rPr>
        <w:drawing>
          <wp:anchor distT="0" distB="0" distL="114300" distR="114300" simplePos="0" relativeHeight="251674624" behindDoc="0" locked="0" layoutInCell="1" allowOverlap="1" wp14:anchorId="15E64B1D" wp14:editId="3EDC59EC">
            <wp:simplePos x="0" y="0"/>
            <wp:positionH relativeFrom="margin">
              <wp:posOffset>3952240</wp:posOffset>
            </wp:positionH>
            <wp:positionV relativeFrom="paragraph">
              <wp:posOffset>226060</wp:posOffset>
            </wp:positionV>
            <wp:extent cx="1708785" cy="101600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6" t="21102" r="71123" b="63279"/>
                    <a:stretch/>
                  </pic:blipFill>
                  <pic:spPr bwMode="auto">
                    <a:xfrm>
                      <a:off x="0" y="0"/>
                      <a:ext cx="1708785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4102">
        <w:rPr>
          <w:lang w:val="en-US"/>
        </w:rPr>
        <w:t xml:space="preserve">Creating </w:t>
      </w:r>
      <w:r>
        <w:rPr>
          <w:lang w:val="en-US"/>
        </w:rPr>
        <w:t xml:space="preserve">a </w:t>
      </w:r>
      <w:r w:rsidRPr="00A137CF">
        <w:rPr>
          <w:b/>
          <w:lang w:val="en-US"/>
        </w:rPr>
        <w:t>data-store</w:t>
      </w:r>
      <w:r w:rsidRPr="006F4102">
        <w:rPr>
          <w:lang w:val="en-US"/>
        </w:rPr>
        <w:t xml:space="preserve"> on GeoServer </w:t>
      </w:r>
      <w:r w:rsidRPr="00A137CF">
        <w:rPr>
          <w:b/>
          <w:lang w:val="en-US"/>
        </w:rPr>
        <w:t xml:space="preserve">workspace </w:t>
      </w:r>
      <w:r w:rsidRPr="006F4102">
        <w:rPr>
          <w:lang w:val="en-US"/>
        </w:rPr>
        <w:t xml:space="preserve">for your </w:t>
      </w:r>
      <w:r w:rsidRPr="00A137CF">
        <w:rPr>
          <w:b/>
          <w:lang w:val="en-US"/>
        </w:rPr>
        <w:t>schema</w:t>
      </w:r>
      <w:r w:rsidRPr="006F4102">
        <w:rPr>
          <w:lang w:val="en-US"/>
        </w:rPr>
        <w:t xml:space="preserve"> </w:t>
      </w:r>
      <w:r>
        <w:rPr>
          <w:lang w:val="en-US"/>
        </w:rPr>
        <w:t>is</w:t>
      </w:r>
      <w:r w:rsidRPr="006F4102">
        <w:rPr>
          <w:lang w:val="en-US"/>
        </w:rPr>
        <w:t xml:space="preserve"> straight forward since you have SAP HANA right in the list of Vector Data Sources for GeoServer now.</w:t>
      </w:r>
      <w:r w:rsidRPr="006F4102">
        <w:rPr>
          <w:lang w:eastAsia="de-DE"/>
        </w:rPr>
        <w:t xml:space="preserve"> </w:t>
      </w:r>
      <w:r>
        <w:rPr>
          <w:lang w:eastAsia="de-DE"/>
        </w:rPr>
        <w:t>Create</w:t>
      </w:r>
      <w:r w:rsidRPr="006F4102">
        <w:rPr>
          <w:lang w:eastAsia="de-DE"/>
        </w:rPr>
        <w:t xml:space="preserve"> a data-store for your schema and </w:t>
      </w:r>
      <w:r w:rsidRPr="00A137CF">
        <w:rPr>
          <w:b/>
          <w:lang w:eastAsia="de-DE"/>
        </w:rPr>
        <w:t>publish</w:t>
      </w:r>
      <w:r w:rsidRPr="006F4102">
        <w:rPr>
          <w:lang w:eastAsia="de-DE"/>
        </w:rPr>
        <w:t xml:space="preserve"> the geometry table </w:t>
      </w:r>
      <w:r w:rsidRPr="006F4102">
        <w:rPr>
          <w:lang w:val="en-US"/>
        </w:rPr>
        <w:t xml:space="preserve">for </w:t>
      </w:r>
      <w:r w:rsidRPr="00A137CF">
        <w:rPr>
          <w:b/>
          <w:lang w:val="en-US"/>
        </w:rPr>
        <w:t>World Border</w:t>
      </w:r>
      <w:r w:rsidRPr="006F4102">
        <w:rPr>
          <w:lang w:val="en-US"/>
        </w:rPr>
        <w:t xml:space="preserve"> as a </w:t>
      </w:r>
      <w:r w:rsidRPr="00A137CF">
        <w:rPr>
          <w:b/>
          <w:lang w:val="en-US"/>
        </w:rPr>
        <w:t>Layer</w:t>
      </w:r>
      <w:r>
        <w:rPr>
          <w:lang w:val="en-US"/>
        </w:rPr>
        <w:t xml:space="preserve">. While publishing, either you can choose your own </w:t>
      </w:r>
      <w:r w:rsidRPr="00A137CF">
        <w:rPr>
          <w:b/>
          <w:lang w:val="en-US"/>
        </w:rPr>
        <w:t>Bounding Box</w:t>
      </w:r>
      <w:r>
        <w:rPr>
          <w:lang w:val="en-US"/>
        </w:rPr>
        <w:t xml:space="preserve">, or simply let SAP HANA do it for you from your data. You can have layers in several </w:t>
      </w:r>
      <w:r w:rsidRPr="00A137CF">
        <w:rPr>
          <w:b/>
          <w:lang w:val="en-US"/>
        </w:rPr>
        <w:t>formats</w:t>
      </w:r>
      <w:r>
        <w:rPr>
          <w:lang w:val="en-US"/>
        </w:rPr>
        <w:t xml:space="preserve"> such as </w:t>
      </w:r>
      <w:proofErr w:type="spellStart"/>
      <w:r>
        <w:rPr>
          <w:lang w:val="en-US"/>
        </w:rPr>
        <w:t>AtomPub</w:t>
      </w:r>
      <w:proofErr w:type="spellEnd"/>
      <w:r>
        <w:rPr>
          <w:lang w:val="en-US"/>
        </w:rPr>
        <w:t xml:space="preserve">, GIF, </w:t>
      </w:r>
      <w:proofErr w:type="spellStart"/>
      <w:r>
        <w:rPr>
          <w:lang w:val="en-US"/>
        </w:rPr>
        <w:t>GeoRSS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GeoTiff</w:t>
      </w:r>
      <w:proofErr w:type="spellEnd"/>
      <w:r>
        <w:rPr>
          <w:lang w:val="en-US"/>
        </w:rPr>
        <w:t xml:space="preserve">, JPEG, KML, </w:t>
      </w:r>
      <w:proofErr w:type="spellStart"/>
      <w:r>
        <w:rPr>
          <w:lang w:val="en-US"/>
        </w:rPr>
        <w:t>OpenLayers</w:t>
      </w:r>
      <w:proofErr w:type="spellEnd"/>
      <w:r>
        <w:rPr>
          <w:lang w:val="en-US"/>
        </w:rPr>
        <w:t xml:space="preserve">, PDF, SVG, PNG, Tiff, </w:t>
      </w:r>
      <w:proofErr w:type="spellStart"/>
      <w:r>
        <w:rPr>
          <w:lang w:val="en-US"/>
        </w:rPr>
        <w:t>UTFGrid</w:t>
      </w:r>
      <w:proofErr w:type="spellEnd"/>
      <w:r>
        <w:rPr>
          <w:lang w:val="en-US"/>
        </w:rPr>
        <w:t xml:space="preserve">, CSV, GML, </w:t>
      </w:r>
      <w:proofErr w:type="spellStart"/>
      <w:r>
        <w:rPr>
          <w:lang w:val="en-US"/>
        </w:rPr>
        <w:t>GeoJSON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Shapefile</w:t>
      </w:r>
      <w:proofErr w:type="spellEnd"/>
      <w:r>
        <w:rPr>
          <w:lang w:val="en-US"/>
        </w:rPr>
        <w:t>. For instance, i</w:t>
      </w:r>
      <w:r w:rsidRPr="006F4102">
        <w:rPr>
          <w:lang w:val="en-US"/>
        </w:rPr>
        <w:t xml:space="preserve">f you click on </w:t>
      </w:r>
      <w:proofErr w:type="spellStart"/>
      <w:r w:rsidRPr="00A137CF">
        <w:rPr>
          <w:b/>
          <w:lang w:val="en-US"/>
        </w:rPr>
        <w:t>OpenLayers</w:t>
      </w:r>
      <w:proofErr w:type="spellEnd"/>
      <w:r w:rsidRPr="006F4102">
        <w:rPr>
          <w:lang w:val="en-US"/>
        </w:rPr>
        <w:t xml:space="preserve"> link under Common Formats column for the layer you just published, you will have the following preview:</w:t>
      </w:r>
    </w:p>
    <w:p w:rsidR="006F4102" w:rsidRPr="006F4102" w:rsidRDefault="009764D3" w:rsidP="006F4102">
      <w:pPr>
        <w:jc w:val="both"/>
        <w:rPr>
          <w:rFonts w:ascii="Calibri" w:hAnsi="Calibri"/>
        </w:rPr>
      </w:pPr>
      <w:r w:rsidRPr="006F4102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67B19336" wp14:editId="226965B8">
            <wp:simplePos x="0" y="0"/>
            <wp:positionH relativeFrom="margin">
              <wp:align>center</wp:align>
            </wp:positionH>
            <wp:positionV relativeFrom="paragraph">
              <wp:posOffset>2713</wp:posOffset>
            </wp:positionV>
            <wp:extent cx="4558665" cy="156781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" t="8192" r="13351" b="42508"/>
                    <a:stretch/>
                  </pic:blipFill>
                  <pic:spPr bwMode="auto">
                    <a:xfrm>
                      <a:off x="0" y="0"/>
                      <a:ext cx="455866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64D3" w:rsidRDefault="009764D3" w:rsidP="006F4102">
      <w:pPr>
        <w:jc w:val="both"/>
        <w:rPr>
          <w:rFonts w:ascii="Calibri" w:hAnsi="Calibri"/>
        </w:rPr>
      </w:pPr>
    </w:p>
    <w:p w:rsidR="009764D3" w:rsidRDefault="009764D3" w:rsidP="006F4102">
      <w:pPr>
        <w:jc w:val="both"/>
        <w:rPr>
          <w:rFonts w:ascii="Calibri" w:hAnsi="Calibri"/>
        </w:rPr>
      </w:pPr>
    </w:p>
    <w:p w:rsidR="009764D3" w:rsidRDefault="009764D3" w:rsidP="006F4102">
      <w:pPr>
        <w:jc w:val="both"/>
        <w:rPr>
          <w:rFonts w:ascii="Calibri" w:hAnsi="Calibri"/>
        </w:rPr>
      </w:pPr>
    </w:p>
    <w:p w:rsidR="009764D3" w:rsidRDefault="009764D3" w:rsidP="006F4102">
      <w:pPr>
        <w:jc w:val="both"/>
        <w:rPr>
          <w:rFonts w:ascii="Calibri" w:hAnsi="Calibri"/>
        </w:rPr>
      </w:pPr>
    </w:p>
    <w:p w:rsidR="009764D3" w:rsidRDefault="009764D3" w:rsidP="006F4102">
      <w:pPr>
        <w:jc w:val="both"/>
        <w:rPr>
          <w:rFonts w:ascii="Calibri" w:hAnsi="Calibri"/>
        </w:rPr>
      </w:pPr>
    </w:p>
    <w:p w:rsidR="006F4102" w:rsidRPr="006F4102" w:rsidRDefault="006F4102" w:rsidP="006F4102">
      <w:pPr>
        <w:jc w:val="both"/>
        <w:rPr>
          <w:rFonts w:ascii="Calibri" w:hAnsi="Calibri"/>
        </w:rPr>
      </w:pPr>
      <w:r w:rsidRPr="006F4102">
        <w:rPr>
          <w:rFonts w:ascii="Calibri" w:hAnsi="Calibri"/>
        </w:rPr>
        <w:t xml:space="preserve">On the </w:t>
      </w:r>
      <w:r w:rsidRPr="00A137CF">
        <w:rPr>
          <w:rFonts w:ascii="Calibri" w:hAnsi="Calibri"/>
          <w:b/>
        </w:rPr>
        <w:t>CQL</w:t>
      </w:r>
      <w:r w:rsidRPr="006F4102">
        <w:rPr>
          <w:rFonts w:ascii="Calibri" w:hAnsi="Calibri"/>
        </w:rPr>
        <w:t xml:space="preserve"> (Common Query Language) bar you can type your queries for filtering. You can refer </w:t>
      </w:r>
      <w:hyperlink r:id="rId15" w:history="1">
        <w:r w:rsidRPr="006F4102">
          <w:rPr>
            <w:rStyle w:val="Hyperlink"/>
            <w:rFonts w:ascii="Calibri" w:hAnsi="Calibri"/>
          </w:rPr>
          <w:t>here</w:t>
        </w:r>
      </w:hyperlink>
      <w:r w:rsidRPr="006F4102">
        <w:rPr>
          <w:rFonts w:ascii="Calibri" w:hAnsi="Calibri"/>
        </w:rPr>
        <w:t xml:space="preserve"> for more information on CQL. For instance, if you type</w:t>
      </w:r>
      <w:r w:rsidR="00D51A7E">
        <w:rPr>
          <w:rFonts w:ascii="Calibri" w:hAnsi="Calibri"/>
        </w:rPr>
        <w:t xml:space="preserve"> the following</w:t>
      </w:r>
      <w:r w:rsidRPr="006F4102">
        <w:rPr>
          <w:rFonts w:ascii="Calibri" w:hAnsi="Calibri"/>
        </w:rPr>
        <w:t xml:space="preserve"> CQL, where the Polygon represent the shape for </w:t>
      </w:r>
      <w:r w:rsidR="00D51A7E">
        <w:rPr>
          <w:rFonts w:ascii="Calibri" w:hAnsi="Calibri"/>
        </w:rPr>
        <w:t>UK, you will have the result as shown.</w:t>
      </w:r>
    </w:p>
    <w:p w:rsidR="009764D3" w:rsidRDefault="009764D3" w:rsidP="006F4102">
      <w:pPr>
        <w:rPr>
          <w:i/>
          <w:sz w:val="16"/>
          <w:szCs w:val="16"/>
          <w:lang w:val="en-US"/>
        </w:rPr>
      </w:pPr>
      <w:r>
        <w:rPr>
          <w:rFonts w:ascii="Courier New" w:hAnsi="Courier New" w:cs="Courier New"/>
          <w:b/>
          <w:bCs/>
          <w:noProof/>
          <w:color w:val="7F0055"/>
          <w:sz w:val="20"/>
          <w:lang w:val="de-DE" w:eastAsia="de-DE"/>
        </w:rPr>
        <w:drawing>
          <wp:anchor distT="0" distB="0" distL="114300" distR="114300" simplePos="0" relativeHeight="251662336" behindDoc="0" locked="0" layoutInCell="1" allowOverlap="1" wp14:anchorId="0E1A9546" wp14:editId="2CDD52A8">
            <wp:simplePos x="0" y="0"/>
            <wp:positionH relativeFrom="margin">
              <wp:posOffset>2523638</wp:posOffset>
            </wp:positionH>
            <wp:positionV relativeFrom="paragraph">
              <wp:posOffset>475629</wp:posOffset>
            </wp:positionV>
            <wp:extent cx="3162935" cy="1030605"/>
            <wp:effectExtent l="0" t="0" r="0" b="0"/>
            <wp:wrapSquare wrapText="bothSides"/>
            <wp:docPr id="1" name="Picture 1" descr="Screenshot from 2016-03-18 15_52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6-03-18 15_52_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8" t="11980" r="1112" b="3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102" w:rsidRPr="006F4102">
        <w:rPr>
          <w:i/>
          <w:sz w:val="16"/>
          <w:szCs w:val="16"/>
          <w:lang w:val="en-US"/>
        </w:rPr>
        <w:t>INTERSECTS (SHAPE, POLYGON ((-5.8447265625 58.990712823253894, -8.6572265625 57.62886104052531, -7.119140625 55.944201366556634, -5.5810546875 55.09840898289597, -4.833984375 54.10570980429925, -5.2734375 52.61097025175982, -6.064453125 51.503186376638034, -6.2841796875 50.255546950930764, -6.26220703125 49.761308205624985, -5.185546875 49.604925493619184, -2.28515625 50.08666612902115, 0.3955078125 50.479793575061706, 1.1865234375 50.814178573614775, 2.6806640625 51.775912838347296,2.4169921875 53.03584579937114, -0.52734375 56.578775474047085, -1.318359375 57.95676742951274, -2.021484375 58.92272697910158, -2.109375 59.64102901358082, -3.8232421875 59.50750021119756, -5.8447265625 58.990712823253894)))</w:t>
      </w:r>
    </w:p>
    <w:p w:rsidR="00BE1712" w:rsidRPr="009764D3" w:rsidRDefault="006E4A92" w:rsidP="00A137CF">
      <w:pPr>
        <w:jc w:val="both"/>
        <w:rPr>
          <w:i/>
          <w:sz w:val="16"/>
          <w:szCs w:val="16"/>
          <w:lang w:val="en-US"/>
        </w:rPr>
      </w:pPr>
      <w:r>
        <w:rPr>
          <w:lang w:val="en-US"/>
        </w:rPr>
        <w:lastRenderedPageBreak/>
        <w:t>On GeoServer you can</w:t>
      </w:r>
      <w:r w:rsidR="00D51A7E">
        <w:rPr>
          <w:lang w:val="en-US"/>
        </w:rPr>
        <w:t xml:space="preserve"> also</w:t>
      </w:r>
      <w:r>
        <w:rPr>
          <w:lang w:val="en-US"/>
        </w:rPr>
        <w:t xml:space="preserve"> </w:t>
      </w:r>
      <w:r w:rsidRPr="00A137CF">
        <w:rPr>
          <w:b/>
          <w:lang w:val="en-US"/>
        </w:rPr>
        <w:t>group</w:t>
      </w:r>
      <w:r>
        <w:rPr>
          <w:lang w:val="en-US"/>
        </w:rPr>
        <w:t xml:space="preserve"> several </w:t>
      </w:r>
      <w:r w:rsidR="00D51A7E">
        <w:rPr>
          <w:lang w:val="en-US"/>
        </w:rPr>
        <w:t>filtered</w:t>
      </w:r>
      <w:r>
        <w:rPr>
          <w:lang w:val="en-US"/>
        </w:rPr>
        <w:t xml:space="preserve"> layers stacking one on top of each other, style them using existing styles</w:t>
      </w:r>
      <w:r w:rsidR="00BE1712">
        <w:rPr>
          <w:lang w:val="en-US"/>
        </w:rPr>
        <w:t xml:space="preserve">, write your own </w:t>
      </w:r>
      <w:r w:rsidR="00BE1712" w:rsidRPr="00A137CF">
        <w:rPr>
          <w:b/>
          <w:lang w:val="en-US"/>
        </w:rPr>
        <w:t>Style Layer Descriptor</w:t>
      </w:r>
      <w:r>
        <w:rPr>
          <w:lang w:val="en-US"/>
        </w:rPr>
        <w:t xml:space="preserve"> or use styles from applications like </w:t>
      </w:r>
      <w:proofErr w:type="spellStart"/>
      <w:r>
        <w:rPr>
          <w:lang w:val="en-US"/>
        </w:rPr>
        <w:t>UDig</w:t>
      </w:r>
      <w:proofErr w:type="spellEnd"/>
      <w:r>
        <w:rPr>
          <w:lang w:val="en-US"/>
        </w:rPr>
        <w:t xml:space="preserve"> (explained in </w:t>
      </w:r>
      <w:r w:rsidR="00586924" w:rsidRPr="006F4102">
        <w:rPr>
          <w:lang w:val="en-US"/>
        </w:rPr>
        <w:t>the PDF</w:t>
      </w:r>
      <w:r w:rsidR="00586924">
        <w:rPr>
          <w:lang w:val="en-US"/>
        </w:rPr>
        <w:t xml:space="preserve"> </w:t>
      </w:r>
      <w:r w:rsidR="00586924" w:rsidRPr="00895B00">
        <w:rPr>
          <w:i/>
          <w:lang w:val="en-US"/>
        </w:rPr>
        <w:t>Guide- GeoServer with SAP HANA</w:t>
      </w:r>
      <w:r>
        <w:rPr>
          <w:lang w:val="en-US"/>
        </w:rPr>
        <w:t>)</w:t>
      </w:r>
      <w:r w:rsidR="00BE1712">
        <w:rPr>
          <w:lang w:val="en-US"/>
        </w:rPr>
        <w:t xml:space="preserve"> such as the following:</w:t>
      </w:r>
      <w:r w:rsidR="00D51A7E">
        <w:rPr>
          <w:lang w:val="en-US"/>
        </w:rPr>
        <w:t xml:space="preserve"> </w:t>
      </w:r>
    </w:p>
    <w:p w:rsidR="00BE1712" w:rsidRDefault="009764D3" w:rsidP="00A137CF">
      <w:pPr>
        <w:jc w:val="both"/>
        <w:rPr>
          <w:lang w:val="en-US"/>
        </w:rPr>
      </w:pPr>
      <w:r w:rsidRPr="005621BD">
        <w:rPr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68480" behindDoc="0" locked="0" layoutInCell="1" allowOverlap="1" wp14:anchorId="2BBF0301" wp14:editId="59E301EC">
            <wp:simplePos x="0" y="0"/>
            <wp:positionH relativeFrom="margin">
              <wp:posOffset>860532</wp:posOffset>
            </wp:positionH>
            <wp:positionV relativeFrom="paragraph">
              <wp:posOffset>5607</wp:posOffset>
            </wp:positionV>
            <wp:extent cx="4124960" cy="1534795"/>
            <wp:effectExtent l="0" t="0" r="8890" b="8255"/>
            <wp:wrapSquare wrapText="bothSides"/>
            <wp:docPr id="31" name="Picture 31" descr="C:\Users\D065862\Downloads\Screenshot from 2016-03-17 17_3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065862\Downloads\Screenshot from 2016-03-17 17_37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0"/>
                    <a:stretch/>
                  </pic:blipFill>
                  <pic:spPr bwMode="auto">
                    <a:xfrm>
                      <a:off x="0" y="0"/>
                      <a:ext cx="412496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64D3" w:rsidRDefault="009764D3" w:rsidP="00A137CF">
      <w:pPr>
        <w:jc w:val="both"/>
        <w:rPr>
          <w:lang w:val="en-US"/>
        </w:rPr>
      </w:pPr>
    </w:p>
    <w:p w:rsidR="009764D3" w:rsidRDefault="009764D3" w:rsidP="00A137CF">
      <w:pPr>
        <w:jc w:val="both"/>
        <w:rPr>
          <w:lang w:val="en-US"/>
        </w:rPr>
      </w:pPr>
    </w:p>
    <w:p w:rsidR="009764D3" w:rsidRDefault="009764D3" w:rsidP="00A137CF">
      <w:pPr>
        <w:jc w:val="both"/>
        <w:rPr>
          <w:lang w:val="en-US"/>
        </w:rPr>
      </w:pPr>
    </w:p>
    <w:p w:rsidR="009764D3" w:rsidRDefault="009764D3" w:rsidP="00A137CF">
      <w:pPr>
        <w:jc w:val="both"/>
        <w:rPr>
          <w:lang w:val="en-US"/>
        </w:rPr>
      </w:pPr>
    </w:p>
    <w:p w:rsidR="00E90167" w:rsidRPr="00186008" w:rsidRDefault="00F502BB" w:rsidP="00A137CF">
      <w:pPr>
        <w:jc w:val="both"/>
        <w:rPr>
          <w:lang w:val="en-US"/>
        </w:rPr>
      </w:pPr>
      <w:r w:rsidRPr="00F502BB">
        <w:rPr>
          <w:noProof/>
          <w:lang w:eastAsia="de-DE"/>
        </w:rPr>
        <w:t xml:space="preserve"> </w:t>
      </w:r>
      <w:r w:rsidR="00E90167" w:rsidRPr="00E90167">
        <w:rPr>
          <w:noProof/>
          <w:lang w:val="de-DE" w:eastAsia="de-DE"/>
        </w:rPr>
        <w:drawing>
          <wp:anchor distT="0" distB="0" distL="114300" distR="114300" simplePos="0" relativeHeight="251676672" behindDoc="0" locked="0" layoutInCell="1" allowOverlap="1" wp14:anchorId="77ED7F89" wp14:editId="6D42ADD1">
            <wp:simplePos x="0" y="0"/>
            <wp:positionH relativeFrom="column">
              <wp:posOffset>3639185</wp:posOffset>
            </wp:positionH>
            <wp:positionV relativeFrom="paragraph">
              <wp:posOffset>236220</wp:posOffset>
            </wp:positionV>
            <wp:extent cx="2143760" cy="1081405"/>
            <wp:effectExtent l="0" t="0" r="8890" b="4445"/>
            <wp:wrapSquare wrapText="bothSides"/>
            <wp:docPr id="6" name="Picture 6" descr="C:\Users\D065862\workspace\Internship\wfs wms chart geoserver h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065862\workspace\Internship\wfs wms chart geoserver ha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9"/>
                    <a:stretch/>
                  </pic:blipFill>
                  <pic:spPr bwMode="auto">
                    <a:xfrm>
                      <a:off x="0" y="0"/>
                      <a:ext cx="214376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A92" w:rsidRPr="00586924" w:rsidRDefault="00D51A7E" w:rsidP="00A137CF">
      <w:pPr>
        <w:jc w:val="both"/>
      </w:pPr>
      <w:r>
        <w:rPr>
          <w:lang w:val="en-US"/>
        </w:rPr>
        <w:t xml:space="preserve">You can also create </w:t>
      </w:r>
      <w:r w:rsidRPr="00A137CF">
        <w:rPr>
          <w:b/>
          <w:lang w:val="en-US"/>
        </w:rPr>
        <w:t>new</w:t>
      </w:r>
      <w:r>
        <w:rPr>
          <w:lang w:val="en-US"/>
        </w:rPr>
        <w:t xml:space="preserve"> </w:t>
      </w:r>
      <w:r w:rsidRPr="00A137CF">
        <w:rPr>
          <w:b/>
          <w:lang w:val="en-US"/>
        </w:rPr>
        <w:t>SQL Views</w:t>
      </w:r>
      <w:r>
        <w:rPr>
          <w:lang w:val="en-US"/>
        </w:rPr>
        <w:t xml:space="preserve"> by writing native SQL statements for your filter, or create </w:t>
      </w:r>
      <w:r w:rsidRPr="00A137CF">
        <w:rPr>
          <w:b/>
          <w:lang w:val="en-US"/>
        </w:rPr>
        <w:t>new feature types</w:t>
      </w:r>
      <w:r>
        <w:rPr>
          <w:lang w:val="en-US"/>
        </w:rPr>
        <w:t xml:space="preserve"> by creating spatial tables in SAP HANA from GeoServer. WFS lets your insert, update and</w:t>
      </w:r>
      <w:r w:rsidRPr="00D51A7E">
        <w:rPr>
          <w:lang w:val="en-US"/>
        </w:rPr>
        <w:t xml:space="preserve"> delete</w:t>
      </w:r>
      <w:r>
        <w:rPr>
          <w:lang w:val="en-US"/>
        </w:rPr>
        <w:t xml:space="preserve"> data further</w:t>
      </w:r>
      <w:r w:rsidRPr="00D51A7E">
        <w:rPr>
          <w:lang w:val="en-US"/>
        </w:rPr>
        <w:t>.</w:t>
      </w:r>
      <w:r w:rsidR="00A137CF">
        <w:rPr>
          <w:lang w:val="en-US"/>
        </w:rPr>
        <w:t xml:space="preserve"> </w:t>
      </w:r>
      <w:r w:rsidR="00BE1712">
        <w:rPr>
          <w:noProof/>
          <w:lang w:eastAsia="de-DE"/>
        </w:rPr>
        <w:t>You can consume</w:t>
      </w:r>
      <w:r w:rsidR="00A137CF">
        <w:rPr>
          <w:noProof/>
          <w:lang w:eastAsia="de-DE"/>
        </w:rPr>
        <w:t xml:space="preserve"> the </w:t>
      </w:r>
      <w:r w:rsidR="00BE1712">
        <w:rPr>
          <w:noProof/>
          <w:lang w:eastAsia="de-DE"/>
        </w:rPr>
        <w:t>OGC standaradized</w:t>
      </w:r>
      <w:r w:rsidR="00A137CF">
        <w:rPr>
          <w:noProof/>
          <w:lang w:eastAsia="de-DE"/>
        </w:rPr>
        <w:t xml:space="preserve"> </w:t>
      </w:r>
      <w:r w:rsidR="00A137CF" w:rsidRPr="00A137CF">
        <w:rPr>
          <w:b/>
          <w:lang w:val="en-US"/>
        </w:rPr>
        <w:t>WFS, WCS, and WMS</w:t>
      </w:r>
      <w:r w:rsidR="00BE1712">
        <w:rPr>
          <w:noProof/>
          <w:lang w:eastAsia="de-DE"/>
        </w:rPr>
        <w:t xml:space="preserve"> from GeoServer </w:t>
      </w:r>
      <w:r w:rsidR="00A137CF">
        <w:rPr>
          <w:noProof/>
          <w:lang w:eastAsia="de-DE"/>
        </w:rPr>
        <w:t>into your</w:t>
      </w:r>
      <w:r w:rsidR="00BE1712">
        <w:rPr>
          <w:noProof/>
          <w:lang w:eastAsia="de-DE"/>
        </w:rPr>
        <w:t xml:space="preserve"> GIS applications </w:t>
      </w:r>
      <w:r w:rsidR="00A137CF">
        <w:rPr>
          <w:lang w:val="en-US"/>
        </w:rPr>
        <w:t>for your data in SAP HANA</w:t>
      </w:r>
      <w:r w:rsidR="00F04961">
        <w:rPr>
          <w:lang w:val="en-US"/>
        </w:rPr>
        <w:t>.</w:t>
      </w:r>
      <w:r w:rsidR="00E90167" w:rsidRPr="00E9016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E1712" w:rsidRDefault="00186008" w:rsidP="00A137CF">
      <w:pPr>
        <w:jc w:val="both"/>
        <w:rPr>
          <w:lang w:val="en-US"/>
        </w:rPr>
      </w:pPr>
      <w:r w:rsidRPr="00920649">
        <w:rPr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66432" behindDoc="1" locked="0" layoutInCell="1" allowOverlap="1" wp14:anchorId="2EB527E0" wp14:editId="76C780B5">
            <wp:simplePos x="0" y="0"/>
            <wp:positionH relativeFrom="margin">
              <wp:posOffset>347345</wp:posOffset>
            </wp:positionH>
            <wp:positionV relativeFrom="paragraph">
              <wp:posOffset>939165</wp:posOffset>
            </wp:positionV>
            <wp:extent cx="5010150" cy="3055620"/>
            <wp:effectExtent l="0" t="0" r="0" b="0"/>
            <wp:wrapSquare wrapText="bothSides"/>
            <wp:docPr id="52" name="Picture 52" descr="C:\Users\D065862\Downloads\Screenshot from 2016-03-18 09_12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065862\Downloads\Screenshot from 2016-03-18 09_12_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5"/>
                    <a:stretch/>
                  </pic:blipFill>
                  <pic:spPr bwMode="auto">
                    <a:xfrm>
                      <a:off x="0" y="0"/>
                      <a:ext cx="501015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712">
        <w:rPr>
          <w:lang w:val="en-US"/>
        </w:rPr>
        <w:t xml:space="preserve">For instance you can install </w:t>
      </w:r>
      <w:r w:rsidR="00BE1712" w:rsidRPr="00F04961">
        <w:rPr>
          <w:b/>
          <w:lang w:val="en-US"/>
        </w:rPr>
        <w:t>QGIS</w:t>
      </w:r>
      <w:r w:rsidR="00F04961">
        <w:rPr>
          <w:lang w:val="en-US"/>
        </w:rPr>
        <w:t xml:space="preserve"> and</w:t>
      </w:r>
      <w:r w:rsidR="00BE1712">
        <w:rPr>
          <w:lang w:val="en-US"/>
        </w:rPr>
        <w:t xml:space="preserve"> make a connection to </w:t>
      </w:r>
      <w:r w:rsidR="00BE1712" w:rsidRPr="00F04961">
        <w:rPr>
          <w:b/>
          <w:lang w:val="en-US"/>
        </w:rPr>
        <w:t xml:space="preserve">GeoServer </w:t>
      </w:r>
      <w:r w:rsidR="00BE1712">
        <w:rPr>
          <w:lang w:val="en-US"/>
        </w:rPr>
        <w:t>with your credentials</w:t>
      </w:r>
      <w:r w:rsidR="00342D12">
        <w:rPr>
          <w:lang w:val="en-US"/>
        </w:rPr>
        <w:t xml:space="preserve"> (explained in the</w:t>
      </w:r>
      <w:r w:rsidR="00586924">
        <w:t xml:space="preserve"> </w:t>
      </w:r>
      <w:r w:rsidRPr="006F4102">
        <w:rPr>
          <w:lang w:val="en-US"/>
        </w:rPr>
        <w:t>PDF</w:t>
      </w:r>
      <w:r>
        <w:rPr>
          <w:lang w:val="en-US"/>
        </w:rPr>
        <w:t xml:space="preserve"> </w:t>
      </w:r>
      <w:r w:rsidRPr="00895B00">
        <w:rPr>
          <w:i/>
          <w:lang w:val="en-US"/>
        </w:rPr>
        <w:t>Guide- GeoServer with SAP HANA</w:t>
      </w:r>
      <w:r w:rsidR="00342D12">
        <w:rPr>
          <w:lang w:val="en-US"/>
        </w:rPr>
        <w:t>)</w:t>
      </w:r>
      <w:r w:rsidR="00BE1712">
        <w:rPr>
          <w:lang w:val="en-US"/>
        </w:rPr>
        <w:t xml:space="preserve">. Then you can add the published layer </w:t>
      </w:r>
      <w:r w:rsidR="00BE1712" w:rsidRPr="00F04961">
        <w:rPr>
          <w:b/>
          <w:lang w:val="en-US"/>
        </w:rPr>
        <w:t>World Border</w:t>
      </w:r>
      <w:r w:rsidR="00BE1712">
        <w:rPr>
          <w:lang w:val="en-US"/>
        </w:rPr>
        <w:t xml:space="preserve">, from GeoServer as </w:t>
      </w:r>
      <w:r w:rsidR="00F04961">
        <w:rPr>
          <w:lang w:val="en-US"/>
        </w:rPr>
        <w:t xml:space="preserve">a </w:t>
      </w:r>
      <w:r w:rsidR="00BE1712" w:rsidRPr="00F04961">
        <w:rPr>
          <w:b/>
          <w:lang w:val="en-US"/>
        </w:rPr>
        <w:t>WFS</w:t>
      </w:r>
      <w:r w:rsidR="00F04961" w:rsidRPr="00F04961">
        <w:rPr>
          <w:b/>
          <w:lang w:val="en-US"/>
        </w:rPr>
        <w:t xml:space="preserve"> Layer</w:t>
      </w:r>
      <w:r w:rsidR="00BE1712">
        <w:rPr>
          <w:lang w:val="en-US"/>
        </w:rPr>
        <w:t xml:space="preserve">. Next </w:t>
      </w:r>
      <w:r w:rsidR="00F04961">
        <w:rPr>
          <w:lang w:val="en-US"/>
        </w:rPr>
        <w:t xml:space="preserve">you can </w:t>
      </w:r>
      <w:r w:rsidR="00BE1712">
        <w:rPr>
          <w:lang w:val="en-US"/>
        </w:rPr>
        <w:t xml:space="preserve">add the same layer, but click on </w:t>
      </w:r>
      <w:r w:rsidR="00BE1712" w:rsidRPr="00F04961">
        <w:rPr>
          <w:b/>
          <w:lang w:val="en-US"/>
        </w:rPr>
        <w:t>Build Query</w:t>
      </w:r>
      <w:r w:rsidR="00BE1712">
        <w:rPr>
          <w:lang w:val="en-US"/>
        </w:rPr>
        <w:t xml:space="preserve"> before adding and type simple query like </w:t>
      </w:r>
      <w:r w:rsidR="00BE1712" w:rsidRPr="00F04961">
        <w:rPr>
          <w:i/>
          <w:lang w:val="en-US"/>
        </w:rPr>
        <w:t>‘AREA’&gt;100000</w:t>
      </w:r>
      <w:r w:rsidR="00BE1712">
        <w:rPr>
          <w:lang w:val="en-US"/>
        </w:rPr>
        <w:t>. When you add both the layers, your QG</w:t>
      </w:r>
      <w:r w:rsidR="00F04961">
        <w:rPr>
          <w:lang w:val="en-US"/>
        </w:rPr>
        <w:t>IS window w</w:t>
      </w:r>
      <w:r w:rsidR="00BE1712">
        <w:rPr>
          <w:lang w:val="en-US"/>
        </w:rPr>
        <w:t>ould look like the following:</w:t>
      </w: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186008" w:rsidRDefault="00186008" w:rsidP="00A137CF">
      <w:pPr>
        <w:jc w:val="both"/>
        <w:rPr>
          <w:lang w:val="en-US"/>
        </w:rPr>
      </w:pPr>
    </w:p>
    <w:p w:rsidR="00E5479E" w:rsidRDefault="00A73167" w:rsidP="00A137CF">
      <w:pPr>
        <w:jc w:val="both"/>
      </w:pPr>
      <w:r w:rsidRPr="00A73167">
        <w:rPr>
          <w:noProof/>
          <w:lang w:val="de-DE" w:eastAsia="de-DE"/>
        </w:rPr>
        <w:drawing>
          <wp:anchor distT="0" distB="0" distL="114300" distR="114300" simplePos="0" relativeHeight="251671552" behindDoc="0" locked="0" layoutInCell="1" allowOverlap="1" wp14:anchorId="38D4CCCC" wp14:editId="56C18A32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654050" cy="189865"/>
            <wp:effectExtent l="0" t="0" r="0" b="635"/>
            <wp:wrapSquare wrapText="bothSides"/>
            <wp:docPr id="5" name="Picture 4" descr="http://www.virtustream.com/blog/wp-content/uploads/2015/07/SAP-HAN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http://www.virtustream.com/blog/wp-content/uploads/2015/07/SAP-HANA-log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1898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167">
        <w:rPr>
          <w:noProof/>
          <w:lang w:val="de-DE" w:eastAsia="de-DE"/>
        </w:rPr>
        <w:drawing>
          <wp:anchor distT="0" distB="0" distL="114300" distR="114300" simplePos="0" relativeHeight="251672576" behindDoc="0" locked="0" layoutInCell="1" allowOverlap="1" wp14:anchorId="59DF8311" wp14:editId="6EB41A62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690880" cy="173355"/>
            <wp:effectExtent l="0" t="0" r="0" b="0"/>
            <wp:wrapSquare wrapText="bothSides"/>
            <wp:docPr id="1026" name="Picture 2" descr="File:Geotools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ile:Geotools-logo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733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167">
        <w:rPr>
          <w:noProof/>
          <w:lang w:val="de-DE" w:eastAsia="de-DE"/>
        </w:rPr>
        <w:drawing>
          <wp:anchor distT="0" distB="0" distL="114300" distR="114300" simplePos="0" relativeHeight="251670528" behindDoc="0" locked="0" layoutInCell="1" allowOverlap="1" wp14:anchorId="0E65216F" wp14:editId="58C04E4E">
            <wp:simplePos x="0" y="0"/>
            <wp:positionH relativeFrom="margin">
              <wp:align>right</wp:align>
            </wp:positionH>
            <wp:positionV relativeFrom="paragraph">
              <wp:posOffset>42947</wp:posOffset>
            </wp:positionV>
            <wp:extent cx="683260" cy="160655"/>
            <wp:effectExtent l="0" t="0" r="2540" b="0"/>
            <wp:wrapSquare wrapText="bothSides"/>
            <wp:docPr id="2" name="Picture 2" descr="http://www.nearimprov.com/assets/ge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www.nearimprov.com/assets/geoserve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1606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D12">
        <w:rPr>
          <w:lang w:val="en-US"/>
        </w:rPr>
        <w:t xml:space="preserve">The support for SAP HANA as a data-store is made not directly to GeoServer, but by integrating a module in the GIS toolkit called </w:t>
      </w:r>
      <w:r w:rsidR="00342D12" w:rsidRPr="00F04961">
        <w:rPr>
          <w:b/>
          <w:lang w:val="en-US"/>
        </w:rPr>
        <w:t>GeoTools</w:t>
      </w:r>
      <w:r w:rsidR="00342D12">
        <w:rPr>
          <w:lang w:val="en-US"/>
        </w:rPr>
        <w:t xml:space="preserve">. So applications other than GeoServer which use GeoTools such as </w:t>
      </w:r>
      <w:hyperlink r:id="rId23" w:tooltip="UDig" w:history="1">
        <w:proofErr w:type="spellStart"/>
        <w:r w:rsidR="00342D12">
          <w:rPr>
            <w:rStyle w:val="Hyperlink"/>
          </w:rPr>
          <w:t>uDig</w:t>
        </w:r>
        <w:proofErr w:type="spellEnd"/>
      </w:hyperlink>
      <w:r w:rsidR="00342D12">
        <w:t xml:space="preserve">, </w:t>
      </w:r>
      <w:proofErr w:type="spellStart"/>
      <w:r w:rsidR="00342D12">
        <w:t>Geopublisher</w:t>
      </w:r>
      <w:proofErr w:type="spellEnd"/>
      <w:r w:rsidR="00342D12">
        <w:t xml:space="preserve">, 52N, </w:t>
      </w:r>
      <w:hyperlink r:id="rId24" w:tooltip="Geomajas" w:history="1">
        <w:proofErr w:type="spellStart"/>
        <w:r w:rsidR="00342D12">
          <w:rPr>
            <w:rStyle w:val="Hyperlink"/>
          </w:rPr>
          <w:t>Geomajas</w:t>
        </w:r>
        <w:proofErr w:type="spellEnd"/>
      </w:hyperlink>
      <w:r w:rsidR="00342D12">
        <w:t xml:space="preserve"> and other proprietary projects will also have SAP HANA as one of recognizable data-store.</w:t>
      </w:r>
      <w:r w:rsidR="00186008">
        <w:t xml:space="preserve"> </w:t>
      </w:r>
    </w:p>
    <w:p w:rsidR="00342D12" w:rsidRPr="001F7146" w:rsidRDefault="00342D12" w:rsidP="00A137CF">
      <w:pPr>
        <w:jc w:val="both"/>
      </w:pPr>
      <w:bookmarkStart w:id="0" w:name="_GoBack"/>
      <w:bookmarkEnd w:id="0"/>
      <w:r>
        <w:t xml:space="preserve">That’s all for now. Go ahead and use the GeoServer features for your GIS applications with your </w:t>
      </w:r>
      <w:r w:rsidR="00F04961">
        <w:t xml:space="preserve">spatial </w:t>
      </w:r>
      <w:r>
        <w:t>data in SAP HANA.</w:t>
      </w:r>
      <w:r w:rsidR="00A73167" w:rsidRPr="00A73167">
        <w:rPr>
          <w:noProof/>
          <w:lang w:eastAsia="de-DE"/>
        </w:rPr>
        <w:t xml:space="preserve"> </w:t>
      </w:r>
    </w:p>
    <w:sectPr w:rsidR="00342D12" w:rsidRPr="001F71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81E41"/>
    <w:multiLevelType w:val="hybridMultilevel"/>
    <w:tmpl w:val="5908E28E"/>
    <w:lvl w:ilvl="0" w:tplc="B1C69F90">
      <w:start w:val="201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4D9"/>
    <w:rsid w:val="00011636"/>
    <w:rsid w:val="000E3853"/>
    <w:rsid w:val="001222A3"/>
    <w:rsid w:val="00186008"/>
    <w:rsid w:val="001F7146"/>
    <w:rsid w:val="002C5305"/>
    <w:rsid w:val="002C5909"/>
    <w:rsid w:val="00342D12"/>
    <w:rsid w:val="00586924"/>
    <w:rsid w:val="006050CB"/>
    <w:rsid w:val="006E4A92"/>
    <w:rsid w:val="006E54D9"/>
    <w:rsid w:val="006F4102"/>
    <w:rsid w:val="00895B00"/>
    <w:rsid w:val="008A2CB0"/>
    <w:rsid w:val="008F2F19"/>
    <w:rsid w:val="009764D3"/>
    <w:rsid w:val="00A137CF"/>
    <w:rsid w:val="00A653EA"/>
    <w:rsid w:val="00A73167"/>
    <w:rsid w:val="00AC0D29"/>
    <w:rsid w:val="00BE1712"/>
    <w:rsid w:val="00C30F5D"/>
    <w:rsid w:val="00D0441A"/>
    <w:rsid w:val="00D51A7E"/>
    <w:rsid w:val="00E50DA7"/>
    <w:rsid w:val="00E5479E"/>
    <w:rsid w:val="00E90167"/>
    <w:rsid w:val="00F04961"/>
    <w:rsid w:val="00F411D7"/>
    <w:rsid w:val="00F502BB"/>
    <w:rsid w:val="00FE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E3317F-5644-444B-94A6-F7655E740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D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69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5305"/>
    <w:rPr>
      <w:color w:val="954F72" w:themeColor="followedHyperlink"/>
      <w:u w:val="single"/>
    </w:rPr>
  </w:style>
  <w:style w:type="paragraph" w:customStyle="1" w:styleId="2Body">
    <w:name w:val="2Body"/>
    <w:basedOn w:val="Normal"/>
    <w:rsid w:val="006F4102"/>
    <w:pPr>
      <w:overflowPunct w:val="0"/>
      <w:autoSpaceDE w:val="0"/>
      <w:autoSpaceDN w:val="0"/>
      <w:adjustRightInd w:val="0"/>
      <w:spacing w:before="240" w:after="120" w:line="240" w:lineRule="auto"/>
      <w:ind w:left="360"/>
      <w:jc w:val="both"/>
      <w:textAlignment w:val="baseline"/>
    </w:pPr>
    <w:rPr>
      <w:rFonts w:ascii="Times New Roman" w:eastAsia="Times New Roman" w:hAnsi="Times New Roman" w:cs="Times New Roman"/>
      <w:noProof/>
      <w:color w:val="000000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Web_Coverage_Servic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en.wikipedia.org/wiki/Web_Map_Service" TargetMode="External"/><Relationship Id="rId12" Type="http://schemas.openxmlformats.org/officeDocument/2006/relationships/hyperlink" Target="http://thematicmapping.org/downloads/TM_WORLD_BORDERS-0.3.zip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eb_Feature_Service" TargetMode="External"/><Relationship Id="rId11" Type="http://schemas.openxmlformats.org/officeDocument/2006/relationships/hyperlink" Target="http://docs.geoserver.org/stable/en/user/index.html" TargetMode="External"/><Relationship Id="rId24" Type="http://schemas.openxmlformats.org/officeDocument/2006/relationships/hyperlink" Target="https://en.wikipedia.org/wiki/Geomajas" TargetMode="External"/><Relationship Id="rId5" Type="http://schemas.openxmlformats.org/officeDocument/2006/relationships/hyperlink" Target="http://www.opengeospatial.org/" TargetMode="External"/><Relationship Id="rId15" Type="http://schemas.openxmlformats.org/officeDocument/2006/relationships/hyperlink" Target="http://docs.geoserver.org/latest/en/user/tutorials/cql/cql_tutorial.html" TargetMode="External"/><Relationship Id="rId23" Type="http://schemas.openxmlformats.org/officeDocument/2006/relationships/hyperlink" Target="https://en.wikipedia.org/wiki/UDi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eb_Processing_Servic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653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Saha, Sayon Kumar</dc:creator>
  <cp:keywords/>
  <dc:description/>
  <cp:lastModifiedBy>Saha, Sayon Kumar</cp:lastModifiedBy>
  <cp:revision>17</cp:revision>
  <dcterms:created xsi:type="dcterms:W3CDTF">2016-03-21T12:23:00Z</dcterms:created>
  <dcterms:modified xsi:type="dcterms:W3CDTF">2016-05-13T17:52:00Z</dcterms:modified>
</cp:coreProperties>
</file>