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48"/>
          <w:szCs w:val="48"/>
          <w:u w:val="single"/>
        </w:rPr>
      </w:pPr>
      <w:r>
        <w:rPr>
          <w:b/>
          <w:bCs/>
          <w:sz w:val="48"/>
          <w:szCs w:val="48"/>
          <w:u w:val="single"/>
        </w:rPr>
        <w:t>Visualization Tools for Electric vehicle Charge and Range Analysing</w:t>
      </w:r>
    </w:p>
    <w:p>
      <w:pPr>
        <w:rPr>
          <w:b/>
          <w:bCs/>
          <w:sz w:val="48"/>
          <w:szCs w:val="48"/>
        </w:rPr>
      </w:pPr>
      <w:r>
        <w:rPr>
          <w:b/>
          <w:bCs/>
          <w:sz w:val="48"/>
          <w:szCs w:val="48"/>
        </w:rPr>
        <w:t>Project report</w:t>
      </w:r>
    </w:p>
    <w:p>
      <w:pPr>
        <w:rPr>
          <w:b/>
          <w:bCs/>
          <w:sz w:val="48"/>
          <w:szCs w:val="48"/>
        </w:rPr>
      </w:pPr>
    </w:p>
    <w:p>
      <w:pPr>
        <w:rPr>
          <w:b/>
          <w:bCs/>
          <w:sz w:val="48"/>
          <w:szCs w:val="48"/>
        </w:rPr>
      </w:pPr>
      <w:r>
        <w:rPr>
          <w:b/>
          <w:bCs/>
          <w:sz w:val="48"/>
          <w:szCs w:val="48"/>
        </w:rPr>
        <w:t>1.INTRODUCTION</w:t>
      </w:r>
    </w:p>
    <w:p>
      <w:pPr>
        <w:rPr>
          <w:b/>
          <w:bCs/>
          <w:sz w:val="48"/>
          <w:szCs w:val="48"/>
        </w:rPr>
      </w:pPr>
      <w:r>
        <w:rPr>
          <w:b/>
          <w:bCs/>
          <w:sz w:val="48"/>
          <w:szCs w:val="48"/>
        </w:rPr>
        <w:t>1.1.OverView</w:t>
      </w:r>
    </w:p>
    <w:p>
      <w:pPr>
        <w:rPr>
          <w:b/>
          <w:bCs/>
          <w:sz w:val="48"/>
          <w:szCs w:val="48"/>
        </w:rPr>
      </w:pPr>
      <w:r>
        <w:rPr>
          <w:b/>
          <w:bCs/>
          <w:sz w:val="48"/>
          <w:szCs w:val="48"/>
        </w:rPr>
        <w:t>The installed base of charging points is set to hit 22.8 million in 2025 according to estimates from research firm Berg Insight, which sees the market in Europe and North America dominated by private charging points. In this white paper discover how Quectel’s hardware and services will help accelerate the growth of the EV charging market. 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stored.</w:t>
      </w:r>
    </w:p>
    <w:p>
      <w:pPr>
        <w:rPr>
          <w:b/>
          <w:bCs/>
          <w:sz w:val="48"/>
          <w:szCs w:val="48"/>
        </w:rPr>
      </w:pPr>
      <w:r>
        <w:rPr>
          <w:b/>
          <w:bCs/>
          <w:sz w:val="48"/>
          <w:szCs w:val="48"/>
        </w:rPr>
        <w:t xml:space="preserve">       1.2. Purpose</w:t>
      </w:r>
    </w:p>
    <w:p>
      <w:pPr>
        <w:rPr>
          <w:rFonts w:ascii="Roboto" w:hAnsi="Roboto" w:eastAsia="Times New Roman"/>
          <w:color w:val="4D5156"/>
          <w:sz w:val="21"/>
          <w:szCs w:val="21"/>
          <w:shd w:val="clear" w:color="auto" w:fill="FFFFFF"/>
        </w:rPr>
      </w:pPr>
      <w:r>
        <w:rPr>
          <w:b/>
          <w:bCs/>
          <w:sz w:val="48"/>
          <w:szCs w:val="48"/>
        </w:rPr>
        <w:t>An electric vehicle charging station is equipment that connects an electric vehicle (EV) to a source of electricity to recharge electric cars, neighborhood electric vehicles and plug-in hybrids. Electric vehicles use electricity to charge their batteries instead of using fossil fuels like petrol or diesel. Electric vehicles are more efficient, and that combined with the electricity cost means that charging an electric vehicle is cheaper than filling petrol or diesel for your travel requirements.</w:t>
      </w:r>
    </w:p>
    <w:p>
      <w:pPr>
        <w:rPr>
          <w:b/>
          <w:bCs/>
          <w:sz w:val="48"/>
          <w:szCs w:val="48"/>
        </w:rPr>
      </w:pPr>
    </w:p>
    <w:p>
      <w:pPr>
        <w:rPr>
          <w:rStyle w:val="5"/>
          <w:b/>
          <w:bCs/>
          <w:i w:val="0"/>
          <w:iCs w:val="0"/>
          <w:color w:val="auto"/>
          <w:sz w:val="48"/>
          <w:szCs w:val="48"/>
        </w:rPr>
      </w:pPr>
    </w:p>
    <w:p>
      <w:pPr>
        <w:rPr>
          <w:rStyle w:val="5"/>
          <w:b/>
          <w:bCs/>
          <w:i w:val="0"/>
          <w:iCs w:val="0"/>
          <w:color w:val="auto"/>
          <w:sz w:val="48"/>
          <w:szCs w:val="48"/>
        </w:rPr>
      </w:pPr>
    </w:p>
    <w:p>
      <w:pPr>
        <w:rPr>
          <w:rStyle w:val="5"/>
          <w:b/>
          <w:bCs/>
          <w:i w:val="0"/>
          <w:iCs w:val="0"/>
          <w:color w:val="auto"/>
          <w:sz w:val="48"/>
          <w:szCs w:val="48"/>
        </w:rPr>
      </w:pPr>
    </w:p>
    <w:p>
      <w:pPr>
        <w:rPr>
          <w:rStyle w:val="5"/>
          <w:b/>
          <w:bCs/>
          <w:i w:val="0"/>
          <w:iCs w:val="0"/>
          <w:color w:val="auto"/>
          <w:sz w:val="48"/>
          <w:szCs w:val="48"/>
        </w:rPr>
      </w:pPr>
      <w:r>
        <w:rPr>
          <w:rStyle w:val="5"/>
          <w:b/>
          <w:bCs/>
          <w:i w:val="0"/>
          <w:iCs w:val="0"/>
          <w:color w:val="auto"/>
          <w:sz w:val="48"/>
          <w:szCs w:val="48"/>
        </w:rPr>
        <w:t>2. Problem Definition and Design Thinking</w:t>
      </w:r>
    </w:p>
    <w:p>
      <w:pPr>
        <w:rPr>
          <w:rStyle w:val="5"/>
          <w:b/>
          <w:bCs/>
          <w:i w:val="0"/>
          <w:iCs w:val="0"/>
          <w:color w:val="auto"/>
          <w:sz w:val="48"/>
          <w:szCs w:val="48"/>
        </w:rPr>
      </w:pPr>
      <w:r>
        <w:rPr>
          <w:b/>
          <w:bCs/>
          <w:sz w:val="48"/>
          <w:szCs w:val="48"/>
          <w:lang w:val="en-US"/>
        </w:rPr>
        <w:drawing>
          <wp:anchor distT="0" distB="0" distL="114300" distR="114300" simplePos="0" relativeHeight="251659264" behindDoc="0" locked="0" layoutInCell="1" allowOverlap="1">
            <wp:simplePos x="0" y="0"/>
            <wp:positionH relativeFrom="column">
              <wp:posOffset>438785</wp:posOffset>
            </wp:positionH>
            <wp:positionV relativeFrom="paragraph">
              <wp:posOffset>513715</wp:posOffset>
            </wp:positionV>
            <wp:extent cx="4588510" cy="411797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88510" cy="4117975"/>
                    </a:xfrm>
                    <a:prstGeom prst="rect">
                      <a:avLst/>
                    </a:prstGeom>
                  </pic:spPr>
                </pic:pic>
              </a:graphicData>
            </a:graphic>
          </wp:anchor>
        </w:drawing>
      </w:r>
      <w:r>
        <w:rPr>
          <w:rStyle w:val="5"/>
          <w:b/>
          <w:bCs/>
          <w:i w:val="0"/>
          <w:iCs w:val="0"/>
          <w:color w:val="auto"/>
          <w:sz w:val="48"/>
          <w:szCs w:val="48"/>
        </w:rPr>
        <w:t xml:space="preserve">         2.1 Empathy Map</w:t>
      </w:r>
    </w:p>
    <w:p>
      <w:pPr>
        <w:rPr>
          <w:rStyle w:val="5"/>
          <w:b/>
          <w:bCs/>
          <w:i w:val="0"/>
          <w:iCs w:val="0"/>
          <w:color w:val="auto"/>
          <w:sz w:val="48"/>
          <w:szCs w:val="48"/>
        </w:rPr>
      </w:pPr>
    </w:p>
    <w:p>
      <w:pPr>
        <w:rPr>
          <w:rStyle w:val="5"/>
          <w:b/>
          <w:bCs/>
          <w:i w:val="0"/>
          <w:iCs w:val="0"/>
          <w:color w:val="auto"/>
          <w:sz w:val="48"/>
          <w:szCs w:val="48"/>
        </w:rPr>
      </w:pPr>
      <w:r>
        <w:rPr>
          <w:b/>
          <w:bCs/>
          <w:sz w:val="48"/>
          <w:szCs w:val="48"/>
          <w:lang w:val="en-US"/>
        </w:rPr>
        <w:drawing>
          <wp:anchor distT="0" distB="0" distL="114300" distR="114300" simplePos="0" relativeHeight="251660288" behindDoc="0" locked="0" layoutInCell="1" allowOverlap="1">
            <wp:simplePos x="0" y="0"/>
            <wp:positionH relativeFrom="column">
              <wp:posOffset>-146685</wp:posOffset>
            </wp:positionH>
            <wp:positionV relativeFrom="paragraph">
              <wp:posOffset>5276850</wp:posOffset>
            </wp:positionV>
            <wp:extent cx="5943600" cy="19424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anchor>
        </w:drawing>
      </w:r>
      <w:r>
        <w:rPr>
          <w:rStyle w:val="5"/>
          <w:b/>
          <w:bCs/>
          <w:i w:val="0"/>
          <w:iCs w:val="0"/>
          <w:color w:val="auto"/>
          <w:sz w:val="48"/>
          <w:szCs w:val="48"/>
        </w:rPr>
        <w:t>2.2 Ideation and Brainstorming Map</w:t>
      </w:r>
    </w:p>
    <w:p>
      <w:pPr>
        <w:rPr>
          <w:rStyle w:val="5"/>
          <w:b/>
          <w:bCs/>
          <w:i w:val="0"/>
          <w:iCs w:val="0"/>
          <w:color w:val="auto"/>
          <w:sz w:val="40"/>
          <w:szCs w:val="40"/>
        </w:rPr>
      </w:pPr>
      <w:r>
        <w:rPr>
          <w:rStyle w:val="5"/>
          <w:b/>
          <w:bCs/>
          <w:i w:val="0"/>
          <w:iCs w:val="0"/>
          <w:color w:val="auto"/>
          <w:sz w:val="40"/>
          <w:szCs w:val="40"/>
        </w:rPr>
        <w:t>3. Results</w:t>
      </w:r>
    </w:p>
    <w:p>
      <w:pPr>
        <w:rPr>
          <w:rStyle w:val="5"/>
          <w:b/>
          <w:bCs/>
          <w:i w:val="0"/>
          <w:iCs w:val="0"/>
          <w:color w:val="auto"/>
          <w:sz w:val="32"/>
          <w:szCs w:val="32"/>
        </w:rPr>
      </w:pPr>
    </w:p>
    <w:p>
      <w:pPr>
        <w:rPr>
          <w:rStyle w:val="5"/>
          <w:rFonts w:hint="default"/>
          <w:b/>
          <w:bCs/>
          <w:i/>
          <w:iCs/>
          <w:color w:val="auto"/>
          <w:sz w:val="32"/>
          <w:szCs w:val="32"/>
          <w:lang w:val="en-US"/>
        </w:rPr>
      </w:pPr>
      <w:r>
        <w:rPr>
          <w:rStyle w:val="5"/>
          <w:rFonts w:hint="default"/>
          <w:b/>
          <w:bCs/>
          <w:i w:val="0"/>
          <w:iCs w:val="0"/>
          <w:color w:val="auto"/>
          <w:sz w:val="32"/>
          <w:szCs w:val="32"/>
          <w:lang w:val="en-US"/>
        </w:rPr>
        <w:drawing>
          <wp:inline distT="0" distB="0" distL="114300" distR="114300">
            <wp:extent cx="3382010" cy="2421890"/>
            <wp:effectExtent l="0" t="0" r="8890" b="16510"/>
            <wp:docPr id="6" name="Picture 6"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
                    <pic:cNvPicPr>
                      <a:picLocks noChangeAspect="1"/>
                    </pic:cNvPicPr>
                  </pic:nvPicPr>
                  <pic:blipFill>
                    <a:blip r:embed="rId8"/>
                    <a:srcRect/>
                    <a:stretch>
                      <a:fillRect/>
                    </a:stretch>
                  </pic:blipFill>
                  <pic:spPr>
                    <a:xfrm>
                      <a:off x="0" y="0"/>
                      <a:ext cx="3382010" cy="2421890"/>
                    </a:xfrm>
                    <a:prstGeom prst="rect">
                      <a:avLst/>
                    </a:prstGeom>
                  </pic:spPr>
                </pic:pic>
              </a:graphicData>
            </a:graphic>
          </wp:inline>
        </w:drawing>
      </w:r>
    </w:p>
    <w:p>
      <w:pPr>
        <w:rPr>
          <w:rStyle w:val="5"/>
          <w:rFonts w:hint="default"/>
          <w:b/>
          <w:bCs/>
          <w:i w:val="0"/>
          <w:iCs w:val="0"/>
          <w:color w:val="auto"/>
          <w:sz w:val="32"/>
          <w:szCs w:val="32"/>
          <w:lang w:val="en-US"/>
        </w:rPr>
      </w:pPr>
    </w:p>
    <w:p>
      <w:pPr>
        <w:rPr>
          <w:rStyle w:val="5"/>
          <w:rFonts w:hint="default"/>
          <w:b/>
          <w:bCs/>
          <w:i w:val="0"/>
          <w:iCs w:val="0"/>
          <w:color w:val="auto"/>
          <w:sz w:val="32"/>
          <w:szCs w:val="32"/>
          <w:lang w:val="en-US"/>
        </w:rPr>
      </w:pPr>
      <w:r>
        <w:rPr>
          <w:rStyle w:val="5"/>
          <w:rFonts w:hint="default"/>
          <w:b/>
          <w:bCs/>
          <w:i w:val="0"/>
          <w:iCs w:val="0"/>
          <w:color w:val="auto"/>
          <w:sz w:val="32"/>
          <w:szCs w:val="32"/>
          <w:lang w:val="en-US"/>
        </w:rPr>
        <w:drawing>
          <wp:inline distT="0" distB="0" distL="114300" distR="114300">
            <wp:extent cx="3362325" cy="2602230"/>
            <wp:effectExtent l="0" t="0" r="9525" b="7620"/>
            <wp:docPr id="8" name="Picture 8"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
                    <pic:cNvPicPr>
                      <a:picLocks noChangeAspect="1"/>
                    </pic:cNvPicPr>
                  </pic:nvPicPr>
                  <pic:blipFill>
                    <a:blip r:embed="rId9"/>
                    <a:stretch>
                      <a:fillRect/>
                    </a:stretch>
                  </pic:blipFill>
                  <pic:spPr>
                    <a:xfrm>
                      <a:off x="0" y="0"/>
                      <a:ext cx="3362325" cy="2602230"/>
                    </a:xfrm>
                    <a:prstGeom prst="rect">
                      <a:avLst/>
                    </a:prstGeom>
                  </pic:spPr>
                </pic:pic>
              </a:graphicData>
            </a:graphic>
          </wp:inline>
        </w:drawing>
      </w:r>
    </w:p>
    <w:p>
      <w:pPr>
        <w:rPr>
          <w:rStyle w:val="5"/>
          <w:b/>
          <w:bCs/>
          <w:i w:val="0"/>
          <w:iCs w:val="0"/>
          <w:color w:val="auto"/>
          <w:sz w:val="32"/>
          <w:szCs w:val="32"/>
        </w:rPr>
      </w:pPr>
    </w:p>
    <w:p>
      <w:pPr>
        <w:rPr>
          <w:rStyle w:val="5"/>
          <w:rFonts w:hint="default"/>
          <w:b/>
          <w:bCs/>
          <w:i w:val="0"/>
          <w:iCs w:val="0"/>
          <w:color w:val="auto"/>
          <w:sz w:val="32"/>
          <w:szCs w:val="32"/>
          <w:lang w:val="en-US"/>
        </w:rPr>
      </w:pPr>
      <w:r>
        <w:rPr>
          <w:rStyle w:val="5"/>
          <w:rFonts w:hint="default"/>
          <w:b/>
          <w:bCs/>
          <w:i w:val="0"/>
          <w:iCs w:val="0"/>
          <w:color w:val="auto"/>
          <w:sz w:val="32"/>
          <w:szCs w:val="32"/>
          <w:lang w:val="en-US"/>
        </w:rPr>
        <w:drawing>
          <wp:inline distT="0" distB="0" distL="114300" distR="114300">
            <wp:extent cx="4809490" cy="1783715"/>
            <wp:effectExtent l="0" t="0" r="10160" b="6985"/>
            <wp:docPr id="9" name="Picture 9"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
                    <pic:cNvPicPr>
                      <a:picLocks noChangeAspect="1"/>
                    </pic:cNvPicPr>
                  </pic:nvPicPr>
                  <pic:blipFill>
                    <a:blip r:embed="rId10"/>
                    <a:stretch>
                      <a:fillRect/>
                    </a:stretch>
                  </pic:blipFill>
                  <pic:spPr>
                    <a:xfrm>
                      <a:off x="0" y="0"/>
                      <a:ext cx="4809490" cy="1783715"/>
                    </a:xfrm>
                    <a:prstGeom prst="rect">
                      <a:avLst/>
                    </a:prstGeom>
                  </pic:spPr>
                </pic:pic>
              </a:graphicData>
            </a:graphic>
          </wp:inline>
        </w:drawing>
      </w:r>
    </w:p>
    <w:p>
      <w:pPr>
        <w:rPr>
          <w:rStyle w:val="5"/>
          <w:b/>
          <w:bCs/>
          <w:i w:val="0"/>
          <w:iCs w:val="0"/>
          <w:color w:val="auto"/>
          <w:sz w:val="32"/>
          <w:szCs w:val="32"/>
        </w:rPr>
      </w:pPr>
    </w:p>
    <w:p>
      <w:pPr>
        <w:rPr>
          <w:rStyle w:val="5"/>
          <w:rFonts w:hint="default"/>
          <w:b/>
          <w:bCs/>
          <w:i w:val="0"/>
          <w:iCs w:val="0"/>
          <w:color w:val="auto"/>
          <w:sz w:val="32"/>
          <w:szCs w:val="32"/>
          <w:lang w:val="en-US"/>
        </w:rPr>
      </w:pPr>
      <w:r>
        <w:rPr>
          <w:rStyle w:val="5"/>
          <w:rFonts w:hint="default"/>
          <w:b/>
          <w:bCs/>
          <w:i w:val="0"/>
          <w:iCs w:val="0"/>
          <w:color w:val="auto"/>
          <w:sz w:val="32"/>
          <w:szCs w:val="32"/>
          <w:lang w:val="en-US"/>
        </w:rPr>
        <w:drawing>
          <wp:inline distT="0" distB="0" distL="114300" distR="114300">
            <wp:extent cx="4266565" cy="1708785"/>
            <wp:effectExtent l="0" t="0" r="635" b="5715"/>
            <wp:docPr id="10" name="Picture 10"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
                    <pic:cNvPicPr>
                      <a:picLocks noChangeAspect="1"/>
                    </pic:cNvPicPr>
                  </pic:nvPicPr>
                  <pic:blipFill>
                    <a:blip r:embed="rId11"/>
                    <a:stretch>
                      <a:fillRect/>
                    </a:stretch>
                  </pic:blipFill>
                  <pic:spPr>
                    <a:xfrm>
                      <a:off x="0" y="0"/>
                      <a:ext cx="4266565" cy="1708785"/>
                    </a:xfrm>
                    <a:prstGeom prst="rect">
                      <a:avLst/>
                    </a:prstGeom>
                  </pic:spPr>
                </pic:pic>
              </a:graphicData>
            </a:graphic>
          </wp:inline>
        </w:drawing>
      </w:r>
    </w:p>
    <w:p>
      <w:pPr>
        <w:rPr>
          <w:rStyle w:val="5"/>
          <w:b/>
          <w:bCs/>
          <w:i w:val="0"/>
          <w:iCs w:val="0"/>
          <w:color w:val="auto"/>
          <w:sz w:val="32"/>
          <w:szCs w:val="32"/>
        </w:rPr>
      </w:pPr>
    </w:p>
    <w:p>
      <w:pPr>
        <w:rPr>
          <w:rStyle w:val="5"/>
          <w:rFonts w:hint="default"/>
          <w:b/>
          <w:bCs/>
          <w:i w:val="0"/>
          <w:iCs w:val="0"/>
          <w:color w:val="auto"/>
          <w:sz w:val="32"/>
          <w:szCs w:val="32"/>
          <w:lang w:val="en-US"/>
        </w:rPr>
      </w:pPr>
      <w:bookmarkStart w:id="0" w:name="_GoBack"/>
      <w:r>
        <w:rPr>
          <w:rStyle w:val="5"/>
          <w:rFonts w:hint="default"/>
          <w:b/>
          <w:bCs/>
          <w:i w:val="0"/>
          <w:iCs w:val="0"/>
          <w:color w:val="auto"/>
          <w:sz w:val="32"/>
          <w:szCs w:val="32"/>
          <w:lang w:val="en-US"/>
        </w:rPr>
        <w:drawing>
          <wp:inline distT="0" distB="0" distL="114300" distR="114300">
            <wp:extent cx="4104640" cy="1985010"/>
            <wp:effectExtent l="0" t="0" r="10160" b="15240"/>
            <wp:docPr id="11" name="Picture 11"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8)"/>
                    <pic:cNvPicPr>
                      <a:picLocks noChangeAspect="1"/>
                    </pic:cNvPicPr>
                  </pic:nvPicPr>
                  <pic:blipFill>
                    <a:blip r:embed="rId12"/>
                    <a:stretch>
                      <a:fillRect/>
                    </a:stretch>
                  </pic:blipFill>
                  <pic:spPr>
                    <a:xfrm>
                      <a:off x="0" y="0"/>
                      <a:ext cx="4104640" cy="1985010"/>
                    </a:xfrm>
                    <a:prstGeom prst="rect">
                      <a:avLst/>
                    </a:prstGeom>
                  </pic:spPr>
                </pic:pic>
              </a:graphicData>
            </a:graphic>
          </wp:inline>
        </w:drawing>
      </w:r>
      <w:bookmarkEnd w:id="0"/>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p>
    <w:p>
      <w:pPr>
        <w:rPr>
          <w:rStyle w:val="5"/>
          <w:b/>
          <w:bCs/>
          <w:i w:val="0"/>
          <w:iCs w:val="0"/>
          <w:color w:val="auto"/>
          <w:sz w:val="32"/>
          <w:szCs w:val="32"/>
        </w:rPr>
      </w:pPr>
      <w:r>
        <w:rPr>
          <w:rStyle w:val="5"/>
          <w:b/>
          <w:bCs/>
          <w:i w:val="0"/>
          <w:iCs w:val="0"/>
          <w:color w:val="auto"/>
          <w:sz w:val="32"/>
          <w:szCs w:val="32"/>
        </w:rPr>
        <w:t>4.1. Advantage</w:t>
      </w:r>
    </w:p>
    <w:p>
      <w:pPr>
        <w:pStyle w:val="4"/>
        <w:numPr>
          <w:ilvl w:val="0"/>
          <w:numId w:val="1"/>
        </w:numPr>
        <w:rPr>
          <w:rStyle w:val="5"/>
          <w:b/>
          <w:bCs/>
          <w:i w:val="0"/>
          <w:iCs w:val="0"/>
          <w:color w:val="auto"/>
          <w:sz w:val="32"/>
          <w:szCs w:val="32"/>
        </w:rPr>
      </w:pPr>
      <w:r>
        <w:rPr>
          <w:rStyle w:val="5"/>
          <w:b/>
          <w:bCs/>
          <w:i w:val="0"/>
          <w:iCs w:val="0"/>
          <w:color w:val="auto"/>
          <w:sz w:val="32"/>
          <w:szCs w:val="32"/>
        </w:rPr>
        <w:t xml:space="preserve">Lower running costs. Since you are not paying for petrol or diesel to keep your EV running, you save a lot of money on fuel. </w:t>
      </w:r>
    </w:p>
    <w:p>
      <w:pPr>
        <w:pStyle w:val="4"/>
        <w:numPr>
          <w:ilvl w:val="0"/>
          <w:numId w:val="1"/>
        </w:numPr>
        <w:rPr>
          <w:rStyle w:val="5"/>
          <w:b/>
          <w:bCs/>
          <w:i w:val="0"/>
          <w:iCs w:val="0"/>
          <w:color w:val="auto"/>
          <w:sz w:val="32"/>
          <w:szCs w:val="32"/>
        </w:rPr>
      </w:pPr>
      <w:r>
        <w:rPr>
          <w:rStyle w:val="5"/>
          <w:b/>
          <w:bCs/>
          <w:i w:val="0"/>
          <w:iCs w:val="0"/>
          <w:color w:val="auto"/>
          <w:sz w:val="32"/>
          <w:szCs w:val="32"/>
        </w:rPr>
        <w:t>Low maintenance costs.</w:t>
      </w:r>
    </w:p>
    <w:p>
      <w:pPr>
        <w:pStyle w:val="4"/>
        <w:numPr>
          <w:ilvl w:val="0"/>
          <w:numId w:val="1"/>
        </w:numPr>
        <w:rPr>
          <w:rStyle w:val="5"/>
          <w:b/>
          <w:bCs/>
          <w:i w:val="0"/>
          <w:iCs w:val="0"/>
          <w:color w:val="auto"/>
          <w:sz w:val="32"/>
          <w:szCs w:val="32"/>
        </w:rPr>
      </w:pPr>
      <w:r>
        <w:rPr>
          <w:rStyle w:val="5"/>
          <w:b/>
          <w:bCs/>
          <w:i w:val="0"/>
          <w:iCs w:val="0"/>
          <w:color w:val="auto"/>
          <w:sz w:val="32"/>
          <w:szCs w:val="32"/>
        </w:rPr>
        <w:t>Tax and financial benefits.</w:t>
      </w:r>
    </w:p>
    <w:p>
      <w:pPr>
        <w:pStyle w:val="4"/>
        <w:numPr>
          <w:ilvl w:val="0"/>
          <w:numId w:val="1"/>
        </w:numPr>
        <w:rPr>
          <w:rStyle w:val="5"/>
          <w:b/>
          <w:bCs/>
          <w:i w:val="0"/>
          <w:iCs w:val="0"/>
          <w:color w:val="auto"/>
          <w:sz w:val="32"/>
          <w:szCs w:val="32"/>
        </w:rPr>
      </w:pPr>
      <w:r>
        <w:rPr>
          <w:rStyle w:val="5"/>
          <w:b/>
          <w:bCs/>
          <w:i w:val="0"/>
          <w:iCs w:val="0"/>
          <w:color w:val="auto"/>
          <w:sz w:val="32"/>
          <w:szCs w:val="32"/>
        </w:rPr>
        <w:t>Better performance.</w:t>
      </w:r>
    </w:p>
    <w:p>
      <w:pPr>
        <w:pStyle w:val="4"/>
        <w:numPr>
          <w:ilvl w:val="0"/>
          <w:numId w:val="1"/>
        </w:numPr>
        <w:rPr>
          <w:rStyle w:val="5"/>
          <w:b/>
          <w:bCs/>
          <w:i w:val="0"/>
          <w:iCs w:val="0"/>
          <w:color w:val="auto"/>
          <w:sz w:val="32"/>
          <w:szCs w:val="32"/>
        </w:rPr>
      </w:pPr>
      <w:r>
        <w:rPr>
          <w:rStyle w:val="5"/>
          <w:b/>
          <w:bCs/>
          <w:i w:val="0"/>
          <w:iCs w:val="0"/>
          <w:color w:val="auto"/>
          <w:sz w:val="32"/>
          <w:szCs w:val="32"/>
        </w:rPr>
        <w:t>Zero tailpipe emissions.</w:t>
      </w:r>
    </w:p>
    <w:p>
      <w:pPr>
        <w:pStyle w:val="4"/>
        <w:numPr>
          <w:ilvl w:val="0"/>
          <w:numId w:val="1"/>
        </w:numPr>
        <w:rPr>
          <w:rStyle w:val="5"/>
          <w:b/>
          <w:bCs/>
          <w:i w:val="0"/>
          <w:iCs w:val="0"/>
          <w:color w:val="auto"/>
          <w:sz w:val="32"/>
          <w:szCs w:val="32"/>
        </w:rPr>
      </w:pPr>
      <w:r>
        <w:rPr>
          <w:rStyle w:val="5"/>
          <w:b/>
          <w:bCs/>
          <w:i w:val="0"/>
          <w:iCs w:val="0"/>
          <w:color w:val="auto"/>
          <w:sz w:val="32"/>
          <w:szCs w:val="32"/>
        </w:rPr>
        <w:t>Easy to drive and quiet.</w:t>
      </w:r>
    </w:p>
    <w:p>
      <w:pPr>
        <w:pStyle w:val="4"/>
        <w:numPr>
          <w:ilvl w:val="0"/>
          <w:numId w:val="1"/>
        </w:numPr>
        <w:rPr>
          <w:rStyle w:val="5"/>
          <w:b/>
          <w:bCs/>
          <w:i w:val="0"/>
          <w:iCs w:val="0"/>
          <w:color w:val="auto"/>
          <w:sz w:val="32"/>
          <w:szCs w:val="32"/>
        </w:rPr>
      </w:pPr>
      <w:r>
        <w:rPr>
          <w:rStyle w:val="5"/>
          <w:b/>
          <w:bCs/>
          <w:i w:val="0"/>
          <w:iCs w:val="0"/>
          <w:color w:val="auto"/>
          <w:sz w:val="32"/>
          <w:szCs w:val="32"/>
        </w:rPr>
        <w:t>Convenience of charging at home.</w:t>
      </w:r>
    </w:p>
    <w:p>
      <w:pPr>
        <w:pStyle w:val="4"/>
        <w:numPr>
          <w:ilvl w:val="0"/>
          <w:numId w:val="1"/>
        </w:numPr>
        <w:rPr>
          <w:rStyle w:val="5"/>
          <w:b/>
          <w:bCs/>
          <w:i w:val="0"/>
          <w:iCs w:val="0"/>
          <w:color w:val="auto"/>
          <w:sz w:val="32"/>
          <w:szCs w:val="32"/>
        </w:rPr>
      </w:pPr>
      <w:r>
        <w:rPr>
          <w:rStyle w:val="5"/>
          <w:b/>
          <w:bCs/>
          <w:i w:val="0"/>
          <w:iCs w:val="0"/>
          <w:color w:val="auto"/>
          <w:sz w:val="32"/>
          <w:szCs w:val="32"/>
        </w:rPr>
        <w:t>No fuel, no emissions.</w:t>
      </w:r>
    </w:p>
    <w:p>
      <w:pPr>
        <w:rPr>
          <w:rStyle w:val="5"/>
          <w:b/>
          <w:bCs/>
          <w:i w:val="0"/>
          <w:iCs w:val="0"/>
          <w:color w:val="auto"/>
          <w:sz w:val="32"/>
          <w:szCs w:val="32"/>
        </w:rPr>
      </w:pPr>
      <w:r>
        <w:rPr>
          <w:rStyle w:val="5"/>
          <w:b/>
          <w:bCs/>
          <w:i w:val="0"/>
          <w:iCs w:val="0"/>
          <w:color w:val="auto"/>
          <w:sz w:val="32"/>
          <w:szCs w:val="32"/>
        </w:rPr>
        <w:t xml:space="preserve">4.2.Disadvantages </w:t>
      </w:r>
    </w:p>
    <w:p>
      <w:pPr>
        <w:pStyle w:val="4"/>
        <w:numPr>
          <w:ilvl w:val="0"/>
          <w:numId w:val="2"/>
        </w:numPr>
        <w:rPr>
          <w:rStyle w:val="5"/>
          <w:b/>
          <w:bCs/>
          <w:i w:val="0"/>
          <w:iCs w:val="0"/>
          <w:color w:val="auto"/>
          <w:sz w:val="32"/>
          <w:szCs w:val="32"/>
        </w:rPr>
      </w:pPr>
      <w:r>
        <w:rPr>
          <w:rStyle w:val="5"/>
          <w:b/>
          <w:bCs/>
          <w:i w:val="0"/>
          <w:iCs w:val="0"/>
          <w:color w:val="auto"/>
          <w:sz w:val="32"/>
          <w:szCs w:val="32"/>
        </w:rPr>
        <w:t>Limited Battery Range. The average petrol car can easily do four or five hundred miles on a tank of petrol.</w:t>
      </w:r>
    </w:p>
    <w:p>
      <w:pPr>
        <w:pStyle w:val="4"/>
        <w:numPr>
          <w:ilvl w:val="0"/>
          <w:numId w:val="2"/>
        </w:numPr>
        <w:rPr>
          <w:rStyle w:val="5"/>
          <w:b/>
          <w:bCs/>
          <w:i w:val="0"/>
          <w:iCs w:val="0"/>
          <w:color w:val="auto"/>
          <w:sz w:val="32"/>
          <w:szCs w:val="32"/>
        </w:rPr>
      </w:pPr>
      <w:r>
        <w:rPr>
          <w:rStyle w:val="5"/>
          <w:b/>
          <w:bCs/>
          <w:i w:val="0"/>
          <w:iCs w:val="0"/>
          <w:color w:val="auto"/>
          <w:sz w:val="32"/>
          <w:szCs w:val="32"/>
        </w:rPr>
        <w:t>Battery Lifespan Concerns.</w:t>
      </w:r>
    </w:p>
    <w:p>
      <w:pPr>
        <w:pStyle w:val="4"/>
        <w:numPr>
          <w:ilvl w:val="0"/>
          <w:numId w:val="2"/>
        </w:numPr>
        <w:rPr>
          <w:rStyle w:val="5"/>
          <w:b/>
          <w:bCs/>
          <w:i w:val="0"/>
          <w:iCs w:val="0"/>
          <w:color w:val="auto"/>
          <w:sz w:val="32"/>
          <w:szCs w:val="32"/>
        </w:rPr>
      </w:pPr>
      <w:r>
        <w:rPr>
          <w:rStyle w:val="5"/>
          <w:b/>
          <w:bCs/>
          <w:i w:val="0"/>
          <w:iCs w:val="0"/>
          <w:color w:val="auto"/>
          <w:sz w:val="32"/>
          <w:szCs w:val="32"/>
        </w:rPr>
        <w:t>Charging Infrastructure Worries.</w:t>
      </w:r>
    </w:p>
    <w:p>
      <w:pPr>
        <w:pStyle w:val="4"/>
        <w:numPr>
          <w:ilvl w:val="0"/>
          <w:numId w:val="2"/>
        </w:numPr>
        <w:rPr>
          <w:rStyle w:val="5"/>
          <w:b/>
          <w:bCs/>
          <w:i w:val="0"/>
          <w:iCs w:val="0"/>
          <w:color w:val="auto"/>
          <w:sz w:val="32"/>
          <w:szCs w:val="32"/>
        </w:rPr>
      </w:pPr>
      <w:r>
        <w:rPr>
          <w:rStyle w:val="5"/>
          <w:b/>
          <w:bCs/>
          <w:i w:val="0"/>
          <w:iCs w:val="0"/>
          <w:color w:val="auto"/>
          <w:sz w:val="32"/>
          <w:szCs w:val="32"/>
        </w:rPr>
        <w:t>Long Charging Times.</w:t>
      </w:r>
    </w:p>
    <w:p>
      <w:pPr>
        <w:pStyle w:val="4"/>
        <w:numPr>
          <w:ilvl w:val="0"/>
          <w:numId w:val="2"/>
        </w:numPr>
        <w:rPr>
          <w:rStyle w:val="5"/>
          <w:b/>
          <w:bCs/>
          <w:i w:val="0"/>
          <w:iCs w:val="0"/>
          <w:color w:val="auto"/>
          <w:sz w:val="32"/>
          <w:szCs w:val="32"/>
        </w:rPr>
      </w:pPr>
      <w:r>
        <w:rPr>
          <w:rStyle w:val="5"/>
          <w:b/>
          <w:bCs/>
          <w:i w:val="0"/>
          <w:iCs w:val="0"/>
          <w:color w:val="auto"/>
          <w:sz w:val="32"/>
          <w:szCs w:val="32"/>
        </w:rPr>
        <w:t>Low Top Speeds.</w:t>
      </w:r>
    </w:p>
    <w:p>
      <w:pPr>
        <w:pStyle w:val="4"/>
        <w:numPr>
          <w:ilvl w:val="0"/>
          <w:numId w:val="2"/>
        </w:numPr>
        <w:rPr>
          <w:rStyle w:val="5"/>
          <w:b/>
          <w:bCs/>
          <w:i w:val="0"/>
          <w:iCs w:val="0"/>
          <w:color w:val="auto"/>
          <w:sz w:val="32"/>
          <w:szCs w:val="32"/>
        </w:rPr>
      </w:pPr>
      <w:r>
        <w:rPr>
          <w:rStyle w:val="5"/>
          <w:b/>
          <w:bCs/>
          <w:i w:val="0"/>
          <w:iCs w:val="0"/>
          <w:color w:val="auto"/>
          <w:sz w:val="32"/>
          <w:szCs w:val="32"/>
        </w:rPr>
        <w:t>More Expensive to Buy.</w:t>
      </w:r>
    </w:p>
    <w:p>
      <w:pPr>
        <w:pStyle w:val="4"/>
        <w:numPr>
          <w:ilvl w:val="0"/>
          <w:numId w:val="2"/>
        </w:numPr>
        <w:rPr>
          <w:rStyle w:val="5"/>
          <w:b/>
          <w:bCs/>
          <w:i w:val="0"/>
          <w:iCs w:val="0"/>
          <w:color w:val="auto"/>
          <w:sz w:val="32"/>
          <w:szCs w:val="32"/>
        </w:rPr>
      </w:pPr>
      <w:r>
        <w:rPr>
          <w:rStyle w:val="5"/>
          <w:b/>
          <w:bCs/>
          <w:i w:val="0"/>
          <w:iCs w:val="0"/>
          <w:color w:val="auto"/>
          <w:sz w:val="32"/>
          <w:szCs w:val="32"/>
        </w:rPr>
        <w:t>Environmental Impact.</w:t>
      </w:r>
    </w:p>
    <w:p>
      <w:pPr>
        <w:rPr>
          <w:rStyle w:val="5"/>
          <w:b/>
          <w:bCs/>
          <w:i w:val="0"/>
          <w:iCs w:val="0"/>
          <w:color w:val="auto"/>
          <w:sz w:val="32"/>
          <w:szCs w:val="32"/>
        </w:rPr>
      </w:pPr>
      <w:r>
        <w:rPr>
          <w:rStyle w:val="5"/>
          <w:b/>
          <w:bCs/>
          <w:i w:val="0"/>
          <w:iCs w:val="0"/>
          <w:color w:val="auto"/>
          <w:sz w:val="32"/>
          <w:szCs w:val="32"/>
        </w:rPr>
        <w:t>5. Application</w:t>
      </w:r>
    </w:p>
    <w:p>
      <w:pPr>
        <w:pStyle w:val="4"/>
        <w:numPr>
          <w:ilvl w:val="0"/>
          <w:numId w:val="3"/>
        </w:numPr>
        <w:rPr>
          <w:rStyle w:val="5"/>
          <w:b/>
          <w:bCs/>
          <w:i w:val="0"/>
          <w:iCs w:val="0"/>
          <w:color w:val="auto"/>
          <w:sz w:val="32"/>
          <w:szCs w:val="32"/>
        </w:rPr>
      </w:pPr>
      <w:r>
        <w:rPr>
          <w:rStyle w:val="5"/>
          <w:b/>
          <w:bCs/>
          <w:i w:val="0"/>
          <w:iCs w:val="0"/>
          <w:color w:val="auto"/>
          <w:sz w:val="32"/>
          <w:szCs w:val="32"/>
        </w:rPr>
        <w:t>Electric vehicles use electricity to charge their batteries instead of using fossil fuels like petrol or diesel.</w:t>
      </w:r>
    </w:p>
    <w:p>
      <w:pPr>
        <w:pStyle w:val="4"/>
        <w:numPr>
          <w:ilvl w:val="0"/>
          <w:numId w:val="3"/>
        </w:numPr>
        <w:rPr>
          <w:rStyle w:val="5"/>
          <w:b/>
          <w:bCs/>
          <w:i w:val="0"/>
          <w:iCs w:val="0"/>
          <w:color w:val="auto"/>
          <w:sz w:val="32"/>
          <w:szCs w:val="32"/>
        </w:rPr>
      </w:pPr>
      <w:r>
        <w:rPr>
          <w:rStyle w:val="5"/>
          <w:b/>
          <w:bCs/>
          <w:i w:val="0"/>
          <w:iCs w:val="0"/>
          <w:color w:val="auto"/>
          <w:sz w:val="32"/>
          <w:szCs w:val="32"/>
        </w:rPr>
        <w:t>Electric vehicles are more efficient, and that combined with the electricity cost means that charging an electric vehicle is cheaper than filling petrol or diesel for your travel requirements.</w:t>
      </w:r>
    </w:p>
    <w:p>
      <w:pPr>
        <w:pStyle w:val="4"/>
        <w:numPr>
          <w:ilvl w:val="0"/>
          <w:numId w:val="3"/>
        </w:numPr>
        <w:rPr>
          <w:rStyle w:val="5"/>
          <w:b/>
          <w:bCs/>
          <w:i w:val="0"/>
          <w:iCs w:val="0"/>
          <w:color w:val="auto"/>
          <w:sz w:val="32"/>
          <w:szCs w:val="32"/>
        </w:rPr>
      </w:pPr>
      <w:r>
        <w:rPr>
          <w:rStyle w:val="5"/>
          <w:b/>
          <w:bCs/>
          <w:i w:val="0"/>
          <w:iCs w:val="0"/>
          <w:color w:val="auto"/>
          <w:sz w:val="32"/>
          <w:szCs w:val="32"/>
        </w:rPr>
        <w:t>A Battery Management System (BMS), which manages the electronics of a rechargeable battery, whether a cell or a battery pack, thus becomes a crucial factor in ensuring electric vehicle safety.</w:t>
      </w:r>
    </w:p>
    <w:p>
      <w:pPr>
        <w:pStyle w:val="4"/>
        <w:numPr>
          <w:ilvl w:val="0"/>
          <w:numId w:val="3"/>
        </w:numPr>
        <w:rPr>
          <w:rStyle w:val="5"/>
          <w:b/>
          <w:bCs/>
          <w:i w:val="0"/>
          <w:iCs w:val="0"/>
          <w:color w:val="auto"/>
          <w:sz w:val="32"/>
          <w:szCs w:val="32"/>
        </w:rPr>
      </w:pPr>
      <w:r>
        <w:rPr>
          <w:rStyle w:val="5"/>
          <w:b/>
          <w:bCs/>
          <w:i w:val="0"/>
          <w:iCs w:val="0"/>
          <w:color w:val="auto"/>
          <w:sz w:val="32"/>
          <w:szCs w:val="32"/>
        </w:rPr>
        <w:t>Main applications are in wireless communication, power tools and mobile computing. These batteries are especially suited for electrically or mechanically arduous applications such as generator starting, hybrid electric vehicles or starting aircrafts.</w:t>
      </w:r>
    </w:p>
    <w:p>
      <w:pPr>
        <w:pStyle w:val="4"/>
        <w:rPr>
          <w:rStyle w:val="5"/>
          <w:b/>
          <w:bCs/>
          <w:i w:val="0"/>
          <w:iCs w:val="0"/>
          <w:color w:val="auto"/>
          <w:sz w:val="32"/>
          <w:szCs w:val="32"/>
        </w:rPr>
      </w:pPr>
    </w:p>
    <w:p>
      <w:pPr>
        <w:pStyle w:val="4"/>
        <w:rPr>
          <w:rStyle w:val="5"/>
          <w:b/>
          <w:bCs/>
          <w:i w:val="0"/>
          <w:iCs w:val="0"/>
          <w:color w:val="auto"/>
          <w:sz w:val="32"/>
          <w:szCs w:val="32"/>
        </w:rPr>
      </w:pPr>
      <w:r>
        <w:rPr>
          <w:rStyle w:val="5"/>
          <w:b/>
          <w:bCs/>
          <w:i w:val="0"/>
          <w:iCs w:val="0"/>
          <w:color w:val="auto"/>
          <w:sz w:val="32"/>
          <w:szCs w:val="32"/>
        </w:rPr>
        <w:t>6. Conclusion</w:t>
      </w:r>
    </w:p>
    <w:p>
      <w:pPr>
        <w:pStyle w:val="4"/>
        <w:rPr>
          <w:rStyle w:val="5"/>
          <w:b/>
          <w:bCs/>
          <w:i w:val="0"/>
          <w:iCs w:val="0"/>
          <w:color w:val="auto"/>
          <w:sz w:val="32"/>
          <w:szCs w:val="32"/>
        </w:rPr>
      </w:pPr>
      <w:r>
        <w:rPr>
          <w:rStyle w:val="5"/>
          <w:b/>
          <w:bCs/>
          <w:i w:val="0"/>
          <w:iCs w:val="0"/>
          <w:color w:val="auto"/>
          <w:sz w:val="32"/>
          <w:szCs w:val="32"/>
        </w:rPr>
        <w:t>Conclusion. Currently, electric batteries are not the most popular choice for a battery nor are they anywhere near being the most common used in cars on the road. However, as they continue to get more efficient, cheaper, and easier to dispose of, they can become the most common car battery in our world.</w:t>
      </w:r>
    </w:p>
    <w:p>
      <w:pPr>
        <w:pStyle w:val="4"/>
        <w:rPr>
          <w:rStyle w:val="5"/>
          <w:b/>
          <w:bCs/>
          <w:i w:val="0"/>
          <w:iCs w:val="0"/>
          <w:color w:val="auto"/>
          <w:sz w:val="32"/>
          <w:szCs w:val="32"/>
        </w:rPr>
      </w:pPr>
    </w:p>
    <w:p>
      <w:pPr>
        <w:pStyle w:val="4"/>
        <w:rPr>
          <w:rStyle w:val="5"/>
          <w:b/>
          <w:bCs/>
          <w:i w:val="0"/>
          <w:iCs w:val="0"/>
          <w:color w:val="auto"/>
          <w:sz w:val="32"/>
          <w:szCs w:val="32"/>
        </w:rPr>
      </w:pPr>
      <w:r>
        <w:rPr>
          <w:rStyle w:val="5"/>
          <w:b/>
          <w:bCs/>
          <w:i w:val="0"/>
          <w:iCs w:val="0"/>
          <w:color w:val="auto"/>
          <w:sz w:val="32"/>
          <w:szCs w:val="32"/>
        </w:rPr>
        <w:t>7. Future Scope</w:t>
      </w:r>
    </w:p>
    <w:p>
      <w:pPr>
        <w:pStyle w:val="4"/>
        <w:numPr>
          <w:ilvl w:val="0"/>
          <w:numId w:val="4"/>
        </w:numPr>
        <w:rPr>
          <w:rStyle w:val="5"/>
          <w:b/>
          <w:bCs/>
          <w:i w:val="0"/>
          <w:iCs w:val="0"/>
          <w:color w:val="auto"/>
          <w:sz w:val="32"/>
          <w:szCs w:val="32"/>
        </w:rPr>
      </w:pPr>
      <w:r>
        <w:rPr>
          <w:rStyle w:val="5"/>
          <w:b/>
          <w:bCs/>
          <w:i w:val="0"/>
          <w:iCs w:val="0"/>
          <w:color w:val="auto"/>
          <w:sz w:val="32"/>
          <w:szCs w:val="32"/>
        </w:rPr>
        <w:t>The EV charging station market is expected to grow 5 to 7 times in the next 5 years. It was valued at 5 billion dollars in 2020 and optimistic predictions see it reach around 35 billion by 2026, which would make EVs represent 15% of all car sales worldwide within 5 years.</w:t>
      </w:r>
    </w:p>
    <w:p>
      <w:pPr>
        <w:pStyle w:val="4"/>
        <w:numPr>
          <w:ilvl w:val="0"/>
          <w:numId w:val="4"/>
        </w:numPr>
        <w:rPr>
          <w:rStyle w:val="5"/>
          <w:b/>
          <w:bCs/>
          <w:i w:val="0"/>
          <w:iCs w:val="0"/>
          <w:color w:val="auto"/>
          <w:sz w:val="32"/>
          <w:szCs w:val="32"/>
        </w:rPr>
      </w:pPr>
      <w:r>
        <w:rPr>
          <w:rStyle w:val="5"/>
          <w:b/>
          <w:bCs/>
          <w:i w:val="0"/>
          <w:iCs w:val="0"/>
          <w:color w:val="auto"/>
          <w:sz w:val="32"/>
          <w:szCs w:val="32"/>
        </w:rPr>
        <w:t xml:space="preserve">Next Gen EV Batteries Will Deliver 500-Mile Range | GreenCars. Everything you need to know, all in one place. The ultimate resource to compare, search, and find electric cars and trucks. </w:t>
      </w:r>
    </w:p>
    <w:p>
      <w:pPr>
        <w:pStyle w:val="4"/>
        <w:numPr>
          <w:ilvl w:val="0"/>
          <w:numId w:val="4"/>
        </w:numPr>
        <w:rPr>
          <w:rStyle w:val="5"/>
          <w:b/>
          <w:bCs/>
          <w:i w:val="0"/>
          <w:iCs w:val="0"/>
          <w:color w:val="auto"/>
          <w:sz w:val="32"/>
          <w:szCs w:val="32"/>
        </w:rPr>
      </w:pPr>
      <w:r>
        <w:rPr>
          <w:rStyle w:val="5"/>
          <w:b/>
          <w:bCs/>
          <w:i w:val="0"/>
          <w:iCs w:val="0"/>
          <w:color w:val="auto"/>
          <w:sz w:val="32"/>
          <w:szCs w:val="32"/>
        </w:rPr>
        <w:t>According to a joint report by Indian Venture and Alternate Capital Association (IVCA), Induslaw and EY, the number of charging stations is expected to increase to 100,000 units by 2027 to accommodate the increasing demand by nearly 1.4 million EVs expected to be on the roads by then.</w:t>
      </w:r>
    </w:p>
    <w:p>
      <w:pPr>
        <w:pStyle w:val="4"/>
        <w:numPr>
          <w:ilvl w:val="0"/>
          <w:numId w:val="4"/>
        </w:numPr>
        <w:rPr>
          <w:rStyle w:val="5"/>
          <w:b/>
          <w:bCs/>
          <w:i w:val="0"/>
          <w:iCs w:val="0"/>
          <w:color w:val="auto"/>
          <w:sz w:val="32"/>
          <w:szCs w:val="32"/>
        </w:rPr>
      </w:pPr>
      <w:r>
        <w:rPr>
          <w:rStyle w:val="5"/>
          <w:b/>
          <w:bCs/>
          <w:i w:val="0"/>
          <w:iCs w:val="0"/>
          <w:color w:val="auto"/>
          <w:sz w:val="32"/>
          <w:szCs w:val="32"/>
        </w:rPr>
        <w:t>The EV industry in India can create some 10 million or 1 crore direct jobs and 50 million or 5 crore indirect jobs by 2030, according to estimates by the Ministry of Skill Development and Entrepreneurship.</w:t>
      </w:r>
    </w:p>
    <w:p>
      <w:pPr>
        <w:pStyle w:val="4"/>
        <w:rPr>
          <w:rStyle w:val="5"/>
          <w:b/>
          <w:bCs/>
          <w:i w:val="0"/>
          <w:iCs w:val="0"/>
          <w:color w:val="auto"/>
          <w:sz w:val="32"/>
          <w:szCs w:val="32"/>
        </w:rPr>
      </w:pPr>
    </w:p>
    <w:p>
      <w:pPr>
        <w:pStyle w:val="4"/>
        <w:rPr>
          <w:rStyle w:val="5"/>
          <w:b/>
          <w:bCs/>
          <w:i w:val="0"/>
          <w:iCs w:val="0"/>
          <w:color w:val="auto"/>
          <w:sz w:val="32"/>
          <w:szCs w:val="32"/>
        </w:rPr>
      </w:pPr>
      <w:r>
        <w:rPr>
          <w:rStyle w:val="5"/>
          <w:b/>
          <w:bCs/>
          <w:i w:val="0"/>
          <w:iCs w:val="0"/>
          <w:color w:val="auto"/>
          <w:sz w:val="32"/>
          <w:szCs w:val="32"/>
        </w:rPr>
        <w:t>8. Appendix</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DOCTYPE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html</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html</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lang</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"en"</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head</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meta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charset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"utf-8"</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meta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"viewport"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content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"width=device-width, initial-scale=1, shrink-to-fit=no"</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meta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"description"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content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meta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"author"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content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title</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Electric vehicle</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title</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Favicon--&gt;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link</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rel</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"icon"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type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"image/x-icon"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"assets/favicon.ico"</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Font Awesome icons (free version)--&gt;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script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"https://use.fontawesome.com/releases/v6.3.0/js/all.js"</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crossorigin</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"anonymous"</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script</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Google fonts--&gt;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link</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"https://fonts.googleapis.com/css?family=Montserrat:400,700"</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rel</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"stylesheet"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type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"text/css"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link</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"https://fonts.googleapis.com/css?family=Roboto+Slab:400,100,300,700"</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rel</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"stylesheet"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type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"text/css"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Core theme CSS (includes Bootstrap)--&gt;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link</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"css/styles.css"</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rel</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"stylesheet"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head</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body</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"page-top"</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Navigation--&gt;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nav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"navbar navbar-expand-lg navbar-dark fixed-top"</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"mainNav"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"container"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"navbar-brand"</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"#page-top"</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"assets/img/navbar-logo.svg"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button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"navbar-toggler"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type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"button"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data-bs-toggle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"collapse"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data-bs-target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"#navbarResponsive"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aria-controls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"navbarResponsive"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aria-expanded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"false"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aria-label</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"Toggle navigation"</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D4D4D4"/>
          <w:szCs w:val="20"/>
          <w:lang w:val="en-US"/>
        </w:rPr>
        <w:t>Menu</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i</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"fas fa-bars ms-1"</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i</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button</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"collapse navbar-collapse"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"navbarResponsive"</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ul</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"navbar-nav text-uppercase ms-auto py-4 py-lg-0"</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li</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"nav-item"</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"nav-link"</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"#services"</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Dashboard</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li</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li</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"nav-item"</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"nav-link"</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"#portfolio"</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Story</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li</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li</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"nav-item"</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"nav-link"</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"#about"</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About</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li</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li</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"nav-item"</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"nav-link"</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"#team"</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Team</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li</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ul</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nav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Masthead--&gt;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header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"masthead"</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"container"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"masthead-subheading"</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Welcome To NAAN MUDHALVAN Project!</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"masthead-heading text-uppercase"</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Visulaization tool for electric vehicle charge and range analysis</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header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Services--&gt;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section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"page-section"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"services"</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"container"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"text-center"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h2</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"section-heading text-uppercase"</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'tableauPlaceholder'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'viz1680680374235'</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'position: relative'</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noscript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'Dashboard 3 '</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w:t>
      </w:r>
      <w:r>
        <w:rPr>
          <w:rFonts w:ascii="Consolas" w:hAnsi="Consolas" w:eastAsia="Times New Roman" w:cs="Consolas"/>
          <w:color w:val="569CD6"/>
          <w:szCs w:val="20"/>
          <w:lang w:val="en-US"/>
        </w:rPr>
        <w:t>&amp;#47;&amp;#47;</w:t>
      </w:r>
      <w:r>
        <w:rPr>
          <w:rFonts w:ascii="Consolas" w:hAnsi="Consolas" w:eastAsia="Times New Roman" w:cs="Consolas"/>
          <w:color w:val="CE9178"/>
          <w:szCs w:val="20"/>
          <w:lang w:val="en-US"/>
        </w:rPr>
        <w:t>public.tableau.com</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static</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images</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Vi</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VideoGamingSellingDashboard</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Dashboard3</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1_rss.png'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'border: none'</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noscript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object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'tableauViz'</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'display:none;'</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'host_url'</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'https%3A%2F%2Fpublic.tableau.com%2F'</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'embed_code_version'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'3'</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'site_root'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'name'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'VideoGamingSellingDashboard</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Dashboard3'</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'tabs'</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'no'</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'toolbar'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'static_image'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w:t>
      </w:r>
      <w:r>
        <w:rPr>
          <w:rFonts w:ascii="Consolas" w:hAnsi="Consolas" w:eastAsia="Times New Roman" w:cs="Consolas"/>
          <w:color w:val="569CD6"/>
          <w:szCs w:val="20"/>
          <w:lang w:val="en-US"/>
        </w:rPr>
        <w:t>&amp;#47;&amp;#47;</w:t>
      </w:r>
      <w:r>
        <w:rPr>
          <w:rFonts w:ascii="Consolas" w:hAnsi="Consolas" w:eastAsia="Times New Roman" w:cs="Consolas"/>
          <w:color w:val="CE9178"/>
          <w:szCs w:val="20"/>
          <w:lang w:val="en-US"/>
        </w:rPr>
        <w:t>public.tableau.com</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static</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images</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Vi</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VideoGamingSellingDashboard</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Dashboard3</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1.png'</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'animate_transition'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'display_static_image'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'display_spinner'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'display_overlay'</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'display_count'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'language'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'en-GB'</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object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script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type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'text/javascript'</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569CD6"/>
          <w:szCs w:val="20"/>
          <w:lang w:val="en-US"/>
        </w:rPr>
        <w:t>var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divElement</w:t>
      </w:r>
      <w:r>
        <w:rPr>
          <w:rFonts w:ascii="Consolas" w:hAnsi="Consolas" w:eastAsia="Times New Roman" w:cs="Consolas"/>
          <w:color w:val="D4D4D4"/>
          <w:szCs w:val="20"/>
          <w:lang w:val="en-US"/>
        </w:rPr>
        <w:t xml:space="preserve"> = </w:t>
      </w:r>
      <w:r>
        <w:rPr>
          <w:rFonts w:ascii="Consolas" w:hAnsi="Consolas" w:eastAsia="Times New Roman" w:cs="Consolas"/>
          <w:color w:val="9CDCFE"/>
          <w:szCs w:val="20"/>
          <w:lang w:val="en-US"/>
        </w:rPr>
        <w:t>document</w:t>
      </w:r>
      <w:r>
        <w:rPr>
          <w:rFonts w:ascii="Consolas" w:hAnsi="Consolas" w:eastAsia="Times New Roman" w:cs="Consolas"/>
          <w:color w:val="D4D4D4"/>
          <w:szCs w:val="20"/>
          <w:lang w:val="en-US"/>
        </w:rPr>
        <w:t>.</w:t>
      </w:r>
      <w:r>
        <w:rPr>
          <w:rFonts w:ascii="Consolas" w:hAnsi="Consolas" w:eastAsia="Times New Roman" w:cs="Consolas"/>
          <w:color w:val="DCDCAA"/>
          <w:szCs w:val="20"/>
          <w:lang w:val="en-US"/>
        </w:rPr>
        <w:t>getElementById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'viz1680680374235'</w:t>
      </w:r>
      <w:r>
        <w:rPr>
          <w:rFonts w:ascii="Consolas" w:hAnsi="Consolas" w:eastAsia="Times New Roman" w:cs="Consolas"/>
          <w:color w:val="D4D4D4"/>
          <w:szCs w:val="20"/>
          <w:lang w:val="en-US"/>
        </w:rPr>
        <w:t>);                    </w:t>
      </w:r>
      <w:r>
        <w:rPr>
          <w:rFonts w:ascii="Consolas" w:hAnsi="Consolas" w:eastAsia="Times New Roman" w:cs="Consolas"/>
          <w:color w:val="569CD6"/>
          <w:szCs w:val="20"/>
          <w:lang w:val="en-US"/>
        </w:rPr>
        <w:t>var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 xml:space="preserve"> = </w:t>
      </w:r>
      <w:r>
        <w:rPr>
          <w:rFonts w:ascii="Consolas" w:hAnsi="Consolas" w:eastAsia="Times New Roman" w:cs="Consolas"/>
          <w:color w:val="9CDCFE"/>
          <w:szCs w:val="20"/>
          <w:lang w:val="en-US"/>
        </w:rPr>
        <w:t>divElement</w:t>
      </w:r>
      <w:r>
        <w:rPr>
          <w:rFonts w:ascii="Consolas" w:hAnsi="Consolas" w:eastAsia="Times New Roman" w:cs="Consolas"/>
          <w:color w:val="D4D4D4"/>
          <w:szCs w:val="20"/>
          <w:lang w:val="en-US"/>
        </w:rPr>
        <w:t>.</w:t>
      </w:r>
      <w:r>
        <w:rPr>
          <w:rFonts w:ascii="Consolas" w:hAnsi="Consolas" w:eastAsia="Times New Roman" w:cs="Consolas"/>
          <w:color w:val="DCDCAA"/>
          <w:szCs w:val="20"/>
          <w:lang w:val="en-US"/>
        </w:rPr>
        <w:t>getElementsByTagName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'object'</w:t>
      </w:r>
      <w:r>
        <w:rPr>
          <w:rFonts w:ascii="Consolas" w:hAnsi="Consolas" w:eastAsia="Times New Roman" w:cs="Consolas"/>
          <w:color w:val="D4D4D4"/>
          <w:szCs w:val="20"/>
          <w:lang w:val="en-US"/>
        </w:rPr>
        <w:t>)[</w:t>
      </w:r>
      <w:r>
        <w:rPr>
          <w:rFonts w:ascii="Consolas" w:hAnsi="Consolas" w:eastAsia="Times New Roman" w:cs="Consolas"/>
          <w:color w:val="B5CEA8"/>
          <w:szCs w:val="20"/>
          <w:lang w:val="en-US"/>
        </w:rPr>
        <w:t>0</w:t>
      </w:r>
      <w:r>
        <w:rPr>
          <w:rFonts w:ascii="Consolas" w:hAnsi="Consolas" w:eastAsia="Times New Roman" w:cs="Consolas"/>
          <w:color w:val="D4D4D4"/>
          <w:szCs w:val="20"/>
          <w:lang w:val="en-US"/>
        </w:rPr>
        <w:t>];                    </w:t>
      </w:r>
      <w:r>
        <w:rPr>
          <w:rFonts w:ascii="Consolas" w:hAnsi="Consolas" w:eastAsia="Times New Roman" w:cs="Consolas"/>
          <w:color w:val="C586C0"/>
          <w:szCs w:val="20"/>
          <w:lang w:val="en-US"/>
        </w:rPr>
        <w:t>if</w:t>
      </w:r>
      <w:r>
        <w:rPr>
          <w:rFonts w:ascii="Consolas" w:hAnsi="Consolas" w:eastAsia="Times New Roman" w:cs="Consolas"/>
          <w:color w:val="D4D4D4"/>
          <w:szCs w:val="20"/>
          <w:lang w:val="en-US"/>
        </w:rPr>
        <w:t xml:space="preserve"> ( </w:t>
      </w:r>
      <w:r>
        <w:rPr>
          <w:rFonts w:ascii="Consolas" w:hAnsi="Consolas" w:eastAsia="Times New Roman" w:cs="Consolas"/>
          <w:color w:val="9CDCFE"/>
          <w:szCs w:val="20"/>
          <w:lang w:val="en-US"/>
        </w:rPr>
        <w:t>divElement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offsetWidth</w:t>
      </w:r>
      <w:r>
        <w:rPr>
          <w:rFonts w:ascii="Consolas" w:hAnsi="Consolas" w:eastAsia="Times New Roman" w:cs="Consolas"/>
          <w:color w:val="D4D4D4"/>
          <w:szCs w:val="20"/>
          <w:lang w:val="en-US"/>
        </w:rPr>
        <w:t xml:space="preserve"> &gt; </w:t>
      </w:r>
      <w:r>
        <w:rPr>
          <w:rFonts w:ascii="Consolas" w:hAnsi="Consolas" w:eastAsia="Times New Roman" w:cs="Consolas"/>
          <w:color w:val="B5CEA8"/>
          <w:szCs w:val="20"/>
          <w:lang w:val="en-US"/>
        </w:rPr>
        <w:t>800</w:t>
      </w:r>
      <w:r>
        <w:rPr>
          <w:rFonts w:ascii="Consolas" w:hAnsi="Consolas" w:eastAsia="Times New Roman" w:cs="Consolas"/>
          <w:color w:val="D4D4D4"/>
          <w:szCs w:val="20"/>
          <w:lang w:val="en-US"/>
        </w:rPr>
        <w:t xml:space="preserve"> ) {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width</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'1700px'</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height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'827px'</w:t>
      </w:r>
      <w:r>
        <w:rPr>
          <w:rFonts w:ascii="Consolas" w:hAnsi="Consolas" w:eastAsia="Times New Roman" w:cs="Consolas"/>
          <w:color w:val="D4D4D4"/>
          <w:szCs w:val="20"/>
          <w:lang w:val="en-US"/>
        </w:rPr>
        <w:t xml:space="preserve">;} </w:t>
      </w:r>
      <w:r>
        <w:rPr>
          <w:rFonts w:ascii="Consolas" w:hAnsi="Consolas" w:eastAsia="Times New Roman" w:cs="Consolas"/>
          <w:color w:val="C586C0"/>
          <w:szCs w:val="20"/>
          <w:lang w:val="en-US"/>
        </w:rPr>
        <w:t>else</w:t>
      </w:r>
      <w:r>
        <w:rPr>
          <w:rFonts w:ascii="Consolas" w:hAnsi="Consolas" w:eastAsia="Times New Roman" w:cs="Consolas"/>
          <w:color w:val="D4D4D4"/>
          <w:szCs w:val="20"/>
          <w:lang w:val="en-US"/>
        </w:rPr>
        <w:t xml:space="preserve"> </w:t>
      </w:r>
      <w:r>
        <w:rPr>
          <w:rFonts w:ascii="Consolas" w:hAnsi="Consolas" w:eastAsia="Times New Roman" w:cs="Consolas"/>
          <w:color w:val="C586C0"/>
          <w:szCs w:val="20"/>
          <w:lang w:val="en-US"/>
        </w:rPr>
        <w:t>if</w:t>
      </w:r>
      <w:r>
        <w:rPr>
          <w:rFonts w:ascii="Consolas" w:hAnsi="Consolas" w:eastAsia="Times New Roman" w:cs="Consolas"/>
          <w:color w:val="D4D4D4"/>
          <w:szCs w:val="20"/>
          <w:lang w:val="en-US"/>
        </w:rPr>
        <w:t xml:space="preserve"> ( </w:t>
      </w:r>
      <w:r>
        <w:rPr>
          <w:rFonts w:ascii="Consolas" w:hAnsi="Consolas" w:eastAsia="Times New Roman" w:cs="Consolas"/>
          <w:color w:val="9CDCFE"/>
          <w:szCs w:val="20"/>
          <w:lang w:val="en-US"/>
        </w:rPr>
        <w:t>divElement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offsetWidth</w:t>
      </w:r>
      <w:r>
        <w:rPr>
          <w:rFonts w:ascii="Consolas" w:hAnsi="Consolas" w:eastAsia="Times New Roman" w:cs="Consolas"/>
          <w:color w:val="D4D4D4"/>
          <w:szCs w:val="20"/>
          <w:lang w:val="en-US"/>
        </w:rPr>
        <w:t xml:space="preserve"> &gt; </w:t>
      </w:r>
      <w:r>
        <w:rPr>
          <w:rFonts w:ascii="Consolas" w:hAnsi="Consolas" w:eastAsia="Times New Roman" w:cs="Consolas"/>
          <w:color w:val="B5CEA8"/>
          <w:szCs w:val="20"/>
          <w:lang w:val="en-US"/>
        </w:rPr>
        <w:t>500</w:t>
      </w:r>
      <w:r>
        <w:rPr>
          <w:rFonts w:ascii="Consolas" w:hAnsi="Consolas" w:eastAsia="Times New Roman" w:cs="Consolas"/>
          <w:color w:val="D4D4D4"/>
          <w:szCs w:val="20"/>
          <w:lang w:val="en-US"/>
        </w:rPr>
        <w:t xml:space="preserve"> ) {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width</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'1700px'</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height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'827px'</w:t>
      </w:r>
      <w:r>
        <w:rPr>
          <w:rFonts w:ascii="Consolas" w:hAnsi="Consolas" w:eastAsia="Times New Roman" w:cs="Consolas"/>
          <w:color w:val="D4D4D4"/>
          <w:szCs w:val="20"/>
          <w:lang w:val="en-US"/>
        </w:rPr>
        <w:t xml:space="preserve">;} </w:t>
      </w:r>
      <w:r>
        <w:rPr>
          <w:rFonts w:ascii="Consolas" w:hAnsi="Consolas" w:eastAsia="Times New Roman" w:cs="Consolas"/>
          <w:color w:val="C586C0"/>
          <w:szCs w:val="20"/>
          <w:lang w:val="en-US"/>
        </w:rPr>
        <w:t>else</w:t>
      </w:r>
      <w:r>
        <w:rPr>
          <w:rFonts w:ascii="Consolas" w:hAnsi="Consolas" w:eastAsia="Times New Roman" w:cs="Consolas"/>
          <w:color w:val="D4D4D4"/>
          <w:szCs w:val="20"/>
          <w:lang w:val="en-US"/>
        </w:rPr>
        <w:t xml:space="preserve"> {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width</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'100%'</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height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'2377px'</w:t>
      </w:r>
      <w:r>
        <w:rPr>
          <w:rFonts w:ascii="Consolas" w:hAnsi="Consolas" w:eastAsia="Times New Roman" w:cs="Consolas"/>
          <w:color w:val="D4D4D4"/>
          <w:szCs w:val="20"/>
          <w:lang w:val="en-US"/>
        </w:rPr>
        <w:t xml:space="preserve">;}                     </w:t>
      </w:r>
      <w:r>
        <w:rPr>
          <w:rFonts w:ascii="Consolas" w:hAnsi="Consolas" w:eastAsia="Times New Roman" w:cs="Consolas"/>
          <w:color w:val="569CD6"/>
          <w:szCs w:val="20"/>
          <w:lang w:val="en-US"/>
        </w:rPr>
        <w:t>var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scriptElement</w:t>
      </w:r>
      <w:r>
        <w:rPr>
          <w:rFonts w:ascii="Consolas" w:hAnsi="Consolas" w:eastAsia="Times New Roman" w:cs="Consolas"/>
          <w:color w:val="D4D4D4"/>
          <w:szCs w:val="20"/>
          <w:lang w:val="en-US"/>
        </w:rPr>
        <w:t xml:space="preserve"> = </w:t>
      </w:r>
      <w:r>
        <w:rPr>
          <w:rFonts w:ascii="Consolas" w:hAnsi="Consolas" w:eastAsia="Times New Roman" w:cs="Consolas"/>
          <w:color w:val="9CDCFE"/>
          <w:szCs w:val="20"/>
          <w:lang w:val="en-US"/>
        </w:rPr>
        <w:t>document</w:t>
      </w:r>
      <w:r>
        <w:rPr>
          <w:rFonts w:ascii="Consolas" w:hAnsi="Consolas" w:eastAsia="Times New Roman" w:cs="Consolas"/>
          <w:color w:val="D4D4D4"/>
          <w:szCs w:val="20"/>
          <w:lang w:val="en-US"/>
        </w:rPr>
        <w:t>.</w:t>
      </w:r>
      <w:r>
        <w:rPr>
          <w:rFonts w:ascii="Consolas" w:hAnsi="Consolas" w:eastAsia="Times New Roman" w:cs="Consolas"/>
          <w:color w:val="DCDCAA"/>
          <w:szCs w:val="20"/>
          <w:lang w:val="en-US"/>
        </w:rPr>
        <w:t>createElement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'script'</w:t>
      </w:r>
      <w:r>
        <w:rPr>
          <w:rFonts w:ascii="Consolas" w:hAnsi="Consolas" w:eastAsia="Times New Roman" w:cs="Consolas"/>
          <w:color w:val="D4D4D4"/>
          <w:szCs w:val="20"/>
          <w:lang w:val="en-US"/>
        </w:rPr>
        <w:t>);                    </w:t>
      </w:r>
      <w:r>
        <w:rPr>
          <w:rFonts w:ascii="Consolas" w:hAnsi="Consolas" w:eastAsia="Times New Roman" w:cs="Consolas"/>
          <w:color w:val="9CDCFE"/>
          <w:szCs w:val="20"/>
          <w:lang w:val="en-US"/>
        </w:rPr>
        <w:t>scriptElement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 xml:space="preserve"> = </w:t>
      </w:r>
      <w:r>
        <w:rPr>
          <w:rFonts w:ascii="Consolas" w:hAnsi="Consolas" w:eastAsia="Times New Roman" w:cs="Consolas"/>
          <w:color w:val="CE9178"/>
          <w:szCs w:val="20"/>
          <w:lang w:val="en-US"/>
        </w:rPr>
        <w:t>'https://public.tableau.com/javascripts/api/viz_v1.js'</w:t>
      </w:r>
      <w:r>
        <w:rPr>
          <w:rFonts w:ascii="Consolas" w:hAnsi="Consolas" w:eastAsia="Times New Roman" w:cs="Consolas"/>
          <w:color w:val="D4D4D4"/>
          <w:szCs w:val="20"/>
          <w:lang w:val="en-US"/>
        </w:rPr>
        <w:t>;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parentNode</w:t>
      </w:r>
      <w:r>
        <w:rPr>
          <w:rFonts w:ascii="Consolas" w:hAnsi="Consolas" w:eastAsia="Times New Roman" w:cs="Consolas"/>
          <w:color w:val="D4D4D4"/>
          <w:szCs w:val="20"/>
          <w:lang w:val="en-US"/>
        </w:rPr>
        <w:t>.</w:t>
      </w:r>
      <w:r>
        <w:rPr>
          <w:rFonts w:ascii="Consolas" w:hAnsi="Consolas" w:eastAsia="Times New Roman" w:cs="Consolas"/>
          <w:color w:val="DCDCAA"/>
          <w:szCs w:val="20"/>
          <w:lang w:val="en-US"/>
        </w:rPr>
        <w:t>insertBefore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scriptElement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script</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h2</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section</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Portfolio Grid--&gt;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section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"page-section bg-light"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"portfolio"</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"container"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"text-center"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h2</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"section-heading text-uppercase"</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Story</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h2</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'tableauPlaceholder'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'viz1680681401362'</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'position: relative'</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noscript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'Story '</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w:t>
      </w:r>
      <w:r>
        <w:rPr>
          <w:rFonts w:ascii="Consolas" w:hAnsi="Consolas" w:eastAsia="Times New Roman" w:cs="Consolas"/>
          <w:color w:val="569CD6"/>
          <w:szCs w:val="20"/>
          <w:lang w:val="en-US"/>
        </w:rPr>
        <w:t>&amp;#47;&amp;#47;</w:t>
      </w:r>
      <w:r>
        <w:rPr>
          <w:rFonts w:ascii="Consolas" w:hAnsi="Consolas" w:eastAsia="Times New Roman" w:cs="Consolas"/>
          <w:color w:val="CE9178"/>
          <w:szCs w:val="20"/>
          <w:lang w:val="en-US"/>
        </w:rPr>
        <w:t>public.tableau.com</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static</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images</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Vi</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VideoGamingSellingStory</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Story</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1_rss.png'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'border: none'</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noscript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object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'tableauViz'</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'display:none;'</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'host_url'</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'https%3A%2F%2Fpublic.tableau.com%2F'</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'embed_code_version'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'3'</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'site_root'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'name'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'VideoGamingSellingStory</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Story'</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'tabs'</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'no'</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'toolbar'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'static_image'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w:t>
      </w:r>
      <w:r>
        <w:rPr>
          <w:rFonts w:ascii="Consolas" w:hAnsi="Consolas" w:eastAsia="Times New Roman" w:cs="Consolas"/>
          <w:color w:val="569CD6"/>
          <w:szCs w:val="20"/>
          <w:lang w:val="en-US"/>
        </w:rPr>
        <w:t>&amp;#47;&amp;#47;</w:t>
      </w:r>
      <w:r>
        <w:rPr>
          <w:rFonts w:ascii="Consolas" w:hAnsi="Consolas" w:eastAsia="Times New Roman" w:cs="Consolas"/>
          <w:color w:val="CE9178"/>
          <w:szCs w:val="20"/>
          <w:lang w:val="en-US"/>
        </w:rPr>
        <w:t>public.tableau.com</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static</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images</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Vi</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VideoGamingSellingStory</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Story</w:t>
      </w:r>
      <w:r>
        <w:rPr>
          <w:rFonts w:ascii="Consolas" w:hAnsi="Consolas" w:eastAsia="Times New Roman" w:cs="Consolas"/>
          <w:color w:val="569CD6"/>
          <w:szCs w:val="20"/>
          <w:lang w:val="en-US"/>
        </w:rPr>
        <w:t>&amp;#47;</w:t>
      </w:r>
      <w:r>
        <w:rPr>
          <w:rFonts w:ascii="Consolas" w:hAnsi="Consolas" w:eastAsia="Times New Roman" w:cs="Consolas"/>
          <w:color w:val="CE9178"/>
          <w:szCs w:val="20"/>
          <w:lang w:val="en-US"/>
        </w:rPr>
        <w:t>1.png'</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'animate_transition'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'display_static_image'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'display_spinner'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'display_overlay'</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'display_count'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'yes'</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param</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'language'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value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'en-GB'</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object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script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type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'text/javascript'</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w:t>
      </w:r>
      <w:r>
        <w:rPr>
          <w:rFonts w:ascii="Consolas" w:hAnsi="Consolas" w:eastAsia="Times New Roman" w:cs="Consolas"/>
          <w:color w:val="569CD6"/>
          <w:szCs w:val="20"/>
          <w:lang w:val="en-US"/>
        </w:rPr>
        <w:t>var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divElement</w:t>
      </w:r>
      <w:r>
        <w:rPr>
          <w:rFonts w:ascii="Consolas" w:hAnsi="Consolas" w:eastAsia="Times New Roman" w:cs="Consolas"/>
          <w:color w:val="D4D4D4"/>
          <w:szCs w:val="20"/>
          <w:lang w:val="en-US"/>
        </w:rPr>
        <w:t xml:space="preserve"> = </w:t>
      </w:r>
      <w:r>
        <w:rPr>
          <w:rFonts w:ascii="Consolas" w:hAnsi="Consolas" w:eastAsia="Times New Roman" w:cs="Consolas"/>
          <w:color w:val="9CDCFE"/>
          <w:szCs w:val="20"/>
          <w:lang w:val="en-US"/>
        </w:rPr>
        <w:t>document</w:t>
      </w:r>
      <w:r>
        <w:rPr>
          <w:rFonts w:ascii="Consolas" w:hAnsi="Consolas" w:eastAsia="Times New Roman" w:cs="Consolas"/>
          <w:color w:val="D4D4D4"/>
          <w:szCs w:val="20"/>
          <w:lang w:val="en-US"/>
        </w:rPr>
        <w:t>.</w:t>
      </w:r>
      <w:r>
        <w:rPr>
          <w:rFonts w:ascii="Consolas" w:hAnsi="Consolas" w:eastAsia="Times New Roman" w:cs="Consolas"/>
          <w:color w:val="DCDCAA"/>
          <w:szCs w:val="20"/>
          <w:lang w:val="en-US"/>
        </w:rPr>
        <w:t>getElementById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'viz1680681401362'</w:t>
      </w:r>
      <w:r>
        <w:rPr>
          <w:rFonts w:ascii="Consolas" w:hAnsi="Consolas" w:eastAsia="Times New Roman" w:cs="Consolas"/>
          <w:color w:val="D4D4D4"/>
          <w:szCs w:val="20"/>
          <w:lang w:val="en-US"/>
        </w:rPr>
        <w:t>);                    </w:t>
      </w:r>
      <w:r>
        <w:rPr>
          <w:rFonts w:ascii="Consolas" w:hAnsi="Consolas" w:eastAsia="Times New Roman" w:cs="Consolas"/>
          <w:color w:val="569CD6"/>
          <w:szCs w:val="20"/>
          <w:lang w:val="en-US"/>
        </w:rPr>
        <w:t>var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 xml:space="preserve"> = </w:t>
      </w:r>
      <w:r>
        <w:rPr>
          <w:rFonts w:ascii="Consolas" w:hAnsi="Consolas" w:eastAsia="Times New Roman" w:cs="Consolas"/>
          <w:color w:val="9CDCFE"/>
          <w:szCs w:val="20"/>
          <w:lang w:val="en-US"/>
        </w:rPr>
        <w:t>divElement</w:t>
      </w:r>
      <w:r>
        <w:rPr>
          <w:rFonts w:ascii="Consolas" w:hAnsi="Consolas" w:eastAsia="Times New Roman" w:cs="Consolas"/>
          <w:color w:val="D4D4D4"/>
          <w:szCs w:val="20"/>
          <w:lang w:val="en-US"/>
        </w:rPr>
        <w:t>.</w:t>
      </w:r>
      <w:r>
        <w:rPr>
          <w:rFonts w:ascii="Consolas" w:hAnsi="Consolas" w:eastAsia="Times New Roman" w:cs="Consolas"/>
          <w:color w:val="DCDCAA"/>
          <w:szCs w:val="20"/>
          <w:lang w:val="en-US"/>
        </w:rPr>
        <w:t>getElementsByTagName</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'object'</w:t>
      </w:r>
      <w:r>
        <w:rPr>
          <w:rFonts w:ascii="Consolas" w:hAnsi="Consolas" w:eastAsia="Times New Roman" w:cs="Consolas"/>
          <w:color w:val="D4D4D4"/>
          <w:szCs w:val="20"/>
          <w:lang w:val="en-US"/>
        </w:rPr>
        <w:t>)[</w:t>
      </w:r>
      <w:r>
        <w:rPr>
          <w:rFonts w:ascii="Consolas" w:hAnsi="Consolas" w:eastAsia="Times New Roman" w:cs="Consolas"/>
          <w:color w:val="B5CEA8"/>
          <w:szCs w:val="20"/>
          <w:lang w:val="en-US"/>
        </w:rPr>
        <w:t>0</w:t>
      </w:r>
      <w:r>
        <w:rPr>
          <w:rFonts w:ascii="Consolas" w:hAnsi="Consolas" w:eastAsia="Times New Roman" w:cs="Consolas"/>
          <w:color w:val="D4D4D4"/>
          <w:szCs w:val="20"/>
          <w:lang w:val="en-US"/>
        </w:rPr>
        <w:t>];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width</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'1016px'</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style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height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'991px'</w:t>
      </w:r>
      <w:r>
        <w:rPr>
          <w:rFonts w:ascii="Consolas" w:hAnsi="Consolas" w:eastAsia="Times New Roman" w:cs="Consolas"/>
          <w:color w:val="D4D4D4"/>
          <w:szCs w:val="20"/>
          <w:lang w:val="en-US"/>
        </w:rPr>
        <w:t>;                    </w:t>
      </w:r>
      <w:r>
        <w:rPr>
          <w:rFonts w:ascii="Consolas" w:hAnsi="Consolas" w:eastAsia="Times New Roman" w:cs="Consolas"/>
          <w:color w:val="569CD6"/>
          <w:szCs w:val="20"/>
          <w:lang w:val="en-US"/>
        </w:rPr>
        <w:t>var</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scriptElement</w:t>
      </w:r>
      <w:r>
        <w:rPr>
          <w:rFonts w:ascii="Consolas" w:hAnsi="Consolas" w:eastAsia="Times New Roman" w:cs="Consolas"/>
          <w:color w:val="D4D4D4"/>
          <w:szCs w:val="20"/>
          <w:lang w:val="en-US"/>
        </w:rPr>
        <w:t xml:space="preserve"> = </w:t>
      </w:r>
      <w:r>
        <w:rPr>
          <w:rFonts w:ascii="Consolas" w:hAnsi="Consolas" w:eastAsia="Times New Roman" w:cs="Consolas"/>
          <w:color w:val="9CDCFE"/>
          <w:szCs w:val="20"/>
          <w:lang w:val="en-US"/>
        </w:rPr>
        <w:t>document</w:t>
      </w:r>
      <w:r>
        <w:rPr>
          <w:rFonts w:ascii="Consolas" w:hAnsi="Consolas" w:eastAsia="Times New Roman" w:cs="Consolas"/>
          <w:color w:val="D4D4D4"/>
          <w:szCs w:val="20"/>
          <w:lang w:val="en-US"/>
        </w:rPr>
        <w:t>.</w:t>
      </w:r>
      <w:r>
        <w:rPr>
          <w:rFonts w:ascii="Consolas" w:hAnsi="Consolas" w:eastAsia="Times New Roman" w:cs="Consolas"/>
          <w:color w:val="DCDCAA"/>
          <w:szCs w:val="20"/>
          <w:lang w:val="en-US"/>
        </w:rPr>
        <w:t>createElement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'script'</w:t>
      </w:r>
      <w:r>
        <w:rPr>
          <w:rFonts w:ascii="Consolas" w:hAnsi="Consolas" w:eastAsia="Times New Roman" w:cs="Consolas"/>
          <w:color w:val="D4D4D4"/>
          <w:szCs w:val="20"/>
          <w:lang w:val="en-US"/>
        </w:rPr>
        <w:t>);                    </w:t>
      </w:r>
      <w:r>
        <w:rPr>
          <w:rFonts w:ascii="Consolas" w:hAnsi="Consolas" w:eastAsia="Times New Roman" w:cs="Consolas"/>
          <w:color w:val="9CDCFE"/>
          <w:szCs w:val="20"/>
          <w:lang w:val="en-US"/>
        </w:rPr>
        <w:t>scriptElement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 xml:space="preserve"> = </w:t>
      </w:r>
      <w:r>
        <w:rPr>
          <w:rFonts w:ascii="Consolas" w:hAnsi="Consolas" w:eastAsia="Times New Roman" w:cs="Consolas"/>
          <w:color w:val="CE9178"/>
          <w:szCs w:val="20"/>
          <w:lang w:val="en-US"/>
        </w:rPr>
        <w:t>'https://public.tableau.com/javascripts/api/viz_v1.js'</w:t>
      </w:r>
      <w:r>
        <w:rPr>
          <w:rFonts w:ascii="Consolas" w:hAnsi="Consolas" w:eastAsia="Times New Roman" w:cs="Consolas"/>
          <w:color w:val="D4D4D4"/>
          <w:szCs w:val="20"/>
          <w:lang w:val="en-US"/>
        </w:rPr>
        <w:t>;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parentNode</w:t>
      </w:r>
      <w:r>
        <w:rPr>
          <w:rFonts w:ascii="Consolas" w:hAnsi="Consolas" w:eastAsia="Times New Roman" w:cs="Consolas"/>
          <w:color w:val="D4D4D4"/>
          <w:szCs w:val="20"/>
          <w:lang w:val="en-US"/>
        </w:rPr>
        <w:t>.</w:t>
      </w:r>
      <w:r>
        <w:rPr>
          <w:rFonts w:ascii="Consolas" w:hAnsi="Consolas" w:eastAsia="Times New Roman" w:cs="Consolas"/>
          <w:color w:val="DCDCAA"/>
          <w:szCs w:val="20"/>
          <w:lang w:val="en-US"/>
        </w:rPr>
        <w:t>insertBefore</w:t>
      </w:r>
      <w:r>
        <w:rPr>
          <w:rFonts w:ascii="Consolas" w:hAnsi="Consolas" w:eastAsia="Times New Roman" w:cs="Consolas"/>
          <w:color w:val="D4D4D4"/>
          <w:szCs w:val="20"/>
          <w:lang w:val="en-US"/>
        </w:rPr>
        <w:t>(</w:t>
      </w:r>
      <w:r>
        <w:rPr>
          <w:rFonts w:ascii="Consolas" w:hAnsi="Consolas" w:eastAsia="Times New Roman" w:cs="Consolas"/>
          <w:color w:val="9CDCFE"/>
          <w:szCs w:val="20"/>
          <w:lang w:val="en-US"/>
        </w:rPr>
        <w:t>scriptElement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vizElement</w:t>
      </w:r>
      <w:r>
        <w:rPr>
          <w:rFonts w:ascii="Consolas" w:hAnsi="Consolas" w:eastAsia="Times New Roman" w:cs="Consolas"/>
          <w:color w:val="D4D4D4"/>
          <w:szCs w:val="20"/>
          <w:lang w:val="en-US"/>
        </w:rPr>
        <w:t>);                </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script</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section</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About--&gt;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section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"page-section"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"about"</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"container"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"text-center"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h2</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"section-heading text-uppercase"</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About</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h2</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h3</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"section-subheading text-muted"</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 xml:space="preserve"> Rajapalayam Rajus' College, Department of Physics Electric vehicles charging system and range analysis in EV vehicles</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h3</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section</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Team--&gt;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section</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"page-section bg-light"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id</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"team"</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"container"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"text-center"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h2</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"section-heading text-uppercase"</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crackers of 2023</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h2</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h3</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"section-subheading text-muted"</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ev analysers.</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h3</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"row"</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"col-lg-4"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"team-member"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"mx-auto rounded-circle"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"assets/img/team/1.jpg"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Harish</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"text-muted"</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Team Leader</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"col-lg-4"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"team-member"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"mx-auto rounded-circle"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"assets/img/team/2.jpg"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Dhinesh</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"text-muted"</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Team Member</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"col-lg-4"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"team-member"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"mx-auto rounded-circle"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"assets/img/team/3.jpg"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Arun</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"text-muted"</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Team Member</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"col-lg-4"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"team-member"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"mx-auto rounded-circle"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"assets/img/team/4.jpeg"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Kaliraj</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"text-muted"</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Team Member</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"col-lg-4"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"team-member"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"mx-auto rounded-circle"</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"assets/img/team/5.jpEg"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Bala sundar</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h4</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"text-muted"</w:t>
      </w:r>
      <w:r>
        <w:rPr>
          <w:rFonts w:ascii="Consolas" w:hAnsi="Consolas" w:eastAsia="Times New Roman" w:cs="Consolas"/>
          <w:color w:val="808080"/>
          <w:szCs w:val="20"/>
          <w:lang w:val="en-US"/>
        </w:rPr>
        <w:t>&gt;</w:t>
      </w:r>
      <w:r>
        <w:rPr>
          <w:rFonts w:ascii="Consolas" w:hAnsi="Consolas" w:eastAsia="Times New Roman" w:cs="Consolas"/>
          <w:color w:val="D4D4D4"/>
          <w:szCs w:val="20"/>
          <w:lang w:val="en-US"/>
        </w:rPr>
        <w:t>Team Member</w:t>
      </w: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p</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section</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Clients--&gt;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"py-5"</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"container"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"row align-items-center"</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"col-md-3 col-sm-6 my-3"</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"img-fluid img-brand d-block mx-auto"</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"assets/img/logos/microsoft.svg"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aria-label</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"Microsoft Logo"</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"col-md-3 col-sm-6 my-3"</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"img-fluid img-brand d-block mx-auto"</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"assets/img/logos/google.svg"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aria-label</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"Google Logo"</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"col-md-3 col-sm-6 my-3"</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"img-fluid img-brand d-block mx-auto"</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"assets/img/logos/facebook.svg"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aria-label</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"Facebook Logo"</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"col-md-3 col-sm-6 my-3"</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a</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href</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img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class</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"img-fluid img-brand d-block mx-auto"</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"assets/img/logos/ibm.svg"</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alt</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aria-label</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"IBM Logo"</w:t>
      </w:r>
      <w:r>
        <w:rPr>
          <w:rFonts w:ascii="Consolas" w:hAnsi="Consolas" w:eastAsia="Times New Roman" w:cs="Consolas"/>
          <w:color w:val="D4D4D4"/>
          <w:szCs w:val="20"/>
          <w:lang w:val="en-US"/>
        </w:rPr>
        <w:t xml:space="preserve"> </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a</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div</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Bootstrap core JS--&gt;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script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"https://cdn.jsdelivr.net/npm/bootstrap@5.2.3/dist/js/bootstrap.bundle.min.js"</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script</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Core theme JS--&gt;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script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"js/scripts.js"</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script</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 * * * * * * * * * * * * * * * * * * * * * * * * * * * * * * * * * * * * * * *--&gt;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 *                               SB Forms JS                               * *--&gt;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 * Activate your form at https://startbootstrap.com/solution/contact-forms * *--&gt;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6A9955"/>
          <w:szCs w:val="20"/>
          <w:lang w:val="en-US"/>
        </w:rPr>
        <w:t>&lt;!-- * * * * * * * * * * * * * * * * * * * * * * * * * * * * * * * * * * * * * * * *--&gt;</w:t>
      </w:r>
    </w:p>
    <w:p>
      <w:pPr>
        <w:shd w:val="clear" w:color="auto" w:fill="FFFFFF" w:themeFill="background1"/>
        <w:spacing w:after="0" w:line="346" w:lineRule="atLeast"/>
        <w:rPr>
          <w:rFonts w:ascii="Consolas" w:hAnsi="Consolas" w:eastAsia="Times New Roman" w:cs="Consolas"/>
          <w:color w:val="D4D4D4"/>
          <w:szCs w:val="20"/>
          <w:lang w:val="en-US"/>
        </w:rPr>
      </w:pPr>
      <w:r>
        <w:rPr>
          <w:rFonts w:ascii="Consolas" w:hAnsi="Consolas" w:eastAsia="Times New Roman" w:cs="Consolas"/>
          <w:color w:val="808080"/>
          <w:szCs w:val="20"/>
          <w:lang w:val="en-US"/>
        </w:rPr>
        <w:t>&lt;</w:t>
      </w:r>
      <w:r>
        <w:rPr>
          <w:rFonts w:ascii="Consolas" w:hAnsi="Consolas" w:eastAsia="Times New Roman" w:cs="Consolas"/>
          <w:color w:val="569CD6"/>
          <w:szCs w:val="20"/>
          <w:lang w:val="en-US"/>
        </w:rPr>
        <w:t>script</w:t>
      </w:r>
      <w:r>
        <w:rPr>
          <w:rFonts w:ascii="Consolas" w:hAnsi="Consolas" w:eastAsia="Times New Roman" w:cs="Consolas"/>
          <w:color w:val="D4D4D4"/>
          <w:szCs w:val="20"/>
          <w:lang w:val="en-US"/>
        </w:rPr>
        <w:t xml:space="preserve"> </w:t>
      </w:r>
      <w:r>
        <w:rPr>
          <w:rFonts w:ascii="Consolas" w:hAnsi="Consolas" w:eastAsia="Times New Roman" w:cs="Consolas"/>
          <w:color w:val="9CDCFE"/>
          <w:szCs w:val="20"/>
          <w:lang w:val="en-US"/>
        </w:rPr>
        <w:t>src</w:t>
      </w:r>
      <w:r>
        <w:rPr>
          <w:rFonts w:ascii="Consolas" w:hAnsi="Consolas" w:eastAsia="Times New Roman" w:cs="Consolas"/>
          <w:color w:val="D4D4D4"/>
          <w:szCs w:val="20"/>
          <w:lang w:val="en-US"/>
        </w:rPr>
        <w:t>=</w:t>
      </w:r>
      <w:r>
        <w:rPr>
          <w:rFonts w:ascii="Consolas" w:hAnsi="Consolas" w:eastAsia="Times New Roman" w:cs="Consolas"/>
          <w:color w:val="CE9178"/>
          <w:szCs w:val="20"/>
          <w:lang w:val="en-US"/>
        </w:rPr>
        <w:t>"https://cdn.startbootstrap.com/sb-forms-latest.js"</w:t>
      </w:r>
      <w:r>
        <w:rPr>
          <w:rFonts w:ascii="Consolas" w:hAnsi="Consolas" w:eastAsia="Times New Roman" w:cs="Consolas"/>
          <w:color w:val="808080"/>
          <w:szCs w:val="20"/>
          <w:lang w:val="en-US"/>
        </w:rPr>
        <w:t>&gt;&lt;/</w:t>
      </w:r>
      <w:r>
        <w:rPr>
          <w:rFonts w:ascii="Consolas" w:hAnsi="Consolas" w:eastAsia="Times New Roman" w:cs="Consolas"/>
          <w:color w:val="569CD6"/>
          <w:szCs w:val="20"/>
          <w:lang w:val="en-US"/>
        </w:rPr>
        <w:t>script</w:t>
      </w:r>
      <w:r>
        <w:rPr>
          <w:rFonts w:ascii="Consolas" w:hAnsi="Consolas" w:eastAsia="Times New Roman" w:cs="Consolas"/>
          <w:color w:val="808080"/>
          <w:szCs w:val="20"/>
          <w:lang w:val="en-US"/>
        </w:rPr>
        <w:t>&gt;</w:t>
      </w:r>
    </w:p>
    <w:p>
      <w:pPr>
        <w:shd w:val="clear" w:color="auto" w:fill="FFFFFF" w:themeFill="background1"/>
        <w:spacing w:after="0" w:line="346" w:lineRule="atLeast"/>
        <w:rPr>
          <w:rFonts w:ascii="Consolas" w:hAnsi="Consolas" w:eastAsia="Times New Roman" w:cs="Consolas"/>
          <w:color w:val="D4D4D4"/>
          <w:szCs w:val="20"/>
          <w:lang w:val="en-US"/>
        </w:rPr>
      </w:pPr>
    </w:p>
    <w:p>
      <w:pPr>
        <w:shd w:val="clear" w:color="auto" w:fill="FFFFFF" w:themeFill="background1"/>
        <w:spacing w:after="0" w:line="346" w:lineRule="atLeast"/>
        <w:rPr>
          <w:rFonts w:ascii="Consolas" w:hAnsi="Consolas" w:eastAsia="Times New Roman" w:cs="Consolas"/>
          <w:color w:val="D4D4D4"/>
          <w:szCs w:val="20"/>
          <w:lang w:val="en-US"/>
        </w:rPr>
      </w:pPr>
    </w:p>
    <w:p>
      <w:pPr>
        <w:shd w:val="clear" w:color="auto" w:fill="FFFFFF" w:themeFill="background1"/>
        <w:rPr>
          <w:rStyle w:val="5"/>
          <w:b/>
          <w:bCs/>
          <w:i w:val="0"/>
          <w:iCs w:val="0"/>
          <w:color w:val="auto"/>
          <w:szCs w:val="20"/>
        </w:rPr>
      </w:pPr>
    </w:p>
    <w:p>
      <w:pPr>
        <w:pStyle w:val="4"/>
        <w:shd w:val="clear" w:color="auto" w:fill="FFFFFF" w:themeFill="background1"/>
        <w:rPr>
          <w:rStyle w:val="5"/>
          <w:b/>
          <w:bCs/>
          <w:i w:val="0"/>
          <w:iCs w:val="0"/>
          <w:color w:val="auto"/>
          <w:szCs w:val="20"/>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p>
      <w:pPr>
        <w:pStyle w:val="4"/>
        <w:rPr>
          <w:rStyle w:val="5"/>
          <w:b/>
          <w:bCs/>
          <w:i w:val="0"/>
          <w:iCs w:val="0"/>
          <w:color w:val="auto"/>
          <w:sz w:val="32"/>
          <w:szCs w:val="32"/>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Roboto">
    <w:altName w:val="Times New Roman"/>
    <w:panose1 w:val="00000000000000000000"/>
    <w:charset w:val="00"/>
    <w:family w:val="auto"/>
    <w:pitch w:val="default"/>
    <w:sig w:usb0="00000000" w:usb1="00000000" w:usb2="00000021" w:usb3="00000000" w:csb0="00000001"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等线">
    <w:altName w:val="Arial Unicode M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3C1A75"/>
    <w:multiLevelType w:val="multilevel"/>
    <w:tmpl w:val="043C1A7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858491B"/>
    <w:multiLevelType w:val="multilevel"/>
    <w:tmpl w:val="385849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41F3892"/>
    <w:multiLevelType w:val="multilevel"/>
    <w:tmpl w:val="641F3892"/>
    <w:lvl w:ilvl="0" w:tentative="0">
      <w:start w:val="1"/>
      <w:numFmt w:val="bullet"/>
      <w:lvlText w:val=""/>
      <w:lvlJc w:val="left"/>
      <w:pPr>
        <w:ind w:left="2091" w:hanging="360"/>
      </w:pPr>
      <w:rPr>
        <w:rFonts w:hint="default" w:ascii="Wingdings" w:hAnsi="Wingdings"/>
      </w:rPr>
    </w:lvl>
    <w:lvl w:ilvl="1" w:tentative="0">
      <w:start w:val="1"/>
      <w:numFmt w:val="bullet"/>
      <w:lvlText w:val="o"/>
      <w:lvlJc w:val="left"/>
      <w:pPr>
        <w:ind w:left="2811" w:hanging="360"/>
      </w:pPr>
      <w:rPr>
        <w:rFonts w:hint="default" w:ascii="Courier New" w:hAnsi="Courier New" w:cs="Courier New"/>
      </w:rPr>
    </w:lvl>
    <w:lvl w:ilvl="2" w:tentative="0">
      <w:start w:val="1"/>
      <w:numFmt w:val="bullet"/>
      <w:lvlText w:val=""/>
      <w:lvlJc w:val="left"/>
      <w:pPr>
        <w:ind w:left="3531" w:hanging="360"/>
      </w:pPr>
      <w:rPr>
        <w:rFonts w:hint="default" w:ascii="Wingdings" w:hAnsi="Wingdings"/>
      </w:rPr>
    </w:lvl>
    <w:lvl w:ilvl="3" w:tentative="0">
      <w:start w:val="1"/>
      <w:numFmt w:val="bullet"/>
      <w:lvlText w:val=""/>
      <w:lvlJc w:val="left"/>
      <w:pPr>
        <w:ind w:left="4251" w:hanging="360"/>
      </w:pPr>
      <w:rPr>
        <w:rFonts w:hint="default" w:ascii="Symbol" w:hAnsi="Symbol"/>
      </w:rPr>
    </w:lvl>
    <w:lvl w:ilvl="4" w:tentative="0">
      <w:start w:val="1"/>
      <w:numFmt w:val="bullet"/>
      <w:lvlText w:val="o"/>
      <w:lvlJc w:val="left"/>
      <w:pPr>
        <w:ind w:left="4971" w:hanging="360"/>
      </w:pPr>
      <w:rPr>
        <w:rFonts w:hint="default" w:ascii="Courier New" w:hAnsi="Courier New" w:cs="Courier New"/>
      </w:rPr>
    </w:lvl>
    <w:lvl w:ilvl="5" w:tentative="0">
      <w:start w:val="1"/>
      <w:numFmt w:val="bullet"/>
      <w:lvlText w:val=""/>
      <w:lvlJc w:val="left"/>
      <w:pPr>
        <w:ind w:left="5691" w:hanging="360"/>
      </w:pPr>
      <w:rPr>
        <w:rFonts w:hint="default" w:ascii="Wingdings" w:hAnsi="Wingdings"/>
      </w:rPr>
    </w:lvl>
    <w:lvl w:ilvl="6" w:tentative="0">
      <w:start w:val="1"/>
      <w:numFmt w:val="bullet"/>
      <w:lvlText w:val=""/>
      <w:lvlJc w:val="left"/>
      <w:pPr>
        <w:ind w:left="6411" w:hanging="360"/>
      </w:pPr>
      <w:rPr>
        <w:rFonts w:hint="default" w:ascii="Symbol" w:hAnsi="Symbol"/>
      </w:rPr>
    </w:lvl>
    <w:lvl w:ilvl="7" w:tentative="0">
      <w:start w:val="1"/>
      <w:numFmt w:val="bullet"/>
      <w:lvlText w:val="o"/>
      <w:lvlJc w:val="left"/>
      <w:pPr>
        <w:ind w:left="7131" w:hanging="360"/>
      </w:pPr>
      <w:rPr>
        <w:rFonts w:hint="default" w:ascii="Courier New" w:hAnsi="Courier New" w:cs="Courier New"/>
      </w:rPr>
    </w:lvl>
    <w:lvl w:ilvl="8" w:tentative="0">
      <w:start w:val="1"/>
      <w:numFmt w:val="bullet"/>
      <w:lvlText w:val=""/>
      <w:lvlJc w:val="left"/>
      <w:pPr>
        <w:ind w:left="7851" w:hanging="360"/>
      </w:pPr>
      <w:rPr>
        <w:rFonts w:hint="default" w:ascii="Wingdings" w:hAnsi="Wingdings"/>
      </w:rPr>
    </w:lvl>
  </w:abstractNum>
  <w:abstractNum w:abstractNumId="3">
    <w:nsid w:val="6EE4729D"/>
    <w:multiLevelType w:val="multilevel"/>
    <w:tmpl w:val="6EE4729D"/>
    <w:lvl w:ilvl="0" w:tentative="0">
      <w:start w:val="1"/>
      <w:numFmt w:val="bullet"/>
      <w:lvlText w:val=""/>
      <w:lvlJc w:val="left"/>
      <w:pPr>
        <w:ind w:left="789" w:hanging="360"/>
      </w:pPr>
      <w:rPr>
        <w:rFonts w:hint="default" w:ascii="Symbol" w:hAnsi="Symbol"/>
      </w:rPr>
    </w:lvl>
    <w:lvl w:ilvl="1" w:tentative="0">
      <w:start w:val="1"/>
      <w:numFmt w:val="bullet"/>
      <w:lvlText w:val="o"/>
      <w:lvlJc w:val="left"/>
      <w:pPr>
        <w:ind w:left="1509" w:hanging="360"/>
      </w:pPr>
      <w:rPr>
        <w:rFonts w:hint="default" w:ascii="Courier New" w:hAnsi="Courier New" w:cs="Courier New"/>
      </w:rPr>
    </w:lvl>
    <w:lvl w:ilvl="2" w:tentative="0">
      <w:start w:val="1"/>
      <w:numFmt w:val="bullet"/>
      <w:lvlText w:val=""/>
      <w:lvlJc w:val="left"/>
      <w:pPr>
        <w:ind w:left="2229" w:hanging="360"/>
      </w:pPr>
      <w:rPr>
        <w:rFonts w:hint="default" w:ascii="Wingdings" w:hAnsi="Wingdings"/>
      </w:rPr>
    </w:lvl>
    <w:lvl w:ilvl="3" w:tentative="0">
      <w:start w:val="1"/>
      <w:numFmt w:val="bullet"/>
      <w:lvlText w:val=""/>
      <w:lvlJc w:val="left"/>
      <w:pPr>
        <w:ind w:left="2949" w:hanging="360"/>
      </w:pPr>
      <w:rPr>
        <w:rFonts w:hint="default" w:ascii="Symbol" w:hAnsi="Symbol"/>
      </w:rPr>
    </w:lvl>
    <w:lvl w:ilvl="4" w:tentative="0">
      <w:start w:val="1"/>
      <w:numFmt w:val="bullet"/>
      <w:lvlText w:val="o"/>
      <w:lvlJc w:val="left"/>
      <w:pPr>
        <w:ind w:left="3669" w:hanging="360"/>
      </w:pPr>
      <w:rPr>
        <w:rFonts w:hint="default" w:ascii="Courier New" w:hAnsi="Courier New" w:cs="Courier New"/>
      </w:rPr>
    </w:lvl>
    <w:lvl w:ilvl="5" w:tentative="0">
      <w:start w:val="1"/>
      <w:numFmt w:val="bullet"/>
      <w:lvlText w:val=""/>
      <w:lvlJc w:val="left"/>
      <w:pPr>
        <w:ind w:left="4389" w:hanging="360"/>
      </w:pPr>
      <w:rPr>
        <w:rFonts w:hint="default" w:ascii="Wingdings" w:hAnsi="Wingdings"/>
      </w:rPr>
    </w:lvl>
    <w:lvl w:ilvl="6" w:tentative="0">
      <w:start w:val="1"/>
      <w:numFmt w:val="bullet"/>
      <w:lvlText w:val=""/>
      <w:lvlJc w:val="left"/>
      <w:pPr>
        <w:ind w:left="5109" w:hanging="360"/>
      </w:pPr>
      <w:rPr>
        <w:rFonts w:hint="default" w:ascii="Symbol" w:hAnsi="Symbol"/>
      </w:rPr>
    </w:lvl>
    <w:lvl w:ilvl="7" w:tentative="0">
      <w:start w:val="1"/>
      <w:numFmt w:val="bullet"/>
      <w:lvlText w:val="o"/>
      <w:lvlJc w:val="left"/>
      <w:pPr>
        <w:ind w:left="5829" w:hanging="360"/>
      </w:pPr>
      <w:rPr>
        <w:rFonts w:hint="default" w:ascii="Courier New" w:hAnsi="Courier New" w:cs="Courier New"/>
      </w:rPr>
    </w:lvl>
    <w:lvl w:ilvl="8" w:tentative="0">
      <w:start w:val="1"/>
      <w:numFmt w:val="bullet"/>
      <w:lvlText w:val=""/>
      <w:lvlJc w:val="left"/>
      <w:pPr>
        <w:ind w:left="6549" w:hanging="360"/>
      </w:pPr>
      <w:rPr>
        <w:rFonts w:hint="default" w:ascii="Wingdings" w:hAnsi="Wingding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196F76"/>
    <w:rsid w:val="0000363A"/>
    <w:rsid w:val="000171E2"/>
    <w:rsid w:val="00052559"/>
    <w:rsid w:val="00066861"/>
    <w:rsid w:val="000C1516"/>
    <w:rsid w:val="000E55AB"/>
    <w:rsid w:val="000F2CF6"/>
    <w:rsid w:val="000F61F2"/>
    <w:rsid w:val="00104359"/>
    <w:rsid w:val="001225B1"/>
    <w:rsid w:val="00196F76"/>
    <w:rsid w:val="001A2A92"/>
    <w:rsid w:val="001D5AE2"/>
    <w:rsid w:val="0024348C"/>
    <w:rsid w:val="002654B8"/>
    <w:rsid w:val="002917EB"/>
    <w:rsid w:val="00291812"/>
    <w:rsid w:val="002B4539"/>
    <w:rsid w:val="00310B9E"/>
    <w:rsid w:val="0036132C"/>
    <w:rsid w:val="003D7F6B"/>
    <w:rsid w:val="003E58BC"/>
    <w:rsid w:val="0042495B"/>
    <w:rsid w:val="00444332"/>
    <w:rsid w:val="004928D5"/>
    <w:rsid w:val="004C11A0"/>
    <w:rsid w:val="004E2690"/>
    <w:rsid w:val="004F10CD"/>
    <w:rsid w:val="005103AE"/>
    <w:rsid w:val="00574F75"/>
    <w:rsid w:val="005E0FB1"/>
    <w:rsid w:val="005F7964"/>
    <w:rsid w:val="00623992"/>
    <w:rsid w:val="0062584C"/>
    <w:rsid w:val="0068140B"/>
    <w:rsid w:val="006A5726"/>
    <w:rsid w:val="00703B94"/>
    <w:rsid w:val="00742DE7"/>
    <w:rsid w:val="00771B77"/>
    <w:rsid w:val="007870CF"/>
    <w:rsid w:val="007909C7"/>
    <w:rsid w:val="00794383"/>
    <w:rsid w:val="00797D56"/>
    <w:rsid w:val="007D2F7F"/>
    <w:rsid w:val="007E0DA7"/>
    <w:rsid w:val="0087704D"/>
    <w:rsid w:val="00877D9F"/>
    <w:rsid w:val="00884640"/>
    <w:rsid w:val="0092442B"/>
    <w:rsid w:val="00943791"/>
    <w:rsid w:val="009D6DD6"/>
    <w:rsid w:val="00AD4365"/>
    <w:rsid w:val="00AE6327"/>
    <w:rsid w:val="00AF384E"/>
    <w:rsid w:val="00B05239"/>
    <w:rsid w:val="00B2413F"/>
    <w:rsid w:val="00B3351A"/>
    <w:rsid w:val="00B547BD"/>
    <w:rsid w:val="00B74C54"/>
    <w:rsid w:val="00B77076"/>
    <w:rsid w:val="00B96CE7"/>
    <w:rsid w:val="00BB5B02"/>
    <w:rsid w:val="00BE1B45"/>
    <w:rsid w:val="00C34E04"/>
    <w:rsid w:val="00C44265"/>
    <w:rsid w:val="00C62A2A"/>
    <w:rsid w:val="00C70A09"/>
    <w:rsid w:val="00C92BAB"/>
    <w:rsid w:val="00C93B53"/>
    <w:rsid w:val="00C95250"/>
    <w:rsid w:val="00CB0609"/>
    <w:rsid w:val="00CB20F8"/>
    <w:rsid w:val="00CB62C1"/>
    <w:rsid w:val="00CC6E43"/>
    <w:rsid w:val="00D304BA"/>
    <w:rsid w:val="00D93B2D"/>
    <w:rsid w:val="00DA3AA1"/>
    <w:rsid w:val="00DB1F16"/>
    <w:rsid w:val="00DD034A"/>
    <w:rsid w:val="00E1111A"/>
    <w:rsid w:val="00E21733"/>
    <w:rsid w:val="00E2368C"/>
    <w:rsid w:val="00E63F67"/>
    <w:rsid w:val="00E663F3"/>
    <w:rsid w:val="00E9334B"/>
    <w:rsid w:val="00EA6EE0"/>
    <w:rsid w:val="00EC352D"/>
    <w:rsid w:val="00EE2D4F"/>
    <w:rsid w:val="00F24A4C"/>
    <w:rsid w:val="00F24C42"/>
    <w:rsid w:val="00F87A77"/>
    <w:rsid w:val="00FB54DE"/>
    <w:rsid w:val="00FC138B"/>
    <w:rsid w:val="4F0B538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0"/>
      <w:sz w:val="22"/>
      <w:szCs w:val="22"/>
      <w:lang w:val="en-GB"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 w:type="character" w:customStyle="1" w:styleId="5">
    <w:name w:val="Subtle Emphasis"/>
    <w:basedOn w:val="2"/>
    <w:qFormat/>
    <w:uiPriority w:val="19"/>
    <w:rPr>
      <w:i/>
      <w:iCs/>
      <w:color w:val="3F3F3F" w:themeColor="text1" w:themeTint="B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1959</Words>
  <Characters>11172</Characters>
  <Lines>93</Lines>
  <Paragraphs>26</Paragraphs>
  <TotalTime>1</TotalTime>
  <ScaleCrop>false</ScaleCrop>
  <LinksUpToDate>false</LinksUpToDate>
  <CharactersWithSpaces>13105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2023-04-10T07:33:00Z</dcterms:created>
  <dc:creator>Guest User</dc:creator>
  <cp:lastModifiedBy>Harish</cp:lastModifiedBy>
  <dcterms:modified xsi:type="dcterms:W3CDTF">2023-04-11T08:11:22Z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4443A6B2821D497B9D75FB863E2A66B0</vt:lpwstr>
  </property>
</Properties>
</file>