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sz w:val="28"/>
          <w:szCs w:val="28"/>
        </w:rPr>
        <w:t xml:space="preserve">FAKE CURRENCY DETECTION WITH MACHINE LEARNING</w:t>
      </w:r>
    </w:p>
    <w:p>
      <w:pPr>
        <w:spacing w:after="300"/>
        <w:jc w:val="center"/>
      </w:pPr>
      <w:r>
        <w:rPr>
          <w:rFonts w:ascii="Times New Roman" w:cs="Times New Roman" w:eastAsia="Times New Roman" w:hAnsi="Times New Roman"/>
          <w:b/>
          <w:bCs/>
          <w:sz w:val="26"/>
          <w:szCs w:val="26"/>
          <w:u w:val="single"/>
        </w:rPr>
        <w:t xml:space="preserve">ABSTRACT</w:t>
      </w:r>
    </w:p>
    <w:p>
      <w:pPr>
        <w:spacing w:after="200" w:line="360"/>
        <w:jc w:val="both"/>
      </w:pPr>
      <w:r>
        <w:rPr>
          <w:rFonts w:ascii="Times New Roman" w:cs="Times New Roman" w:eastAsia="Times New Roman" w:hAnsi="Times New Roman"/>
          <w:b/>
          <w:bCs/>
          <w:sz w:val="24"/>
          <w:szCs w:val="24"/>
        </w:rPr>
        <w:t xml:space="preserve">Introduction: </w:t>
      </w:r>
      <w:r>
        <w:rPr>
          <w:rFonts w:ascii="Times New Roman" w:cs="Times New Roman" w:eastAsia="Times New Roman" w:hAnsi="Times New Roman"/>
          <w:sz w:val="24"/>
          <w:szCs w:val="24"/>
        </w:rPr>
        <w:t xml:space="preserve">Counterfeit currency continues to pose a serious threat to national economies, financial institutions, and the general public, undermining trust in monetary systems and causing significant financial losses every year. Traditional methods of detecting fake currency, such as manual inspection of security features (watermarks, security threads, micro-printing, and holograms), are time-consuming, subjective, and heavily dependent on the experience of the examiner. With the rapid advancement in digital image processing and Machine Learning, it has become possible to automate and improve the accuracy of counterfeit detection. This project, "Fake Currency Detection with Machine Learning," proposes an intelligent system that uses image-based feature extraction and classification algorithms to automatically distinguish between genuine and counterfeit currency notes, thereby reducing human error and enabling faster, more reliable verification.</w:t>
      </w:r>
    </w:p>
    <w:p>
      <w:pPr>
        <w:spacing w:after="200" w:line="360"/>
        <w:jc w:val="both"/>
      </w:pPr>
      <w:r>
        <w:rPr>
          <w:rFonts w:ascii="Times New Roman" w:cs="Times New Roman" w:eastAsia="Times New Roman" w:hAnsi="Times New Roman"/>
          <w:b/>
          <w:bCs/>
          <w:sz w:val="24"/>
          <w:szCs w:val="24"/>
        </w:rPr>
        <w:t xml:space="preserve">Problem Statement and Overview: </w:t>
      </w:r>
      <w:r>
        <w:rPr>
          <w:rFonts w:ascii="Times New Roman" w:cs="Times New Roman" w:eastAsia="Times New Roman" w:hAnsi="Times New Roman"/>
          <w:sz w:val="24"/>
          <w:szCs w:val="24"/>
        </w:rPr>
        <w:t xml:space="preserve">Currency counterfeiting has grown more sophisticated with the availability of high-resolution scanners and printers, making it increasingly difficult for the human eye to differentiate between real and fake notes. Banks, retail establishments, and individuals often lack the specialized equipment or expertise required to verify a note's authenticity in real time. There is therefore a pressing need for an automated, low-cost, and accurate system that can analyze an image of a currency note and classify it as genuine or fake within seconds. This project addresses that gap by building a Machine Learning based solution that extracts distinctive statistical and visual features from currency note images and applies a trained classification model to predict authenticity, offering a practical alternative to manual verification.</w:t>
      </w:r>
    </w:p>
    <w:p>
      <w:pPr>
        <w:spacing w:after="200" w:line="360"/>
        <w:jc w:val="both"/>
      </w:pPr>
      <w:r>
        <w:rPr>
          <w:rFonts w:ascii="Times New Roman" w:cs="Times New Roman" w:eastAsia="Times New Roman" w:hAnsi="Times New Roman"/>
          <w:b/>
          <w:bCs/>
          <w:sz w:val="24"/>
          <w:szCs w:val="24"/>
        </w:rPr>
        <w:t xml:space="preserve">Tools and Applications Used: </w:t>
      </w:r>
      <w:r>
        <w:rPr>
          <w:rFonts w:ascii="Times New Roman" w:cs="Times New Roman" w:eastAsia="Times New Roman" w:hAnsi="Times New Roman"/>
          <w:sz w:val="24"/>
          <w:szCs w:val="24"/>
        </w:rPr>
        <w:t xml:space="preserve">The system is implemented using Python as the core programming language, owing to its rich ecosystem of data science and machine learning libraries. Key tools include NumPy and Pandas for data handling and preprocessing, OpenCV and PIL for image acquisition and processing, and Scikit-learn for implementing classification algorithms such as Logistic Regression, Support Vector Machine (SVM), Random Forest, and K-Nearest Neighbors. Matplotlib and Seaborn are used for exploratory data analysis and visualization of results. Jupyter Notebook / Google Colab serves as the development environment, while Flask (or a similar lightweight framework) is used to build a simple web interface that allows users to upload a currency image and receive an instant authenticity prediction. The Banknote Authentication dataset (derived from wavelet-transformed image features) is used for model training and evaluation.</w:t>
      </w:r>
    </w:p>
    <w:p>
      <w:pPr>
        <w:spacing w:after="200" w:line="360"/>
        <w:jc w:val="both"/>
      </w:pPr>
      <w:r>
        <w:rPr>
          <w:rFonts w:ascii="Times New Roman" w:cs="Times New Roman" w:eastAsia="Times New Roman" w:hAnsi="Times New Roman"/>
          <w:b/>
          <w:bCs/>
          <w:sz w:val="24"/>
          <w:szCs w:val="24"/>
        </w:rPr>
        <w:t xml:space="preserve">Description of Sub-Modules: </w:t>
      </w:r>
      <w:r>
        <w:rPr>
          <w:rFonts w:ascii="Times New Roman" w:cs="Times New Roman" w:eastAsia="Times New Roman" w:hAnsi="Times New Roman"/>
          <w:sz w:val="24"/>
          <w:szCs w:val="24"/>
        </w:rPr>
        <w:t xml:space="preserve">The project is organized into five major sub-modules. The Data Acquisition and Preprocessing module collects currency note images and applies noise removal, resizing, and normalization. The Feature Extraction module uses techniques such as Wavelet Transform to extract statistical attributes like variance, skewness, kurtosis, and entropy from the note's image, which serve as strong indicators of authenticity. The Model Training module trains and compares multiple classification algorithms on the extracted features, tuning hyperparameters to maximize accuracy while avoiding overfitting. The Prediction and Evaluation module tests the trained model on unseen data, generating performance metrics such as accuracy, precision, recall, F1-score, and a confusion matrix. Finally, the User Interface module provides a simple front-end where a user can upload a currency image or input feature values and instantly view the classification result as either "Genuine" or "Fake."</w:t>
      </w:r>
    </w:p>
    <w:p>
      <w:pPr>
        <w:spacing w:after="200" w:line="360"/>
        <w:jc w:val="both"/>
      </w:pPr>
      <w:r>
        <w:rPr>
          <w:rFonts w:ascii="Times New Roman" w:cs="Times New Roman" w:eastAsia="Times New Roman" w:hAnsi="Times New Roman"/>
          <w:b/>
          <w:bCs/>
          <w:sz w:val="24"/>
          <w:szCs w:val="24"/>
        </w:rPr>
        <w:t xml:space="preserve">Design / Flow of the Project: </w:t>
      </w:r>
      <w:r>
        <w:rPr>
          <w:rFonts w:ascii="Times New Roman" w:cs="Times New Roman" w:eastAsia="Times New Roman" w:hAnsi="Times New Roman"/>
          <w:sz w:val="24"/>
          <w:szCs w:val="24"/>
        </w:rPr>
        <w:t xml:space="preserve">The overall workflow begins with image input, either captured directly or uploaded by the user. This image undergoes preprocessing to standardize size and remove noise, followed by feature extraction using wavelet-based transformations to obtain a compact numerical representation of the note. These features are fed into the trained Machine Learning model, which was previously built using a labeled dataset of genuine and counterfeit notes split into training and testing sets. The model outputs a prediction along with a confidence score. This result is displayed to the user through the interface in a clear, easy-to-understand format. The entire pipeline follows a systematic sequence: Data Collection to Preprocessing to Feature Extraction to Model Training to Testing/Validation to Deployment through the user interface, ensuring modularity and ease of future enhancement.</w:t>
      </w:r>
    </w:p>
    <w:p>
      <w:pPr>
        <w:spacing w:after="200" w:line="360"/>
        <w:jc w:val="both"/>
      </w:pPr>
      <w:r>
        <w:rPr>
          <w:rFonts w:ascii="Times New Roman" w:cs="Times New Roman" w:eastAsia="Times New Roman" w:hAnsi="Times New Roman"/>
          <w:b/>
          <w:bCs/>
          <w:sz w:val="24"/>
          <w:szCs w:val="24"/>
        </w:rPr>
        <w:t xml:space="preserve">Conclusion / Expected Output: </w:t>
      </w:r>
      <w:r>
        <w:rPr>
          <w:rFonts w:ascii="Times New Roman" w:cs="Times New Roman" w:eastAsia="Times New Roman" w:hAnsi="Times New Roman"/>
          <w:sz w:val="24"/>
          <w:szCs w:val="24"/>
        </w:rPr>
        <w:t xml:space="preserve">The proposed system is expected to accurately classify currency notes as genuine or counterfeit with high precision, using a lightweight and computationally efficient Machine Learning model rather than complex hardware-based verification systems. By comparing multiple algorithms, the project aims to identify the model that offers the best trade-off between accuracy and speed, making it suitable for real-time deployment in banks, ATMs, retail counters, and mobile applications. The expected outcome is a functional prototype capable of taking an image or extracted feature set of a currency note as input and returning an authenticity result within seconds, along with visualized performance metrics demonstrating the model's reliability. Ultimately, this project demonstrates how Machine Learning can be leveraged to build a practical, scalable, and cost-effective solution to a real-world financial security problem, and it lays the foundation for future enhancements such as deep learning-based image classification and multi-currency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2026-07-15T13:13:47.580Z</dcterms:created>
  <dcterms:modified xsi:type="dcterms:W3CDTF">2026-07-15T13:13:47.593Z</dcterms:modified>
</cp:coreProperties>
</file>

<file path=docProps/custom.xml><?xml version="1.0" encoding="utf-8"?>
<Properties xmlns="http://schemas.openxmlformats.org/officeDocument/2006/custom-properties" xmlns:vt="http://schemas.openxmlformats.org/officeDocument/2006/docPropsVTypes"/>
</file>