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D39E1" w:rsidRPr="00AD39E1" w:rsidRDefault="00AD39E1" w:rsidP="00AD39E1">
      <w:pPr>
        <w:rPr>
          <w:b/>
          <w:bCs/>
        </w:rPr>
      </w:pPr>
      <w:r w:rsidRPr="00AD39E1">
        <w:rPr>
          <w:b/>
          <w:bCs/>
        </w:rPr>
        <w:t>Welcome to FutureFlick</w:t>
      </w:r>
    </w:p>
    <w:p w:rsidR="00AD39E1" w:rsidRPr="00AD39E1" w:rsidRDefault="00AD39E1" w:rsidP="00AD39E1">
      <w:r w:rsidRPr="00AD39E1">
        <w:t>At FutureFlick, we believe that every student deserves the opportunity to discover their true potential and navigate their career journey with confidence. Our mission is to provide expert career guidance tailored to your unique needs, whether you’re just starting out or looking to advance your career.</w:t>
      </w:r>
    </w:p>
    <w:p w:rsidR="00AD39E1" w:rsidRPr="00AD39E1" w:rsidRDefault="00000000" w:rsidP="00AD39E1">
      <w:r>
        <w:pict>
          <v:rect id="_x0000_i1025" style="width:0;height:1.5pt" o:hralign="center" o:hrstd="t" o:hr="t" fillcolor="#a0a0a0" stroked="f"/>
        </w:pict>
      </w:r>
    </w:p>
    <w:p w:rsidR="00AD39E1" w:rsidRPr="00AD39E1" w:rsidRDefault="00AD39E1" w:rsidP="00AD39E1">
      <w:pPr>
        <w:rPr>
          <w:b/>
          <w:bCs/>
        </w:rPr>
      </w:pPr>
      <w:r w:rsidRPr="00AD39E1">
        <w:rPr>
          <w:b/>
          <w:bCs/>
        </w:rPr>
        <w:t>Our Services</w:t>
      </w:r>
    </w:p>
    <w:p w:rsidR="00AD39E1" w:rsidRPr="00AD39E1" w:rsidRDefault="00AD39E1" w:rsidP="00AD39E1">
      <w:pPr>
        <w:rPr>
          <w:b/>
          <w:bCs/>
        </w:rPr>
      </w:pPr>
      <w:r w:rsidRPr="00AD39E1">
        <w:rPr>
          <w:b/>
          <w:bCs/>
        </w:rPr>
        <w:t>Career Guidance After 10th Grade</w:t>
      </w:r>
    </w:p>
    <w:p w:rsidR="00AD39E1" w:rsidRPr="00AD39E1" w:rsidRDefault="00AD39E1" w:rsidP="00AD39E1">
      <w:r w:rsidRPr="00AD39E1">
        <w:t>Making choices after 10th grade can be daunting. At FutureFlick, we help students explore various paths, including:</w:t>
      </w:r>
    </w:p>
    <w:p w:rsidR="00AD39E1" w:rsidRPr="00AD39E1" w:rsidRDefault="00AD39E1" w:rsidP="00AD39E1">
      <w:pPr>
        <w:numPr>
          <w:ilvl w:val="0"/>
          <w:numId w:val="1"/>
        </w:numPr>
      </w:pPr>
      <w:r w:rsidRPr="00AD39E1">
        <w:rPr>
          <w:b/>
          <w:bCs/>
        </w:rPr>
        <w:t>Science, Commerce, or Arts Streams:</w:t>
      </w:r>
      <w:r w:rsidRPr="00AD39E1">
        <w:t xml:space="preserve"> Understand the implications of each stream on future career options.</w:t>
      </w:r>
    </w:p>
    <w:p w:rsidR="00AD39E1" w:rsidRPr="00AD39E1" w:rsidRDefault="00AD39E1" w:rsidP="00AD39E1">
      <w:pPr>
        <w:numPr>
          <w:ilvl w:val="0"/>
          <w:numId w:val="1"/>
        </w:numPr>
      </w:pPr>
      <w:r w:rsidRPr="00AD39E1">
        <w:rPr>
          <w:b/>
          <w:bCs/>
        </w:rPr>
        <w:t>Vocational Courses:</w:t>
      </w:r>
      <w:r w:rsidRPr="00AD39E1">
        <w:t xml:space="preserve"> Discover practical, skill-based courses that can lead directly to employment.</w:t>
      </w:r>
    </w:p>
    <w:p w:rsidR="00AD39E1" w:rsidRPr="00AD39E1" w:rsidRDefault="00AD39E1" w:rsidP="00AD39E1">
      <w:pPr>
        <w:numPr>
          <w:ilvl w:val="0"/>
          <w:numId w:val="1"/>
        </w:numPr>
      </w:pPr>
      <w:r w:rsidRPr="00AD39E1">
        <w:rPr>
          <w:b/>
          <w:bCs/>
        </w:rPr>
        <w:t>Career Assessments:</w:t>
      </w:r>
      <w:r w:rsidRPr="00AD39E1">
        <w:t xml:space="preserve"> Take advantage of personalized assessments to identify strengths and interests.</w:t>
      </w:r>
    </w:p>
    <w:p w:rsidR="00AD39E1" w:rsidRPr="00AD39E1" w:rsidRDefault="00AD39E1" w:rsidP="00AD39E1">
      <w:pPr>
        <w:rPr>
          <w:b/>
          <w:bCs/>
        </w:rPr>
      </w:pPr>
      <w:r w:rsidRPr="00AD39E1">
        <w:rPr>
          <w:b/>
          <w:bCs/>
        </w:rPr>
        <w:t>Career Guidance After 12th Grade</w:t>
      </w:r>
    </w:p>
    <w:p w:rsidR="00AD39E1" w:rsidRPr="00AD39E1" w:rsidRDefault="00AD39E1" w:rsidP="00AD39E1">
      <w:r w:rsidRPr="00AD39E1">
        <w:t>After 12th grade, the choices expand even further. We offer guidance on:</w:t>
      </w:r>
    </w:p>
    <w:p w:rsidR="00AD39E1" w:rsidRPr="00AD39E1" w:rsidRDefault="00AD39E1" w:rsidP="00AD39E1">
      <w:pPr>
        <w:numPr>
          <w:ilvl w:val="0"/>
          <w:numId w:val="2"/>
        </w:numPr>
      </w:pPr>
      <w:r w:rsidRPr="00AD39E1">
        <w:rPr>
          <w:b/>
          <w:bCs/>
        </w:rPr>
        <w:t>Undergraduate Programs:</w:t>
      </w:r>
      <w:r w:rsidRPr="00AD39E1">
        <w:t xml:space="preserve"> Explore popular degrees in fields like Engineering, Medicine, Arts, Commerce, and more.</w:t>
      </w:r>
    </w:p>
    <w:p w:rsidR="00AD39E1" w:rsidRPr="00AD39E1" w:rsidRDefault="00AD39E1" w:rsidP="00AD39E1">
      <w:pPr>
        <w:numPr>
          <w:ilvl w:val="0"/>
          <w:numId w:val="2"/>
        </w:numPr>
      </w:pPr>
      <w:r w:rsidRPr="00AD39E1">
        <w:rPr>
          <w:b/>
          <w:bCs/>
        </w:rPr>
        <w:t>Diploma and Certificate Courses:</w:t>
      </w:r>
      <w:r w:rsidRPr="00AD39E1">
        <w:t xml:space="preserve"> Understand the value of shorter courses that can boost your employability.</w:t>
      </w:r>
    </w:p>
    <w:p w:rsidR="00AD39E1" w:rsidRPr="00AD39E1" w:rsidRDefault="00AD39E1" w:rsidP="00AD39E1">
      <w:pPr>
        <w:numPr>
          <w:ilvl w:val="0"/>
          <w:numId w:val="2"/>
        </w:numPr>
      </w:pPr>
      <w:r w:rsidRPr="00AD39E1">
        <w:rPr>
          <w:b/>
          <w:bCs/>
        </w:rPr>
        <w:t>Entrance Exams:</w:t>
      </w:r>
      <w:r w:rsidRPr="00AD39E1">
        <w:t xml:space="preserve"> Get tips on preparing for exams like JEE, NEET, and more to secure a spot in your desired college.</w:t>
      </w:r>
    </w:p>
    <w:p w:rsidR="00AD39E1" w:rsidRPr="00AD39E1" w:rsidRDefault="00AD39E1" w:rsidP="00AD39E1">
      <w:pPr>
        <w:rPr>
          <w:b/>
          <w:bCs/>
        </w:rPr>
      </w:pPr>
      <w:r w:rsidRPr="00AD39E1">
        <w:rPr>
          <w:b/>
          <w:bCs/>
        </w:rPr>
        <w:t>Career Guidance for Bachelor’s Graduates</w:t>
      </w:r>
    </w:p>
    <w:p w:rsidR="00AD39E1" w:rsidRPr="00AD39E1" w:rsidRDefault="00AD39E1" w:rsidP="00AD39E1">
      <w:r w:rsidRPr="00AD39E1">
        <w:t>Having completed your bachelor’s degree opens new doors. Our services include:</w:t>
      </w:r>
    </w:p>
    <w:p w:rsidR="00AD39E1" w:rsidRPr="00AD39E1" w:rsidRDefault="00AD39E1" w:rsidP="00AD39E1">
      <w:pPr>
        <w:numPr>
          <w:ilvl w:val="0"/>
          <w:numId w:val="3"/>
        </w:numPr>
      </w:pPr>
      <w:r w:rsidRPr="00AD39E1">
        <w:rPr>
          <w:b/>
          <w:bCs/>
        </w:rPr>
        <w:t>Postgraduate Options:</w:t>
      </w:r>
      <w:r w:rsidRPr="00AD39E1">
        <w:t xml:space="preserve"> Discuss pursuing a Master’s degree or professional certifications.</w:t>
      </w:r>
    </w:p>
    <w:p w:rsidR="00AD39E1" w:rsidRPr="00AD39E1" w:rsidRDefault="00AD39E1" w:rsidP="00AD39E1">
      <w:pPr>
        <w:numPr>
          <w:ilvl w:val="0"/>
          <w:numId w:val="3"/>
        </w:numPr>
      </w:pPr>
      <w:r w:rsidRPr="00AD39E1">
        <w:rPr>
          <w:b/>
          <w:bCs/>
        </w:rPr>
        <w:t>Job Search Strategies:</w:t>
      </w:r>
      <w:r w:rsidRPr="00AD39E1">
        <w:t xml:space="preserve"> Learn how to craft an effective resume, prepare for interviews, and network effectively.</w:t>
      </w:r>
    </w:p>
    <w:p w:rsidR="00AD39E1" w:rsidRPr="00AD39E1" w:rsidRDefault="00AD39E1" w:rsidP="00AD39E1">
      <w:pPr>
        <w:numPr>
          <w:ilvl w:val="0"/>
          <w:numId w:val="3"/>
        </w:numPr>
      </w:pPr>
      <w:r w:rsidRPr="00AD39E1">
        <w:rPr>
          <w:b/>
          <w:bCs/>
        </w:rPr>
        <w:t>Career Path Exploration:</w:t>
      </w:r>
      <w:r w:rsidRPr="00AD39E1">
        <w:t xml:space="preserve"> Assess potential career paths related to your degree and interests.</w:t>
      </w:r>
    </w:p>
    <w:p w:rsidR="00AD39E1" w:rsidRPr="00AD39E1" w:rsidRDefault="00AD39E1" w:rsidP="00AD39E1">
      <w:pPr>
        <w:rPr>
          <w:b/>
          <w:bCs/>
        </w:rPr>
      </w:pPr>
      <w:r w:rsidRPr="00AD39E1">
        <w:rPr>
          <w:b/>
          <w:bCs/>
        </w:rPr>
        <w:t>Career Guidance for Master’s Graduates</w:t>
      </w:r>
    </w:p>
    <w:p w:rsidR="00AD39E1" w:rsidRPr="00AD39E1" w:rsidRDefault="00AD39E1" w:rsidP="00AD39E1">
      <w:r w:rsidRPr="00AD39E1">
        <w:t>After obtaining a Master’s degree, you might wonder what’s next. We can help with:</w:t>
      </w:r>
    </w:p>
    <w:p w:rsidR="00AD39E1" w:rsidRPr="00AD39E1" w:rsidRDefault="00AD39E1" w:rsidP="00AD39E1">
      <w:pPr>
        <w:numPr>
          <w:ilvl w:val="0"/>
          <w:numId w:val="4"/>
        </w:numPr>
      </w:pPr>
      <w:r w:rsidRPr="00AD39E1">
        <w:rPr>
          <w:b/>
          <w:bCs/>
        </w:rPr>
        <w:t>Specialization Advice:</w:t>
      </w:r>
      <w:r w:rsidRPr="00AD39E1">
        <w:t xml:space="preserve"> Identify areas of specialization that align with market demand.</w:t>
      </w:r>
    </w:p>
    <w:p w:rsidR="00AD39E1" w:rsidRPr="00AD39E1" w:rsidRDefault="00AD39E1" w:rsidP="00AD39E1">
      <w:pPr>
        <w:numPr>
          <w:ilvl w:val="0"/>
          <w:numId w:val="4"/>
        </w:numPr>
      </w:pPr>
      <w:r w:rsidRPr="00AD39E1">
        <w:rPr>
          <w:b/>
          <w:bCs/>
        </w:rPr>
        <w:t>Research and Academia:</w:t>
      </w:r>
      <w:r w:rsidRPr="00AD39E1">
        <w:t xml:space="preserve"> Explore opportunities in research, teaching, and higher education.</w:t>
      </w:r>
    </w:p>
    <w:p w:rsidR="00AD39E1" w:rsidRPr="00AD39E1" w:rsidRDefault="00AD39E1" w:rsidP="00AD39E1">
      <w:pPr>
        <w:numPr>
          <w:ilvl w:val="0"/>
          <w:numId w:val="4"/>
        </w:numPr>
      </w:pPr>
      <w:r w:rsidRPr="00AD39E1">
        <w:rPr>
          <w:b/>
          <w:bCs/>
        </w:rPr>
        <w:lastRenderedPageBreak/>
        <w:t>Industry Transition:</w:t>
      </w:r>
      <w:r w:rsidRPr="00AD39E1">
        <w:t xml:space="preserve"> Get support in transitioning to industry roles, including mentorship and internship opportunities.</w:t>
      </w:r>
    </w:p>
    <w:p w:rsidR="00AD39E1" w:rsidRPr="00AD39E1" w:rsidRDefault="00000000" w:rsidP="00AD39E1">
      <w:r>
        <w:pict>
          <v:rect id="_x0000_i1026" style="width:0;height:1.5pt" o:hralign="center" o:hrstd="t" o:hr="t" fillcolor="#a0a0a0" stroked="f"/>
        </w:pict>
      </w:r>
    </w:p>
    <w:p w:rsidR="00AD39E1" w:rsidRPr="00AD39E1" w:rsidRDefault="00AD39E1" w:rsidP="00AD39E1">
      <w:pPr>
        <w:rPr>
          <w:b/>
          <w:bCs/>
        </w:rPr>
      </w:pPr>
      <w:r w:rsidRPr="00AD39E1">
        <w:rPr>
          <w:b/>
          <w:bCs/>
        </w:rPr>
        <w:t>Why Choose FutureFlick?</w:t>
      </w:r>
    </w:p>
    <w:p w:rsidR="00AD39E1" w:rsidRPr="00AD39E1" w:rsidRDefault="00AD39E1" w:rsidP="00AD39E1">
      <w:pPr>
        <w:numPr>
          <w:ilvl w:val="0"/>
          <w:numId w:val="5"/>
        </w:numPr>
      </w:pPr>
      <w:r w:rsidRPr="00AD39E1">
        <w:rPr>
          <w:b/>
          <w:bCs/>
        </w:rPr>
        <w:t>Personalized Approach:</w:t>
      </w:r>
      <w:r w:rsidRPr="00AD39E1">
        <w:t xml:space="preserve"> We tailor our guidance to fit your individual goals and aspirations.</w:t>
      </w:r>
    </w:p>
    <w:p w:rsidR="00AD39E1" w:rsidRPr="00AD39E1" w:rsidRDefault="00AD39E1" w:rsidP="00AD39E1">
      <w:pPr>
        <w:numPr>
          <w:ilvl w:val="0"/>
          <w:numId w:val="5"/>
        </w:numPr>
      </w:pPr>
      <w:r w:rsidRPr="00AD39E1">
        <w:rPr>
          <w:b/>
          <w:bCs/>
        </w:rPr>
        <w:t xml:space="preserve">Experienced </w:t>
      </w:r>
      <w:proofErr w:type="spellStart"/>
      <w:r w:rsidRPr="00AD39E1">
        <w:rPr>
          <w:b/>
          <w:bCs/>
        </w:rPr>
        <w:t>Counselors</w:t>
      </w:r>
      <w:proofErr w:type="spellEnd"/>
      <w:r w:rsidRPr="00AD39E1">
        <w:rPr>
          <w:b/>
          <w:bCs/>
        </w:rPr>
        <w:t>:</w:t>
      </w:r>
      <w:r w:rsidRPr="00AD39E1">
        <w:t xml:space="preserve"> Our team comprises seasoned professionals with extensive knowledge across various fields.</w:t>
      </w:r>
    </w:p>
    <w:p w:rsidR="00AD39E1" w:rsidRPr="00AD39E1" w:rsidRDefault="00AD39E1" w:rsidP="00AD39E1">
      <w:pPr>
        <w:numPr>
          <w:ilvl w:val="0"/>
          <w:numId w:val="5"/>
        </w:numPr>
      </w:pPr>
      <w:r w:rsidRPr="00AD39E1">
        <w:rPr>
          <w:b/>
          <w:bCs/>
        </w:rPr>
        <w:t>Comprehensive Resources:</w:t>
      </w:r>
      <w:r w:rsidRPr="00AD39E1">
        <w:t xml:space="preserve"> Access a wealth of resources, including workshops, webinars, and one-on-one coaching.</w:t>
      </w:r>
    </w:p>
    <w:p w:rsidR="00AD39E1" w:rsidRPr="00AD39E1" w:rsidRDefault="00000000" w:rsidP="00AD39E1">
      <w:r>
        <w:pict>
          <v:rect id="_x0000_i1027" style="width:0;height:1.5pt" o:hralign="center" o:hrstd="t" o:hr="t" fillcolor="#a0a0a0" stroked="f"/>
        </w:pict>
      </w:r>
    </w:p>
    <w:p w:rsidR="00AD39E1" w:rsidRPr="00AD39E1" w:rsidRDefault="00AD39E1" w:rsidP="00AD39E1">
      <w:pPr>
        <w:rPr>
          <w:b/>
          <w:bCs/>
        </w:rPr>
      </w:pPr>
      <w:r w:rsidRPr="00AD39E1">
        <w:rPr>
          <w:b/>
          <w:bCs/>
        </w:rPr>
        <w:t>Get Started Today!</w:t>
      </w:r>
    </w:p>
    <w:p w:rsidR="00D05F8F" w:rsidRDefault="00AD39E1">
      <w:r w:rsidRPr="00AD39E1">
        <w:t xml:space="preserve">Embarking on your career journey is a crucial step, and FutureFlick is here to support you every step of the way. </w:t>
      </w:r>
      <w:r w:rsidRPr="00AD39E1">
        <w:rPr>
          <w:b/>
          <w:bCs/>
        </w:rPr>
        <w:t>Contact us today</w:t>
      </w:r>
      <w:r w:rsidRPr="00AD39E1">
        <w:t xml:space="preserve"> to schedule a consultation and take the first step toward a bright future!</w:t>
      </w:r>
    </w:p>
    <w:sectPr w:rsidR="00D05F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6200F"/>
    <w:multiLevelType w:val="multilevel"/>
    <w:tmpl w:val="09ECE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DE4F9C"/>
    <w:multiLevelType w:val="multilevel"/>
    <w:tmpl w:val="C06A1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892D6E"/>
    <w:multiLevelType w:val="multilevel"/>
    <w:tmpl w:val="3C32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C2367E"/>
    <w:multiLevelType w:val="multilevel"/>
    <w:tmpl w:val="968AB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5A5BAB"/>
    <w:multiLevelType w:val="multilevel"/>
    <w:tmpl w:val="D8DE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131970">
    <w:abstractNumId w:val="1"/>
  </w:num>
  <w:num w:numId="2" w16cid:durableId="648437357">
    <w:abstractNumId w:val="0"/>
  </w:num>
  <w:num w:numId="3" w16cid:durableId="581329699">
    <w:abstractNumId w:val="2"/>
  </w:num>
  <w:num w:numId="4" w16cid:durableId="743143010">
    <w:abstractNumId w:val="3"/>
  </w:num>
  <w:num w:numId="5" w16cid:durableId="19722066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9E1"/>
    <w:rsid w:val="0031505E"/>
    <w:rsid w:val="00A32E1D"/>
    <w:rsid w:val="00AD39E1"/>
    <w:rsid w:val="00C22967"/>
    <w:rsid w:val="00D05F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70901"/>
  <w15:chartTrackingRefBased/>
  <w15:docId w15:val="{7F8629E9-7842-4537-9FA5-FD89DB083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034270">
      <w:bodyDiv w:val="1"/>
      <w:marLeft w:val="0"/>
      <w:marRight w:val="0"/>
      <w:marTop w:val="0"/>
      <w:marBottom w:val="0"/>
      <w:divBdr>
        <w:top w:val="none" w:sz="0" w:space="0" w:color="auto"/>
        <w:left w:val="none" w:sz="0" w:space="0" w:color="auto"/>
        <w:bottom w:val="none" w:sz="0" w:space="0" w:color="auto"/>
        <w:right w:val="none" w:sz="0" w:space="0" w:color="auto"/>
      </w:divBdr>
      <w:divsChild>
        <w:div w:id="1157108323">
          <w:marLeft w:val="0"/>
          <w:marRight w:val="0"/>
          <w:marTop w:val="0"/>
          <w:marBottom w:val="0"/>
          <w:divBdr>
            <w:top w:val="none" w:sz="0" w:space="0" w:color="auto"/>
            <w:left w:val="none" w:sz="0" w:space="0" w:color="auto"/>
            <w:bottom w:val="none" w:sz="0" w:space="0" w:color="auto"/>
            <w:right w:val="none" w:sz="0" w:space="0" w:color="auto"/>
          </w:divBdr>
          <w:divsChild>
            <w:div w:id="1137994678">
              <w:marLeft w:val="0"/>
              <w:marRight w:val="0"/>
              <w:marTop w:val="0"/>
              <w:marBottom w:val="0"/>
              <w:divBdr>
                <w:top w:val="none" w:sz="0" w:space="0" w:color="auto"/>
                <w:left w:val="none" w:sz="0" w:space="0" w:color="auto"/>
                <w:bottom w:val="none" w:sz="0" w:space="0" w:color="auto"/>
                <w:right w:val="none" w:sz="0" w:space="0" w:color="auto"/>
              </w:divBdr>
              <w:divsChild>
                <w:div w:id="1741757403">
                  <w:marLeft w:val="0"/>
                  <w:marRight w:val="0"/>
                  <w:marTop w:val="0"/>
                  <w:marBottom w:val="0"/>
                  <w:divBdr>
                    <w:top w:val="none" w:sz="0" w:space="0" w:color="auto"/>
                    <w:left w:val="none" w:sz="0" w:space="0" w:color="auto"/>
                    <w:bottom w:val="none" w:sz="0" w:space="0" w:color="auto"/>
                    <w:right w:val="none" w:sz="0" w:space="0" w:color="auto"/>
                  </w:divBdr>
                  <w:divsChild>
                    <w:div w:id="63984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195738">
          <w:marLeft w:val="0"/>
          <w:marRight w:val="0"/>
          <w:marTop w:val="0"/>
          <w:marBottom w:val="0"/>
          <w:divBdr>
            <w:top w:val="none" w:sz="0" w:space="0" w:color="auto"/>
            <w:left w:val="none" w:sz="0" w:space="0" w:color="auto"/>
            <w:bottom w:val="none" w:sz="0" w:space="0" w:color="auto"/>
            <w:right w:val="none" w:sz="0" w:space="0" w:color="auto"/>
          </w:divBdr>
          <w:divsChild>
            <w:div w:id="497696747">
              <w:marLeft w:val="0"/>
              <w:marRight w:val="0"/>
              <w:marTop w:val="0"/>
              <w:marBottom w:val="0"/>
              <w:divBdr>
                <w:top w:val="none" w:sz="0" w:space="0" w:color="auto"/>
                <w:left w:val="none" w:sz="0" w:space="0" w:color="auto"/>
                <w:bottom w:val="none" w:sz="0" w:space="0" w:color="auto"/>
                <w:right w:val="none" w:sz="0" w:space="0" w:color="auto"/>
              </w:divBdr>
              <w:divsChild>
                <w:div w:id="1936328031">
                  <w:marLeft w:val="0"/>
                  <w:marRight w:val="0"/>
                  <w:marTop w:val="0"/>
                  <w:marBottom w:val="0"/>
                  <w:divBdr>
                    <w:top w:val="none" w:sz="0" w:space="0" w:color="auto"/>
                    <w:left w:val="none" w:sz="0" w:space="0" w:color="auto"/>
                    <w:bottom w:val="none" w:sz="0" w:space="0" w:color="auto"/>
                    <w:right w:val="none" w:sz="0" w:space="0" w:color="auto"/>
                  </w:divBdr>
                  <w:divsChild>
                    <w:div w:id="164843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227826">
      <w:bodyDiv w:val="1"/>
      <w:marLeft w:val="0"/>
      <w:marRight w:val="0"/>
      <w:marTop w:val="0"/>
      <w:marBottom w:val="0"/>
      <w:divBdr>
        <w:top w:val="none" w:sz="0" w:space="0" w:color="auto"/>
        <w:left w:val="none" w:sz="0" w:space="0" w:color="auto"/>
        <w:bottom w:val="none" w:sz="0" w:space="0" w:color="auto"/>
        <w:right w:val="none" w:sz="0" w:space="0" w:color="auto"/>
      </w:divBdr>
      <w:divsChild>
        <w:div w:id="1996494455">
          <w:marLeft w:val="0"/>
          <w:marRight w:val="0"/>
          <w:marTop w:val="0"/>
          <w:marBottom w:val="0"/>
          <w:divBdr>
            <w:top w:val="none" w:sz="0" w:space="0" w:color="auto"/>
            <w:left w:val="none" w:sz="0" w:space="0" w:color="auto"/>
            <w:bottom w:val="none" w:sz="0" w:space="0" w:color="auto"/>
            <w:right w:val="none" w:sz="0" w:space="0" w:color="auto"/>
          </w:divBdr>
          <w:divsChild>
            <w:div w:id="1243101698">
              <w:marLeft w:val="0"/>
              <w:marRight w:val="0"/>
              <w:marTop w:val="0"/>
              <w:marBottom w:val="0"/>
              <w:divBdr>
                <w:top w:val="none" w:sz="0" w:space="0" w:color="auto"/>
                <w:left w:val="none" w:sz="0" w:space="0" w:color="auto"/>
                <w:bottom w:val="none" w:sz="0" w:space="0" w:color="auto"/>
                <w:right w:val="none" w:sz="0" w:space="0" w:color="auto"/>
              </w:divBdr>
              <w:divsChild>
                <w:div w:id="1042251230">
                  <w:marLeft w:val="0"/>
                  <w:marRight w:val="0"/>
                  <w:marTop w:val="0"/>
                  <w:marBottom w:val="0"/>
                  <w:divBdr>
                    <w:top w:val="none" w:sz="0" w:space="0" w:color="auto"/>
                    <w:left w:val="none" w:sz="0" w:space="0" w:color="auto"/>
                    <w:bottom w:val="none" w:sz="0" w:space="0" w:color="auto"/>
                    <w:right w:val="none" w:sz="0" w:space="0" w:color="auto"/>
                  </w:divBdr>
                  <w:divsChild>
                    <w:div w:id="78604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864415">
          <w:marLeft w:val="0"/>
          <w:marRight w:val="0"/>
          <w:marTop w:val="0"/>
          <w:marBottom w:val="0"/>
          <w:divBdr>
            <w:top w:val="none" w:sz="0" w:space="0" w:color="auto"/>
            <w:left w:val="none" w:sz="0" w:space="0" w:color="auto"/>
            <w:bottom w:val="none" w:sz="0" w:space="0" w:color="auto"/>
            <w:right w:val="none" w:sz="0" w:space="0" w:color="auto"/>
          </w:divBdr>
          <w:divsChild>
            <w:div w:id="1540627720">
              <w:marLeft w:val="0"/>
              <w:marRight w:val="0"/>
              <w:marTop w:val="0"/>
              <w:marBottom w:val="0"/>
              <w:divBdr>
                <w:top w:val="none" w:sz="0" w:space="0" w:color="auto"/>
                <w:left w:val="none" w:sz="0" w:space="0" w:color="auto"/>
                <w:bottom w:val="none" w:sz="0" w:space="0" w:color="auto"/>
                <w:right w:val="none" w:sz="0" w:space="0" w:color="auto"/>
              </w:divBdr>
              <w:divsChild>
                <w:div w:id="895051342">
                  <w:marLeft w:val="0"/>
                  <w:marRight w:val="0"/>
                  <w:marTop w:val="0"/>
                  <w:marBottom w:val="0"/>
                  <w:divBdr>
                    <w:top w:val="none" w:sz="0" w:space="0" w:color="auto"/>
                    <w:left w:val="none" w:sz="0" w:space="0" w:color="auto"/>
                    <w:bottom w:val="none" w:sz="0" w:space="0" w:color="auto"/>
                    <w:right w:val="none" w:sz="0" w:space="0" w:color="auto"/>
                  </w:divBdr>
                  <w:divsChild>
                    <w:div w:id="154286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393</Words>
  <Characters>2244</Characters>
  <Application>Microsoft Office Word</Application>
  <DocSecurity>0</DocSecurity>
  <Lines>18</Lines>
  <Paragraphs>5</Paragraphs>
  <ScaleCrop>false</ScaleCrop>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khuva</dc:creator>
  <cp:keywords/>
  <dc:description/>
  <cp:lastModifiedBy>harish khuva</cp:lastModifiedBy>
  <cp:revision>3</cp:revision>
  <dcterms:created xsi:type="dcterms:W3CDTF">2024-10-07T04:06:00Z</dcterms:created>
  <dcterms:modified xsi:type="dcterms:W3CDTF">2024-10-19T08:34:00Z</dcterms:modified>
</cp:coreProperties>
</file>