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4F6C7" w14:textId="2CC4E9CB"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 xml:space="preserve">1. Capture and </w:t>
      </w:r>
      <w:proofErr w:type="spellStart"/>
      <w:r w:rsidRPr="00D55A19">
        <w:rPr>
          <w:rFonts w:ascii="Times New Roman" w:hAnsi="Times New Roman" w:cs="Times New Roman"/>
          <w:color w:val="FF0000"/>
          <w:sz w:val="24"/>
          <w:szCs w:val="24"/>
        </w:rPr>
        <w:t>analyze</w:t>
      </w:r>
      <w:proofErr w:type="spellEnd"/>
      <w:r w:rsidRPr="00D55A19">
        <w:rPr>
          <w:rFonts w:ascii="Times New Roman" w:hAnsi="Times New Roman" w:cs="Times New Roman"/>
          <w:color w:val="FF0000"/>
          <w:sz w:val="24"/>
          <w:szCs w:val="24"/>
        </w:rPr>
        <w:t xml:space="preserve"> ARP packets using Wireshark. Inspect the ARP request and reply frames when your device attempts to find the router’s MAC address.</w:t>
      </w:r>
    </w:p>
    <w:p w14:paraId="3BDBD469" w14:textId="77777777" w:rsid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Discuss the importance of ARP in packet forwarding.</w:t>
      </w:r>
    </w:p>
    <w:p w14:paraId="70961ABD" w14:textId="76165151" w:rsid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noProof/>
          <w:color w:val="FF0000"/>
          <w:sz w:val="24"/>
          <w:szCs w:val="24"/>
        </w:rPr>
        <w:drawing>
          <wp:inline distT="0" distB="0" distL="0" distR="0" wp14:anchorId="513A9172" wp14:editId="68866EE0">
            <wp:extent cx="5731510" cy="1990725"/>
            <wp:effectExtent l="0" t="0" r="2540" b="9525"/>
            <wp:docPr id="19034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25050" name=""/>
                    <pic:cNvPicPr/>
                  </pic:nvPicPr>
                  <pic:blipFill>
                    <a:blip r:embed="rId5"/>
                    <a:stretch>
                      <a:fillRect/>
                    </a:stretch>
                  </pic:blipFill>
                  <pic:spPr>
                    <a:xfrm>
                      <a:off x="0" y="0"/>
                      <a:ext cx="5731510" cy="1990725"/>
                    </a:xfrm>
                    <a:prstGeom prst="rect">
                      <a:avLst/>
                    </a:prstGeom>
                  </pic:spPr>
                </pic:pic>
              </a:graphicData>
            </a:graphic>
          </wp:inline>
        </w:drawing>
      </w:r>
    </w:p>
    <w:p w14:paraId="479B0755" w14:textId="4A54BAB0"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noProof/>
          <w:color w:val="FF0000"/>
          <w:sz w:val="24"/>
          <w:szCs w:val="24"/>
        </w:rPr>
        <w:drawing>
          <wp:inline distT="0" distB="0" distL="0" distR="0" wp14:anchorId="2F8AC75B" wp14:editId="45F5DA22">
            <wp:extent cx="5731510" cy="1354455"/>
            <wp:effectExtent l="0" t="0" r="2540" b="0"/>
            <wp:docPr id="94509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6909" name=""/>
                    <pic:cNvPicPr/>
                  </pic:nvPicPr>
                  <pic:blipFill>
                    <a:blip r:embed="rId6"/>
                    <a:stretch>
                      <a:fillRect/>
                    </a:stretch>
                  </pic:blipFill>
                  <pic:spPr>
                    <a:xfrm>
                      <a:off x="0" y="0"/>
                      <a:ext cx="5731510" cy="1354455"/>
                    </a:xfrm>
                    <a:prstGeom prst="rect">
                      <a:avLst/>
                    </a:prstGeom>
                  </pic:spPr>
                </pic:pic>
              </a:graphicData>
            </a:graphic>
          </wp:inline>
        </w:drawing>
      </w:r>
    </w:p>
    <w:p w14:paraId="231A6C2D" w14:textId="77777777" w:rsidR="00D55A19" w:rsidRDefault="00D55A19" w:rsidP="00D55A19">
      <w:pPr>
        <w:pStyle w:val="NormalWeb"/>
        <w:jc w:val="both"/>
      </w:pPr>
      <w:r>
        <w:rPr>
          <w:rStyle w:val="Strong"/>
        </w:rPr>
        <w:t>ARP (Address Resolution Protocol)</w:t>
      </w:r>
      <w:r>
        <w:t xml:space="preserve"> is used to map an IP address to a MAC address within a local network.</w:t>
      </w:r>
    </w:p>
    <w:p w14:paraId="47B4D04A" w14:textId="77777777" w:rsidR="00D55A19" w:rsidRDefault="00D55A19" w:rsidP="00D55A19">
      <w:pPr>
        <w:pStyle w:val="NormalWeb"/>
        <w:jc w:val="both"/>
      </w:pPr>
      <w:r>
        <w:t>When a device wants to communicate with the router, it sends an ARP request asking “Who has the IP address of the router?”. The router responds with its MAC address in an ARP reply.</w:t>
      </w:r>
    </w:p>
    <w:p w14:paraId="7EA78DD5" w14:textId="77777777" w:rsidR="00D55A19" w:rsidRDefault="00D55A19" w:rsidP="00D55A19">
      <w:pPr>
        <w:pStyle w:val="NormalWeb"/>
        <w:jc w:val="both"/>
      </w:pPr>
      <w:r>
        <w:t>This process is essential because communication on a LAN uses MAC addresses, not IP addresses.</w:t>
      </w:r>
    </w:p>
    <w:p w14:paraId="7B7088BF" w14:textId="2DBB5825" w:rsidR="00D55A19" w:rsidRPr="00D55A19" w:rsidRDefault="00D55A19" w:rsidP="00D55A19">
      <w:pPr>
        <w:pStyle w:val="NormalWeb"/>
        <w:jc w:val="both"/>
      </w:pPr>
      <w:r>
        <w:t>Without ARP, devices would not be able to forward packets to the correct destination in a local network.</w:t>
      </w:r>
    </w:p>
    <w:p w14:paraId="1EAD5CE2" w14:textId="1949D4B5"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2. Manually configure static routes on a router to direct packets to different subnets.</w:t>
      </w:r>
    </w:p>
    <w:p w14:paraId="7BD10EE2" w14:textId="77777777" w:rsid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 xml:space="preserve">Use the </w:t>
      </w:r>
      <w:proofErr w:type="spellStart"/>
      <w:r w:rsidRPr="00D55A19">
        <w:rPr>
          <w:rFonts w:ascii="Times New Roman" w:hAnsi="Times New Roman" w:cs="Times New Roman"/>
          <w:color w:val="FF0000"/>
          <w:sz w:val="24"/>
          <w:szCs w:val="24"/>
        </w:rPr>
        <w:t>ip</w:t>
      </w:r>
      <w:proofErr w:type="spellEnd"/>
      <w:r w:rsidRPr="00D55A19">
        <w:rPr>
          <w:rFonts w:ascii="Times New Roman" w:hAnsi="Times New Roman" w:cs="Times New Roman"/>
          <w:color w:val="FF0000"/>
          <w:sz w:val="24"/>
          <w:szCs w:val="24"/>
        </w:rPr>
        <w:t xml:space="preserve"> route command and verify connectivity using ping and traceroute.</w:t>
      </w:r>
    </w:p>
    <w:p w14:paraId="3469573E" w14:textId="77777777" w:rsidR="00A37646" w:rsidRDefault="00A37646" w:rsidP="00A37646">
      <w:pPr>
        <w:pStyle w:val="NormalWeb"/>
      </w:pPr>
      <w:r>
        <w:t>Static routing is used to manually define paths for packet forwarding between networks.</w:t>
      </w:r>
    </w:p>
    <w:p w14:paraId="4844B21A" w14:textId="77777777" w:rsidR="00A37646" w:rsidRDefault="00A37646" w:rsidP="00A37646">
      <w:pPr>
        <w:pStyle w:val="NormalWeb"/>
      </w:pPr>
      <w:r>
        <w:t xml:space="preserve">The </w:t>
      </w:r>
      <w:proofErr w:type="spellStart"/>
      <w:r>
        <w:rPr>
          <w:rStyle w:val="HTMLCode"/>
        </w:rPr>
        <w:t>ip</w:t>
      </w:r>
      <w:proofErr w:type="spellEnd"/>
      <w:r>
        <w:rPr>
          <w:rStyle w:val="HTMLCode"/>
        </w:rPr>
        <w:t xml:space="preserve"> route</w:t>
      </w:r>
      <w:r>
        <w:t xml:space="preserve"> command allows administrators to specify the destination network and the next-hop IP address.</w:t>
      </w:r>
    </w:p>
    <w:p w14:paraId="0E715B5A" w14:textId="77777777" w:rsidR="00A37646" w:rsidRDefault="00A37646" w:rsidP="00A37646">
      <w:pPr>
        <w:pStyle w:val="NormalWeb"/>
      </w:pPr>
      <w:r>
        <w:t>Connectivity is verified using:</w:t>
      </w:r>
    </w:p>
    <w:p w14:paraId="2DCA3F3F" w14:textId="77777777" w:rsidR="00A37646" w:rsidRDefault="00A37646" w:rsidP="00A37646">
      <w:pPr>
        <w:pStyle w:val="NormalWeb"/>
        <w:numPr>
          <w:ilvl w:val="0"/>
          <w:numId w:val="1"/>
        </w:numPr>
      </w:pPr>
      <w:r>
        <w:rPr>
          <w:rStyle w:val="Strong"/>
        </w:rPr>
        <w:t>ping</w:t>
      </w:r>
      <w:r>
        <w:t>: checks reachability</w:t>
      </w:r>
    </w:p>
    <w:p w14:paraId="42E92C87" w14:textId="77777777" w:rsidR="00A37646" w:rsidRDefault="00A37646" w:rsidP="00A37646">
      <w:pPr>
        <w:pStyle w:val="NormalWeb"/>
        <w:numPr>
          <w:ilvl w:val="0"/>
          <w:numId w:val="1"/>
        </w:numPr>
      </w:pPr>
      <w:r>
        <w:rPr>
          <w:rStyle w:val="Strong"/>
        </w:rPr>
        <w:t>traceroute</w:t>
      </w:r>
      <w:r>
        <w:t>: shows the path taken</w:t>
      </w:r>
    </w:p>
    <w:p w14:paraId="5D760D64" w14:textId="1884D206" w:rsidR="00A37646" w:rsidRDefault="00A37646" w:rsidP="00A37646">
      <w:pPr>
        <w:pStyle w:val="NormalWeb"/>
      </w:pPr>
      <w:r>
        <w:lastRenderedPageBreak/>
        <w:t>Static routing is simple but not scalable for large networks.</w:t>
      </w:r>
    </w:p>
    <w:p w14:paraId="70A0FB64" w14:textId="22BA1BDA" w:rsidR="00A37646" w:rsidRPr="00A37646" w:rsidRDefault="00A37646" w:rsidP="00A37646">
      <w:pPr>
        <w:pStyle w:val="NormalWeb"/>
      </w:pPr>
      <w:r w:rsidRPr="00A37646">
        <w:rPr>
          <w:noProof/>
        </w:rPr>
        <w:drawing>
          <wp:inline distT="0" distB="0" distL="0" distR="0" wp14:anchorId="58CB438D" wp14:editId="5A10007A">
            <wp:extent cx="3643745" cy="1913511"/>
            <wp:effectExtent l="0" t="0" r="0" b="0"/>
            <wp:docPr id="7045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73954" name=""/>
                    <pic:cNvPicPr/>
                  </pic:nvPicPr>
                  <pic:blipFill>
                    <a:blip r:embed="rId7"/>
                    <a:stretch>
                      <a:fillRect/>
                    </a:stretch>
                  </pic:blipFill>
                  <pic:spPr>
                    <a:xfrm>
                      <a:off x="0" y="0"/>
                      <a:ext cx="3648954" cy="1916246"/>
                    </a:xfrm>
                    <a:prstGeom prst="rect">
                      <a:avLst/>
                    </a:prstGeom>
                  </pic:spPr>
                </pic:pic>
              </a:graphicData>
            </a:graphic>
          </wp:inline>
        </w:drawing>
      </w:r>
    </w:p>
    <w:p w14:paraId="1E34EA91" w14:textId="5CA584A1" w:rsidR="00D55A19" w:rsidRDefault="00D325F9" w:rsidP="00D55A19">
      <w:pPr>
        <w:spacing w:line="240" w:lineRule="auto"/>
        <w:rPr>
          <w:rFonts w:ascii="Times New Roman" w:hAnsi="Times New Roman" w:cs="Times New Roman"/>
          <w:color w:val="FF0000"/>
          <w:sz w:val="24"/>
          <w:szCs w:val="24"/>
        </w:rPr>
      </w:pPr>
      <w:r w:rsidRPr="00D325F9">
        <w:rPr>
          <w:rFonts w:ascii="Times New Roman" w:hAnsi="Times New Roman" w:cs="Times New Roman"/>
          <w:noProof/>
          <w:color w:val="FF0000"/>
          <w:sz w:val="24"/>
          <w:szCs w:val="24"/>
        </w:rPr>
        <w:drawing>
          <wp:inline distT="0" distB="0" distL="0" distR="0" wp14:anchorId="54DDF8BE" wp14:editId="223C9D92">
            <wp:extent cx="5731510" cy="3148330"/>
            <wp:effectExtent l="0" t="0" r="2540" b="0"/>
            <wp:docPr id="10618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40755" name=""/>
                    <pic:cNvPicPr/>
                  </pic:nvPicPr>
                  <pic:blipFill>
                    <a:blip r:embed="rId8"/>
                    <a:stretch>
                      <a:fillRect/>
                    </a:stretch>
                  </pic:blipFill>
                  <pic:spPr>
                    <a:xfrm>
                      <a:off x="0" y="0"/>
                      <a:ext cx="5731510" cy="3148330"/>
                    </a:xfrm>
                    <a:prstGeom prst="rect">
                      <a:avLst/>
                    </a:prstGeom>
                  </pic:spPr>
                </pic:pic>
              </a:graphicData>
            </a:graphic>
          </wp:inline>
        </w:drawing>
      </w:r>
    </w:p>
    <w:p w14:paraId="2BA51B25" w14:textId="6A31C37E" w:rsidR="00335058" w:rsidRDefault="00335058" w:rsidP="00D55A19">
      <w:pPr>
        <w:spacing w:line="240" w:lineRule="auto"/>
        <w:rPr>
          <w:rFonts w:ascii="Times New Roman" w:hAnsi="Times New Roman" w:cs="Times New Roman"/>
          <w:color w:val="FF0000"/>
          <w:sz w:val="24"/>
          <w:szCs w:val="24"/>
        </w:rPr>
      </w:pPr>
      <w:r w:rsidRPr="00335058">
        <w:rPr>
          <w:rFonts w:ascii="Times New Roman" w:hAnsi="Times New Roman" w:cs="Times New Roman"/>
          <w:noProof/>
          <w:color w:val="FF0000"/>
          <w:sz w:val="24"/>
          <w:szCs w:val="24"/>
        </w:rPr>
        <w:drawing>
          <wp:inline distT="0" distB="0" distL="0" distR="0" wp14:anchorId="122598C2" wp14:editId="4762181A">
            <wp:extent cx="5268060" cy="2124371"/>
            <wp:effectExtent l="0" t="0" r="8890" b="9525"/>
            <wp:docPr id="93444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4879" name=""/>
                    <pic:cNvPicPr/>
                  </pic:nvPicPr>
                  <pic:blipFill>
                    <a:blip r:embed="rId9"/>
                    <a:stretch>
                      <a:fillRect/>
                    </a:stretch>
                  </pic:blipFill>
                  <pic:spPr>
                    <a:xfrm>
                      <a:off x="0" y="0"/>
                      <a:ext cx="5268060" cy="2124371"/>
                    </a:xfrm>
                    <a:prstGeom prst="rect">
                      <a:avLst/>
                    </a:prstGeom>
                  </pic:spPr>
                </pic:pic>
              </a:graphicData>
            </a:graphic>
          </wp:inline>
        </w:drawing>
      </w:r>
    </w:p>
    <w:p w14:paraId="6DC90B0D" w14:textId="11279356" w:rsidR="00A37646" w:rsidRPr="00D55A19" w:rsidRDefault="00A37646" w:rsidP="00D55A19">
      <w:pPr>
        <w:spacing w:line="240" w:lineRule="auto"/>
        <w:rPr>
          <w:rFonts w:ascii="Times New Roman" w:hAnsi="Times New Roman" w:cs="Times New Roman"/>
          <w:color w:val="FF0000"/>
          <w:sz w:val="24"/>
          <w:szCs w:val="24"/>
        </w:rPr>
      </w:pPr>
      <w:r w:rsidRPr="00A37646">
        <w:rPr>
          <w:rFonts w:ascii="Times New Roman" w:hAnsi="Times New Roman" w:cs="Times New Roman"/>
          <w:noProof/>
          <w:color w:val="FF0000"/>
          <w:sz w:val="24"/>
          <w:szCs w:val="24"/>
        </w:rPr>
        <w:lastRenderedPageBreak/>
        <w:drawing>
          <wp:inline distT="0" distB="0" distL="0" distR="0" wp14:anchorId="364C0882" wp14:editId="1DEF3AE5">
            <wp:extent cx="4953691" cy="1581371"/>
            <wp:effectExtent l="0" t="0" r="0" b="0"/>
            <wp:docPr id="198730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5377" name=""/>
                    <pic:cNvPicPr/>
                  </pic:nvPicPr>
                  <pic:blipFill>
                    <a:blip r:embed="rId10"/>
                    <a:stretch>
                      <a:fillRect/>
                    </a:stretch>
                  </pic:blipFill>
                  <pic:spPr>
                    <a:xfrm>
                      <a:off x="0" y="0"/>
                      <a:ext cx="4953691" cy="1581371"/>
                    </a:xfrm>
                    <a:prstGeom prst="rect">
                      <a:avLst/>
                    </a:prstGeom>
                  </pic:spPr>
                </pic:pic>
              </a:graphicData>
            </a:graphic>
          </wp:inline>
        </w:drawing>
      </w:r>
    </w:p>
    <w:p w14:paraId="72390E33" w14:textId="4071F3ED"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3. Given a network address of 10.0.0.0/24, divide it into 4 equal subnets.</w:t>
      </w:r>
    </w:p>
    <w:p w14:paraId="3E3A16B0" w14:textId="327A8553"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Calculate the new subnet mask.</w:t>
      </w:r>
    </w:p>
    <w:p w14:paraId="70275C94" w14:textId="6EA7B292"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Determine the valid host range for each subnet.</w:t>
      </w:r>
    </w:p>
    <w:p w14:paraId="31178A29" w14:textId="77777777"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Assign IP addresses to devices in Packet Tracer and verify connectivity.</w:t>
      </w:r>
    </w:p>
    <w:p w14:paraId="342239C2" w14:textId="77777777" w:rsidR="00A37646" w:rsidRPr="00A37646" w:rsidRDefault="00A37646" w:rsidP="00A3764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37646">
        <w:rPr>
          <w:rFonts w:ascii="Times New Roman" w:eastAsia="Times New Roman" w:hAnsi="Times New Roman" w:cs="Times New Roman"/>
          <w:b/>
          <w:bCs/>
          <w:kern w:val="0"/>
          <w:sz w:val="36"/>
          <w:szCs w:val="36"/>
          <w:lang w:eastAsia="en-IN"/>
          <w14:ligatures w14:val="none"/>
        </w:rPr>
        <w:t>Solution</w:t>
      </w:r>
    </w:p>
    <w:p w14:paraId="200E9F85"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Given:</w:t>
      </w:r>
    </w:p>
    <w:p w14:paraId="6C0A7533" w14:textId="77777777" w:rsidR="00A37646" w:rsidRPr="00A37646" w:rsidRDefault="00A37646" w:rsidP="00A37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7646">
        <w:rPr>
          <w:rFonts w:ascii="Courier New" w:eastAsia="Times New Roman" w:hAnsi="Courier New" w:cs="Courier New"/>
          <w:kern w:val="0"/>
          <w:sz w:val="20"/>
          <w:szCs w:val="20"/>
          <w:lang w:eastAsia="en-IN"/>
          <w14:ligatures w14:val="none"/>
        </w:rPr>
        <w:t>10.0.0.0/24</w:t>
      </w:r>
    </w:p>
    <w:p w14:paraId="683F1518"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Need:</w:t>
      </w:r>
    </w:p>
    <w:p w14:paraId="7ABC47D7" w14:textId="75A2BF98" w:rsidR="00A37646" w:rsidRPr="00A37646" w:rsidRDefault="00A37646" w:rsidP="00A37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7646">
        <w:rPr>
          <w:rFonts w:ascii="Courier New" w:eastAsia="Times New Roman" w:hAnsi="Courier New" w:cs="Courier New"/>
          <w:kern w:val="0"/>
          <w:sz w:val="20"/>
          <w:szCs w:val="20"/>
          <w:lang w:eastAsia="en-IN"/>
          <w14:ligatures w14:val="none"/>
        </w:rPr>
        <w:t>4 subnets</w:t>
      </w:r>
    </w:p>
    <w:p w14:paraId="241CED22" w14:textId="77777777" w:rsidR="00A37646" w:rsidRPr="00A37646" w:rsidRDefault="00A37646" w:rsidP="00A376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7646">
        <w:rPr>
          <w:rFonts w:ascii="Times New Roman" w:eastAsia="Times New Roman" w:hAnsi="Times New Roman" w:cs="Times New Roman"/>
          <w:b/>
          <w:bCs/>
          <w:kern w:val="0"/>
          <w:sz w:val="27"/>
          <w:szCs w:val="27"/>
          <w:lang w:eastAsia="en-IN"/>
          <w14:ligatures w14:val="none"/>
        </w:rPr>
        <w:t>Step 1: Borrow bits</w:t>
      </w:r>
    </w:p>
    <w:p w14:paraId="04C1E5BB" w14:textId="77777777" w:rsidR="00A37646" w:rsidRPr="00A37646" w:rsidRDefault="00A37646" w:rsidP="00A376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4 subnets = 2² → borrow 2 bits</w:t>
      </w:r>
    </w:p>
    <w:p w14:paraId="1D96E923"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New subnet mask:</w:t>
      </w:r>
    </w:p>
    <w:p w14:paraId="417AB204" w14:textId="77777777" w:rsidR="00A37646" w:rsidRPr="00A37646" w:rsidRDefault="00A37646" w:rsidP="00A37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7646">
        <w:rPr>
          <w:rFonts w:ascii="Courier New" w:eastAsia="Times New Roman" w:hAnsi="Courier New" w:cs="Courier New"/>
          <w:kern w:val="0"/>
          <w:sz w:val="20"/>
          <w:szCs w:val="20"/>
          <w:lang w:eastAsia="en-IN"/>
          <w14:ligatures w14:val="none"/>
        </w:rPr>
        <w:t>/26 → 255.255.255.192</w:t>
      </w:r>
    </w:p>
    <w:p w14:paraId="1B0C162D" w14:textId="7F9D26AC"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p>
    <w:p w14:paraId="39BB8434" w14:textId="77777777" w:rsidR="00A37646" w:rsidRPr="00A37646" w:rsidRDefault="00A37646" w:rsidP="00A3764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7646">
        <w:rPr>
          <w:rFonts w:ascii="Times New Roman" w:eastAsia="Times New Roman" w:hAnsi="Times New Roman" w:cs="Times New Roman"/>
          <w:b/>
          <w:bCs/>
          <w:kern w:val="0"/>
          <w:sz w:val="27"/>
          <w:szCs w:val="27"/>
          <w:lang w:eastAsia="en-IN"/>
          <w14:ligatures w14:val="none"/>
        </w:rPr>
        <w:t>Step 2: Subnets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1100"/>
        <w:gridCol w:w="2360"/>
        <w:gridCol w:w="1125"/>
      </w:tblGrid>
      <w:tr w:rsidR="00A37646" w:rsidRPr="00A37646" w14:paraId="771285F8" w14:textId="77777777" w:rsidTr="00A37646">
        <w:trPr>
          <w:tblHeader/>
          <w:tblCellSpacing w:w="15" w:type="dxa"/>
        </w:trPr>
        <w:tc>
          <w:tcPr>
            <w:tcW w:w="0" w:type="auto"/>
            <w:vAlign w:val="center"/>
            <w:hideMark/>
          </w:tcPr>
          <w:p w14:paraId="69CBA025"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Subnet</w:t>
            </w:r>
          </w:p>
        </w:tc>
        <w:tc>
          <w:tcPr>
            <w:tcW w:w="0" w:type="auto"/>
            <w:vAlign w:val="center"/>
            <w:hideMark/>
          </w:tcPr>
          <w:p w14:paraId="43CBA2CD"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Network</w:t>
            </w:r>
          </w:p>
        </w:tc>
        <w:tc>
          <w:tcPr>
            <w:tcW w:w="0" w:type="auto"/>
            <w:vAlign w:val="center"/>
            <w:hideMark/>
          </w:tcPr>
          <w:p w14:paraId="763179DF"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Host Range</w:t>
            </w:r>
          </w:p>
        </w:tc>
        <w:tc>
          <w:tcPr>
            <w:tcW w:w="0" w:type="auto"/>
            <w:vAlign w:val="center"/>
            <w:hideMark/>
          </w:tcPr>
          <w:p w14:paraId="631D5353"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Broadcast</w:t>
            </w:r>
          </w:p>
        </w:tc>
      </w:tr>
      <w:tr w:rsidR="00A37646" w:rsidRPr="00A37646" w14:paraId="257EE65D" w14:textId="77777777" w:rsidTr="00A37646">
        <w:trPr>
          <w:tblCellSpacing w:w="15" w:type="dxa"/>
        </w:trPr>
        <w:tc>
          <w:tcPr>
            <w:tcW w:w="0" w:type="auto"/>
            <w:vAlign w:val="center"/>
            <w:hideMark/>
          </w:tcPr>
          <w:p w14:paraId="1CAA6DBD"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1409BD7"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10.0.0.0</w:t>
            </w:r>
          </w:p>
        </w:tc>
        <w:tc>
          <w:tcPr>
            <w:tcW w:w="0" w:type="auto"/>
            <w:vAlign w:val="center"/>
            <w:hideMark/>
          </w:tcPr>
          <w:p w14:paraId="36A75914"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 – 10.0.0.62</w:t>
            </w:r>
          </w:p>
        </w:tc>
        <w:tc>
          <w:tcPr>
            <w:tcW w:w="0" w:type="auto"/>
            <w:vAlign w:val="center"/>
            <w:hideMark/>
          </w:tcPr>
          <w:p w14:paraId="4D11232A"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10.0.0.63</w:t>
            </w:r>
          </w:p>
        </w:tc>
      </w:tr>
      <w:tr w:rsidR="00A37646" w:rsidRPr="00A37646" w14:paraId="6E27E254" w14:textId="77777777" w:rsidTr="00A37646">
        <w:trPr>
          <w:tblCellSpacing w:w="15" w:type="dxa"/>
        </w:trPr>
        <w:tc>
          <w:tcPr>
            <w:tcW w:w="0" w:type="auto"/>
            <w:vAlign w:val="center"/>
            <w:hideMark/>
          </w:tcPr>
          <w:p w14:paraId="10584B0A"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2</w:t>
            </w:r>
          </w:p>
        </w:tc>
        <w:tc>
          <w:tcPr>
            <w:tcW w:w="0" w:type="auto"/>
            <w:vAlign w:val="center"/>
            <w:hideMark/>
          </w:tcPr>
          <w:p w14:paraId="26437C87"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10.0.0.64</w:t>
            </w:r>
          </w:p>
        </w:tc>
        <w:tc>
          <w:tcPr>
            <w:tcW w:w="0" w:type="auto"/>
            <w:vAlign w:val="center"/>
            <w:hideMark/>
          </w:tcPr>
          <w:p w14:paraId="060CFBDF"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10.0.0.65 – 10.0.0.126</w:t>
            </w:r>
          </w:p>
        </w:tc>
        <w:tc>
          <w:tcPr>
            <w:tcW w:w="0" w:type="auto"/>
            <w:vAlign w:val="center"/>
            <w:hideMark/>
          </w:tcPr>
          <w:p w14:paraId="3B274FA9"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10.0.0.127</w:t>
            </w:r>
          </w:p>
        </w:tc>
      </w:tr>
      <w:tr w:rsidR="00A37646" w:rsidRPr="00A37646" w14:paraId="37828E57" w14:textId="77777777" w:rsidTr="00A37646">
        <w:trPr>
          <w:tblCellSpacing w:w="15" w:type="dxa"/>
        </w:trPr>
        <w:tc>
          <w:tcPr>
            <w:tcW w:w="0" w:type="auto"/>
            <w:vAlign w:val="center"/>
            <w:hideMark/>
          </w:tcPr>
          <w:p w14:paraId="0B22ABDA"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3</w:t>
            </w:r>
          </w:p>
        </w:tc>
        <w:tc>
          <w:tcPr>
            <w:tcW w:w="0" w:type="auto"/>
            <w:vAlign w:val="center"/>
            <w:hideMark/>
          </w:tcPr>
          <w:p w14:paraId="4C277D12"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10.0.0.128</w:t>
            </w:r>
          </w:p>
        </w:tc>
        <w:tc>
          <w:tcPr>
            <w:tcW w:w="0" w:type="auto"/>
            <w:vAlign w:val="center"/>
            <w:hideMark/>
          </w:tcPr>
          <w:p w14:paraId="21F60231"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10.0.0.129 – 10.0.0.190</w:t>
            </w:r>
          </w:p>
        </w:tc>
        <w:tc>
          <w:tcPr>
            <w:tcW w:w="0" w:type="auto"/>
            <w:vAlign w:val="center"/>
            <w:hideMark/>
          </w:tcPr>
          <w:p w14:paraId="75BEE5CB"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10.0.0.191</w:t>
            </w:r>
          </w:p>
        </w:tc>
      </w:tr>
      <w:tr w:rsidR="00A37646" w:rsidRPr="00A37646" w14:paraId="66CEBF36" w14:textId="77777777" w:rsidTr="00A37646">
        <w:trPr>
          <w:tblCellSpacing w:w="15" w:type="dxa"/>
        </w:trPr>
        <w:tc>
          <w:tcPr>
            <w:tcW w:w="0" w:type="auto"/>
            <w:vAlign w:val="center"/>
            <w:hideMark/>
          </w:tcPr>
          <w:p w14:paraId="269B612B"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4</w:t>
            </w:r>
          </w:p>
        </w:tc>
        <w:tc>
          <w:tcPr>
            <w:tcW w:w="0" w:type="auto"/>
            <w:vAlign w:val="center"/>
            <w:hideMark/>
          </w:tcPr>
          <w:p w14:paraId="31EB85FD"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10.0.0.192</w:t>
            </w:r>
          </w:p>
        </w:tc>
        <w:tc>
          <w:tcPr>
            <w:tcW w:w="0" w:type="auto"/>
            <w:vAlign w:val="center"/>
            <w:hideMark/>
          </w:tcPr>
          <w:p w14:paraId="33800CCF"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10.0.0.193 – 10.0.0.254</w:t>
            </w:r>
          </w:p>
        </w:tc>
        <w:tc>
          <w:tcPr>
            <w:tcW w:w="0" w:type="auto"/>
            <w:vAlign w:val="center"/>
            <w:hideMark/>
          </w:tcPr>
          <w:p w14:paraId="52782921"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10.0.0.255</w:t>
            </w:r>
          </w:p>
        </w:tc>
      </w:tr>
    </w:tbl>
    <w:p w14:paraId="248A6DDC" w14:textId="2C5912CF"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p>
    <w:p w14:paraId="7A5476AB"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To divide 10.0.0.0/24 into 4 equal subnets, 2 bits are borrowed from the host portion, resulting in a new subnet mask of /26 (255.255.255.192).</w:t>
      </w:r>
    </w:p>
    <w:p w14:paraId="15597EA0"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Each subnet contains 64 IP addresses (62 usable hosts).</w:t>
      </w:r>
    </w:p>
    <w:p w14:paraId="255B8762"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lastRenderedPageBreak/>
        <w:t>The valid host ranges are:</w:t>
      </w:r>
    </w:p>
    <w:p w14:paraId="43658A7A" w14:textId="77777777" w:rsidR="00A37646" w:rsidRPr="00A37646" w:rsidRDefault="00A37646" w:rsidP="00A376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 – 10.0.0.62</w:t>
      </w:r>
    </w:p>
    <w:p w14:paraId="297E35ED" w14:textId="77777777" w:rsidR="00A37646" w:rsidRPr="00A37646" w:rsidRDefault="00A37646" w:rsidP="00A376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10.0.0.65 – 10.0.0.126</w:t>
      </w:r>
    </w:p>
    <w:p w14:paraId="69E78323" w14:textId="77777777" w:rsidR="00A37646" w:rsidRPr="00A37646" w:rsidRDefault="00A37646" w:rsidP="00A376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10.0.0.129 – 10.0.0.190</w:t>
      </w:r>
    </w:p>
    <w:p w14:paraId="719EBED6" w14:textId="77777777" w:rsidR="00A37646" w:rsidRPr="00A37646" w:rsidRDefault="00A37646" w:rsidP="00A376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10.0.0.193 – 10.0.0.254</w:t>
      </w:r>
    </w:p>
    <w:p w14:paraId="6F1C0C0D" w14:textId="77777777" w:rsidR="00D55A19" w:rsidRPr="00D55A19" w:rsidRDefault="00D55A19" w:rsidP="00D55A19">
      <w:pPr>
        <w:spacing w:line="240" w:lineRule="auto"/>
        <w:rPr>
          <w:rFonts w:ascii="Times New Roman" w:hAnsi="Times New Roman" w:cs="Times New Roman"/>
          <w:color w:val="FF0000"/>
          <w:sz w:val="24"/>
          <w:szCs w:val="24"/>
        </w:rPr>
      </w:pPr>
    </w:p>
    <w:p w14:paraId="0B6EE2D0" w14:textId="2159856A"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4. You are given three IP addresses: 192.168.10.5, 172.20.15.1, and 8.8.8.8.</w:t>
      </w:r>
    </w:p>
    <w:p w14:paraId="741B4E1E" w14:textId="025FF932"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Identify the class of each IP address.</w:t>
      </w:r>
    </w:p>
    <w:p w14:paraId="0CB97EB7" w14:textId="36E7A3CB"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Determine if it is private or public.</w:t>
      </w:r>
    </w:p>
    <w:p w14:paraId="433EF7DD" w14:textId="77777777" w:rsid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Explain how NAT would handle a private IP when accessing the internet.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2630"/>
        <w:gridCol w:w="1994"/>
      </w:tblGrid>
      <w:tr w:rsidR="007A5B06" w14:paraId="4AC0DC15" w14:textId="77777777" w:rsidTr="00D11989">
        <w:trPr>
          <w:tblHeader/>
          <w:tblCellSpacing w:w="15" w:type="dxa"/>
        </w:trPr>
        <w:tc>
          <w:tcPr>
            <w:tcW w:w="0" w:type="auto"/>
            <w:vAlign w:val="center"/>
            <w:hideMark/>
          </w:tcPr>
          <w:p w14:paraId="6471F625" w14:textId="77777777" w:rsidR="007A5B06" w:rsidRDefault="007A5B06" w:rsidP="00D11989">
            <w:pPr>
              <w:jc w:val="center"/>
              <w:rPr>
                <w:b/>
                <w:bCs/>
              </w:rPr>
            </w:pPr>
            <w:r>
              <w:rPr>
                <w:b/>
                <w:bCs/>
              </w:rPr>
              <w:t>Class</w:t>
            </w:r>
          </w:p>
        </w:tc>
        <w:tc>
          <w:tcPr>
            <w:tcW w:w="0" w:type="auto"/>
            <w:vAlign w:val="center"/>
            <w:hideMark/>
          </w:tcPr>
          <w:p w14:paraId="02FCE467" w14:textId="77777777" w:rsidR="007A5B06" w:rsidRDefault="007A5B06" w:rsidP="00D11989">
            <w:pPr>
              <w:jc w:val="center"/>
              <w:rPr>
                <w:b/>
                <w:bCs/>
              </w:rPr>
            </w:pPr>
            <w:r>
              <w:rPr>
                <w:b/>
                <w:bCs/>
              </w:rPr>
              <w:t>IP Range</w:t>
            </w:r>
          </w:p>
        </w:tc>
        <w:tc>
          <w:tcPr>
            <w:tcW w:w="0" w:type="auto"/>
            <w:vAlign w:val="center"/>
            <w:hideMark/>
          </w:tcPr>
          <w:p w14:paraId="3AD2F9AB" w14:textId="77777777" w:rsidR="007A5B06" w:rsidRDefault="007A5B06" w:rsidP="00D11989">
            <w:pPr>
              <w:jc w:val="center"/>
              <w:rPr>
                <w:b/>
                <w:bCs/>
              </w:rPr>
            </w:pPr>
            <w:r>
              <w:rPr>
                <w:b/>
                <w:bCs/>
              </w:rPr>
              <w:t>Default Subnet Mask</w:t>
            </w:r>
          </w:p>
        </w:tc>
      </w:tr>
      <w:tr w:rsidR="007A5B06" w14:paraId="1FEC8CCC" w14:textId="77777777" w:rsidTr="00D11989">
        <w:trPr>
          <w:tblCellSpacing w:w="15" w:type="dxa"/>
        </w:trPr>
        <w:tc>
          <w:tcPr>
            <w:tcW w:w="0" w:type="auto"/>
            <w:vAlign w:val="center"/>
            <w:hideMark/>
          </w:tcPr>
          <w:p w14:paraId="63C7DCA1" w14:textId="77777777" w:rsidR="007A5B06" w:rsidRDefault="007A5B06" w:rsidP="00D11989">
            <w:r>
              <w:t>Class A</w:t>
            </w:r>
          </w:p>
        </w:tc>
        <w:tc>
          <w:tcPr>
            <w:tcW w:w="0" w:type="auto"/>
            <w:vAlign w:val="center"/>
            <w:hideMark/>
          </w:tcPr>
          <w:p w14:paraId="056805E0" w14:textId="77777777" w:rsidR="007A5B06" w:rsidRDefault="007A5B06" w:rsidP="00D11989">
            <w:r>
              <w:t>1.0.0.0 – 126.255.255.255</w:t>
            </w:r>
          </w:p>
        </w:tc>
        <w:tc>
          <w:tcPr>
            <w:tcW w:w="0" w:type="auto"/>
            <w:vAlign w:val="center"/>
            <w:hideMark/>
          </w:tcPr>
          <w:p w14:paraId="02B61FBF" w14:textId="77777777" w:rsidR="007A5B06" w:rsidRDefault="007A5B06" w:rsidP="00D11989">
            <w:r>
              <w:t>255.0.0.0</w:t>
            </w:r>
          </w:p>
        </w:tc>
      </w:tr>
      <w:tr w:rsidR="007A5B06" w14:paraId="5F51C3E8" w14:textId="77777777" w:rsidTr="00D11989">
        <w:trPr>
          <w:tblCellSpacing w:w="15" w:type="dxa"/>
        </w:trPr>
        <w:tc>
          <w:tcPr>
            <w:tcW w:w="0" w:type="auto"/>
            <w:vAlign w:val="center"/>
            <w:hideMark/>
          </w:tcPr>
          <w:p w14:paraId="50E2409B" w14:textId="77777777" w:rsidR="007A5B06" w:rsidRDefault="007A5B06" w:rsidP="00D11989">
            <w:r>
              <w:t>Class B</w:t>
            </w:r>
          </w:p>
        </w:tc>
        <w:tc>
          <w:tcPr>
            <w:tcW w:w="0" w:type="auto"/>
            <w:vAlign w:val="center"/>
            <w:hideMark/>
          </w:tcPr>
          <w:p w14:paraId="12D56AA1" w14:textId="77777777" w:rsidR="007A5B06" w:rsidRDefault="007A5B06" w:rsidP="00D11989">
            <w:r>
              <w:t>128.0.0.0 – 191.255.255.255</w:t>
            </w:r>
          </w:p>
        </w:tc>
        <w:tc>
          <w:tcPr>
            <w:tcW w:w="0" w:type="auto"/>
            <w:vAlign w:val="center"/>
            <w:hideMark/>
          </w:tcPr>
          <w:p w14:paraId="206860AE" w14:textId="77777777" w:rsidR="007A5B06" w:rsidRDefault="007A5B06" w:rsidP="00D11989">
            <w:r>
              <w:t>255.255.0.0</w:t>
            </w:r>
          </w:p>
        </w:tc>
      </w:tr>
      <w:tr w:rsidR="007A5B06" w14:paraId="13164E4C" w14:textId="77777777" w:rsidTr="00D11989">
        <w:trPr>
          <w:tblCellSpacing w:w="15" w:type="dxa"/>
        </w:trPr>
        <w:tc>
          <w:tcPr>
            <w:tcW w:w="0" w:type="auto"/>
            <w:vAlign w:val="center"/>
            <w:hideMark/>
          </w:tcPr>
          <w:p w14:paraId="5ED58D2C" w14:textId="77777777" w:rsidR="007A5B06" w:rsidRDefault="007A5B06" w:rsidP="00D11989">
            <w:pPr>
              <w:spacing w:after="0"/>
            </w:pPr>
            <w:r>
              <w:t>Class C</w:t>
            </w:r>
          </w:p>
        </w:tc>
        <w:tc>
          <w:tcPr>
            <w:tcW w:w="0" w:type="auto"/>
            <w:vAlign w:val="center"/>
            <w:hideMark/>
          </w:tcPr>
          <w:p w14:paraId="4195AE6C" w14:textId="77777777" w:rsidR="007A5B06" w:rsidRDefault="007A5B06" w:rsidP="00D11989">
            <w:pPr>
              <w:spacing w:after="0"/>
            </w:pPr>
            <w:r>
              <w:t>192.0.0.0 – 223.255.255.255</w:t>
            </w:r>
          </w:p>
        </w:tc>
        <w:tc>
          <w:tcPr>
            <w:tcW w:w="0" w:type="auto"/>
            <w:vAlign w:val="center"/>
            <w:hideMark/>
          </w:tcPr>
          <w:p w14:paraId="26512C1E" w14:textId="77777777" w:rsidR="007A5B06" w:rsidRDefault="007A5B06" w:rsidP="00D11989">
            <w:pPr>
              <w:spacing w:after="0"/>
            </w:pPr>
            <w:r>
              <w:t>255.255.255.0</w:t>
            </w:r>
          </w:p>
        </w:tc>
      </w:tr>
    </w:tbl>
    <w:p w14:paraId="6106FF03" w14:textId="77777777" w:rsidR="007A5B06" w:rsidRDefault="007A5B06" w:rsidP="00D55A19">
      <w:pPr>
        <w:spacing w:line="240" w:lineRule="auto"/>
        <w:rPr>
          <w:rFonts w:ascii="Times New Roman" w:hAnsi="Times New Roman" w:cs="Times New Roman"/>
          <w:color w:val="FF0000"/>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834"/>
        <w:gridCol w:w="765"/>
      </w:tblGrid>
      <w:tr w:rsidR="00A37646" w:rsidRPr="00A37646" w14:paraId="42C2350A" w14:textId="77777777" w:rsidTr="00CC4AE1">
        <w:trPr>
          <w:tblHeader/>
          <w:tblCellSpacing w:w="15" w:type="dxa"/>
        </w:trPr>
        <w:tc>
          <w:tcPr>
            <w:tcW w:w="0" w:type="auto"/>
            <w:vAlign w:val="center"/>
            <w:hideMark/>
          </w:tcPr>
          <w:p w14:paraId="74DF96EB"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IP Address</w:t>
            </w:r>
          </w:p>
        </w:tc>
        <w:tc>
          <w:tcPr>
            <w:tcW w:w="0" w:type="auto"/>
            <w:vAlign w:val="center"/>
            <w:hideMark/>
          </w:tcPr>
          <w:p w14:paraId="40ADB4F9"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Class</w:t>
            </w:r>
          </w:p>
        </w:tc>
        <w:tc>
          <w:tcPr>
            <w:tcW w:w="0" w:type="auto"/>
            <w:vAlign w:val="center"/>
            <w:hideMark/>
          </w:tcPr>
          <w:p w14:paraId="63049B2F" w14:textId="77777777" w:rsidR="00A37646" w:rsidRPr="00A37646" w:rsidRDefault="00A37646" w:rsidP="00A37646">
            <w:pPr>
              <w:spacing w:after="0" w:line="240" w:lineRule="auto"/>
              <w:jc w:val="center"/>
              <w:rPr>
                <w:rFonts w:ascii="Times New Roman" w:eastAsia="Times New Roman" w:hAnsi="Times New Roman" w:cs="Times New Roman"/>
                <w:b/>
                <w:bCs/>
                <w:kern w:val="0"/>
                <w:sz w:val="24"/>
                <w:szCs w:val="24"/>
                <w:lang w:eastAsia="en-IN"/>
                <w14:ligatures w14:val="none"/>
              </w:rPr>
            </w:pPr>
            <w:r w:rsidRPr="00A37646">
              <w:rPr>
                <w:rFonts w:ascii="Times New Roman" w:eastAsia="Times New Roman" w:hAnsi="Times New Roman" w:cs="Times New Roman"/>
                <w:b/>
                <w:bCs/>
                <w:kern w:val="0"/>
                <w:sz w:val="24"/>
                <w:szCs w:val="24"/>
                <w:lang w:eastAsia="en-IN"/>
                <w14:ligatures w14:val="none"/>
              </w:rPr>
              <w:t>Type</w:t>
            </w:r>
          </w:p>
        </w:tc>
      </w:tr>
      <w:tr w:rsidR="00A37646" w:rsidRPr="00A37646" w14:paraId="09707547" w14:textId="77777777" w:rsidTr="00CC4AE1">
        <w:trPr>
          <w:tblCellSpacing w:w="15" w:type="dxa"/>
        </w:trPr>
        <w:tc>
          <w:tcPr>
            <w:tcW w:w="0" w:type="auto"/>
            <w:vAlign w:val="center"/>
            <w:hideMark/>
          </w:tcPr>
          <w:p w14:paraId="2F7987BE"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192.168.10.5</w:t>
            </w:r>
          </w:p>
        </w:tc>
        <w:tc>
          <w:tcPr>
            <w:tcW w:w="0" w:type="auto"/>
            <w:vAlign w:val="center"/>
            <w:hideMark/>
          </w:tcPr>
          <w:p w14:paraId="645945F5"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Class C</w:t>
            </w:r>
          </w:p>
        </w:tc>
        <w:tc>
          <w:tcPr>
            <w:tcW w:w="0" w:type="auto"/>
            <w:vAlign w:val="center"/>
            <w:hideMark/>
          </w:tcPr>
          <w:p w14:paraId="4FDDC236"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Private</w:t>
            </w:r>
          </w:p>
        </w:tc>
      </w:tr>
      <w:tr w:rsidR="00A37646" w:rsidRPr="00A37646" w14:paraId="15C6518F" w14:textId="77777777" w:rsidTr="00CC4AE1">
        <w:trPr>
          <w:tblCellSpacing w:w="15" w:type="dxa"/>
        </w:trPr>
        <w:tc>
          <w:tcPr>
            <w:tcW w:w="0" w:type="auto"/>
            <w:vAlign w:val="center"/>
            <w:hideMark/>
          </w:tcPr>
          <w:p w14:paraId="3A4FC83C"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172.20.15.1</w:t>
            </w:r>
          </w:p>
        </w:tc>
        <w:tc>
          <w:tcPr>
            <w:tcW w:w="0" w:type="auto"/>
            <w:vAlign w:val="center"/>
            <w:hideMark/>
          </w:tcPr>
          <w:p w14:paraId="21C17C6B"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Class B</w:t>
            </w:r>
          </w:p>
        </w:tc>
        <w:tc>
          <w:tcPr>
            <w:tcW w:w="0" w:type="auto"/>
            <w:vAlign w:val="center"/>
            <w:hideMark/>
          </w:tcPr>
          <w:p w14:paraId="16CEC773"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Private</w:t>
            </w:r>
          </w:p>
        </w:tc>
      </w:tr>
      <w:tr w:rsidR="00A37646" w:rsidRPr="00A37646" w14:paraId="369FA899" w14:textId="77777777" w:rsidTr="00CC4AE1">
        <w:trPr>
          <w:tblCellSpacing w:w="15" w:type="dxa"/>
        </w:trPr>
        <w:tc>
          <w:tcPr>
            <w:tcW w:w="0" w:type="auto"/>
            <w:vAlign w:val="center"/>
            <w:hideMark/>
          </w:tcPr>
          <w:p w14:paraId="74339910"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8.8.8.8</w:t>
            </w:r>
          </w:p>
        </w:tc>
        <w:tc>
          <w:tcPr>
            <w:tcW w:w="0" w:type="auto"/>
            <w:vAlign w:val="center"/>
            <w:hideMark/>
          </w:tcPr>
          <w:p w14:paraId="7A83EAE7"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Class A</w:t>
            </w:r>
          </w:p>
        </w:tc>
        <w:tc>
          <w:tcPr>
            <w:tcW w:w="0" w:type="auto"/>
            <w:vAlign w:val="center"/>
            <w:hideMark/>
          </w:tcPr>
          <w:p w14:paraId="31D795EE" w14:textId="77777777" w:rsidR="00A37646" w:rsidRPr="00A37646" w:rsidRDefault="00A37646" w:rsidP="00A37646">
            <w:pPr>
              <w:spacing w:after="0"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Public</w:t>
            </w:r>
          </w:p>
        </w:tc>
      </w:tr>
    </w:tbl>
    <w:p w14:paraId="0C046707"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IP addresses are classified into classes based on their first octet.</w:t>
      </w:r>
    </w:p>
    <w:p w14:paraId="1FF141CD" w14:textId="77777777" w:rsidR="00A37646" w:rsidRPr="00A37646" w:rsidRDefault="00A37646" w:rsidP="00A3764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192.168.10.5 → Class C, Private</w:t>
      </w:r>
    </w:p>
    <w:p w14:paraId="0576092D" w14:textId="77777777" w:rsidR="00A37646" w:rsidRPr="00A37646" w:rsidRDefault="00A37646" w:rsidP="00A3764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172.20.15.1 → Class B, Private</w:t>
      </w:r>
    </w:p>
    <w:p w14:paraId="1C4AC390" w14:textId="77777777" w:rsidR="00A37646" w:rsidRPr="00A37646" w:rsidRDefault="00A37646" w:rsidP="00A3764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8.8.8.8 → Class A, Public</w:t>
      </w:r>
    </w:p>
    <w:p w14:paraId="7B3D3856" w14:textId="77777777" w:rsidR="00A37646" w:rsidRPr="00A37646" w:rsidRDefault="00A37646" w:rsidP="00A376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Private IP addresses cannot be used on the internet directly.</w:t>
      </w:r>
    </w:p>
    <w:p w14:paraId="61B7BAC4" w14:textId="3B217810" w:rsidR="00D55A19" w:rsidRDefault="00A37646" w:rsidP="00CC4A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7646">
        <w:rPr>
          <w:rFonts w:ascii="Times New Roman" w:eastAsia="Times New Roman" w:hAnsi="Times New Roman" w:cs="Times New Roman"/>
          <w:kern w:val="0"/>
          <w:sz w:val="24"/>
          <w:szCs w:val="24"/>
          <w:lang w:eastAsia="en-IN"/>
          <w14:ligatures w14:val="none"/>
        </w:rPr>
        <w:t>NAT (Network Address Translation) converts private IP addresses into a public IP address when accessing external networks. The router replaces the private source IP with its public IP and keeps track of the session using a translation table.</w:t>
      </w:r>
    </w:p>
    <w:p w14:paraId="30924BCD" w14:textId="77777777" w:rsidR="0080336D" w:rsidRDefault="0080336D" w:rsidP="00CC4A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957E95" w14:textId="77777777" w:rsidR="0080336D" w:rsidRDefault="0080336D" w:rsidP="00CC4A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B52EDB3" w14:textId="77777777" w:rsidR="0080336D" w:rsidRDefault="0080336D" w:rsidP="00CC4A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99A2CAA" w14:textId="77777777" w:rsidR="0080336D" w:rsidRPr="00CC4AE1" w:rsidRDefault="0080336D" w:rsidP="00CC4A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33D01D8" w14:textId="6F83782A"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lastRenderedPageBreak/>
        <w:t>5. In Cisco Packet Tracer, configure NAT on a router to allow internal devices (192.168.1.x) to access the internet.</w:t>
      </w:r>
    </w:p>
    <w:p w14:paraId="68753B75" w14:textId="21A5D6CD" w:rsidR="00D55A19" w:rsidRPr="00D55A19" w:rsidRDefault="00D55A19" w:rsidP="00D55A19">
      <w:pPr>
        <w:spacing w:line="240" w:lineRule="auto"/>
        <w:rPr>
          <w:rFonts w:ascii="Times New Roman" w:hAnsi="Times New Roman" w:cs="Times New Roman"/>
          <w:color w:val="FF0000"/>
          <w:sz w:val="24"/>
          <w:szCs w:val="24"/>
        </w:rPr>
      </w:pPr>
      <w:r w:rsidRPr="00D55A19">
        <w:rPr>
          <w:rFonts w:ascii="Times New Roman" w:hAnsi="Times New Roman" w:cs="Times New Roman"/>
          <w:color w:val="FF0000"/>
          <w:sz w:val="24"/>
          <w:szCs w:val="24"/>
        </w:rPr>
        <w:t>Test connectivity by pinging an external public IP.</w:t>
      </w:r>
    </w:p>
    <w:p w14:paraId="5FC8E81C" w14:textId="0B300833" w:rsidR="0080336D" w:rsidRDefault="0080336D" w:rsidP="00D55A19">
      <w:pPr>
        <w:spacing w:line="240" w:lineRule="auto"/>
        <w:rPr>
          <w:rFonts w:ascii="Times New Roman" w:hAnsi="Times New Roman" w:cs="Times New Roman"/>
          <w:color w:val="FF0000"/>
          <w:sz w:val="24"/>
          <w:szCs w:val="24"/>
        </w:rPr>
      </w:pPr>
      <w:r w:rsidRPr="0080336D">
        <w:rPr>
          <w:rFonts w:ascii="Times New Roman" w:hAnsi="Times New Roman" w:cs="Times New Roman"/>
          <w:color w:val="FF0000"/>
          <w:sz w:val="24"/>
          <w:szCs w:val="24"/>
        </w:rPr>
        <w:drawing>
          <wp:inline distT="0" distB="0" distL="0" distR="0" wp14:anchorId="6B60AE8B" wp14:editId="333F6A6B">
            <wp:extent cx="5731510" cy="3574415"/>
            <wp:effectExtent l="0" t="0" r="2540" b="6985"/>
            <wp:docPr id="20061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8313" name=""/>
                    <pic:cNvPicPr/>
                  </pic:nvPicPr>
                  <pic:blipFill>
                    <a:blip r:embed="rId11"/>
                    <a:stretch>
                      <a:fillRect/>
                    </a:stretch>
                  </pic:blipFill>
                  <pic:spPr>
                    <a:xfrm>
                      <a:off x="0" y="0"/>
                      <a:ext cx="5731510" cy="3574415"/>
                    </a:xfrm>
                    <a:prstGeom prst="rect">
                      <a:avLst/>
                    </a:prstGeom>
                  </pic:spPr>
                </pic:pic>
              </a:graphicData>
            </a:graphic>
          </wp:inline>
        </w:drawing>
      </w:r>
    </w:p>
    <w:p w14:paraId="1B00C6C0" w14:textId="77777777" w:rsidR="0080336D" w:rsidRDefault="0080336D" w:rsidP="00D55A19">
      <w:pPr>
        <w:spacing w:line="240" w:lineRule="auto"/>
        <w:rPr>
          <w:rFonts w:ascii="Times New Roman" w:hAnsi="Times New Roman" w:cs="Times New Roman"/>
          <w:color w:val="FF0000"/>
          <w:sz w:val="24"/>
          <w:szCs w:val="24"/>
        </w:rPr>
      </w:pPr>
    </w:p>
    <w:p w14:paraId="06B08B2F"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A network topology was created using Cisco Packet Tracer consisting of two PCs, a switch, a router, and a server representing the external network. </w:t>
      </w:r>
    </w:p>
    <w:p w14:paraId="3DD82C3E"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devices were connected using copper straight-through cables. The PCs were connected to the switch, the switch was connected to the router, and the router was connected to the server. </w:t>
      </w:r>
    </w:p>
    <w:p w14:paraId="292619C5"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PCs were configured with private IP addresses: </w:t>
      </w:r>
    </w:p>
    <w:p w14:paraId="35B76CD7"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PC0: 192.168.1.2 </w:t>
      </w:r>
    </w:p>
    <w:p w14:paraId="58D73884"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PC1: 192.168.1.3</w:t>
      </w:r>
      <w:r w:rsidRPr="0080336D">
        <w:rPr>
          <w:rFonts w:ascii="Times New Roman" w:eastAsia="Times New Roman" w:hAnsi="Times New Roman" w:cs="Times New Roman"/>
          <w:kern w:val="0"/>
          <w:sz w:val="24"/>
          <w:szCs w:val="24"/>
          <w:lang w:eastAsia="en-IN"/>
          <w14:ligatures w14:val="none"/>
        </w:rPr>
        <w:br/>
        <w:t>Subnet Mask: 255.255.255.0</w:t>
      </w:r>
      <w:r w:rsidRPr="0080336D">
        <w:rPr>
          <w:rFonts w:ascii="Times New Roman" w:eastAsia="Times New Roman" w:hAnsi="Times New Roman" w:cs="Times New Roman"/>
          <w:kern w:val="0"/>
          <w:sz w:val="24"/>
          <w:szCs w:val="24"/>
          <w:lang w:eastAsia="en-IN"/>
          <w14:ligatures w14:val="none"/>
        </w:rPr>
        <w:br/>
        <w:t xml:space="preserve">Default Gateway: 192.168.1.1 </w:t>
      </w:r>
    </w:p>
    <w:p w14:paraId="539FF392"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server was configured with a public IP address: </w:t>
      </w:r>
    </w:p>
    <w:p w14:paraId="3A501D27"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IP Address: 200.0.0.2 </w:t>
      </w:r>
    </w:p>
    <w:p w14:paraId="2E7B3756"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Subnet Mask: 255.255.255.0 </w:t>
      </w:r>
    </w:p>
    <w:p w14:paraId="4806B3BC"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Default Gateway: 200.0.0.1 </w:t>
      </w:r>
    </w:p>
    <w:p w14:paraId="442A16CD"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router was configured using CLI: </w:t>
      </w:r>
    </w:p>
    <w:p w14:paraId="1DB998B5"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inside interface (G0/0) was assigned IP address 192.168.1.1 </w:t>
      </w:r>
    </w:p>
    <w:p w14:paraId="7424103F"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outside interface (G0/1) was assigned IP address 200.0.0.1 </w:t>
      </w:r>
    </w:p>
    <w:p w14:paraId="26903F71" w14:textId="77777777" w:rsidR="0080336D" w:rsidRPr="0080336D" w:rsidRDefault="0080336D" w:rsidP="0080336D">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Both interfaces were enabled using the </w:t>
      </w:r>
      <w:r w:rsidRPr="0080336D">
        <w:rPr>
          <w:rFonts w:ascii="Courier New" w:eastAsia="Times New Roman" w:hAnsi="Courier New" w:cs="Courier New"/>
          <w:kern w:val="0"/>
          <w:sz w:val="20"/>
          <w:szCs w:val="20"/>
          <w:lang w:eastAsia="en-IN"/>
          <w14:ligatures w14:val="none"/>
        </w:rPr>
        <w:t>no shutdown</w:t>
      </w:r>
      <w:r w:rsidRPr="0080336D">
        <w:rPr>
          <w:rFonts w:ascii="Times New Roman" w:eastAsia="Times New Roman" w:hAnsi="Times New Roman" w:cs="Times New Roman"/>
          <w:kern w:val="0"/>
          <w:sz w:val="24"/>
          <w:szCs w:val="24"/>
          <w:lang w:eastAsia="en-IN"/>
          <w14:ligatures w14:val="none"/>
        </w:rPr>
        <w:t xml:space="preserve"> command </w:t>
      </w:r>
    </w:p>
    <w:p w14:paraId="06DEA3F4"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NAT was configured on the router by creating an access control list to permit the private network (192.168.1.0/24). NAT overload was enabled to translate private IP addresses to the public IP address of the router. </w:t>
      </w:r>
    </w:p>
    <w:p w14:paraId="26446936" w14:textId="77777777" w:rsidR="0080336D" w:rsidRP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 xml:space="preserve">The inside and outside interfaces were defined using </w:t>
      </w:r>
      <w:proofErr w:type="spellStart"/>
      <w:r w:rsidRPr="0080336D">
        <w:rPr>
          <w:rFonts w:ascii="Courier New" w:eastAsia="Times New Roman" w:hAnsi="Courier New" w:cs="Courier New"/>
          <w:kern w:val="0"/>
          <w:sz w:val="20"/>
          <w:szCs w:val="20"/>
          <w:lang w:eastAsia="en-IN"/>
          <w14:ligatures w14:val="none"/>
        </w:rPr>
        <w:t>ip</w:t>
      </w:r>
      <w:proofErr w:type="spellEnd"/>
      <w:r w:rsidRPr="0080336D">
        <w:rPr>
          <w:rFonts w:ascii="Courier New" w:eastAsia="Times New Roman" w:hAnsi="Courier New" w:cs="Courier New"/>
          <w:kern w:val="0"/>
          <w:sz w:val="20"/>
          <w:szCs w:val="20"/>
          <w:lang w:eastAsia="en-IN"/>
          <w14:ligatures w14:val="none"/>
        </w:rPr>
        <w:t xml:space="preserve"> </w:t>
      </w:r>
      <w:proofErr w:type="spellStart"/>
      <w:r w:rsidRPr="0080336D">
        <w:rPr>
          <w:rFonts w:ascii="Courier New" w:eastAsia="Times New Roman" w:hAnsi="Courier New" w:cs="Courier New"/>
          <w:kern w:val="0"/>
          <w:sz w:val="20"/>
          <w:szCs w:val="20"/>
          <w:lang w:eastAsia="en-IN"/>
          <w14:ligatures w14:val="none"/>
        </w:rPr>
        <w:t>nat</w:t>
      </w:r>
      <w:proofErr w:type="spellEnd"/>
      <w:r w:rsidRPr="0080336D">
        <w:rPr>
          <w:rFonts w:ascii="Courier New" w:eastAsia="Times New Roman" w:hAnsi="Courier New" w:cs="Courier New"/>
          <w:kern w:val="0"/>
          <w:sz w:val="20"/>
          <w:szCs w:val="20"/>
          <w:lang w:eastAsia="en-IN"/>
          <w14:ligatures w14:val="none"/>
        </w:rPr>
        <w:t xml:space="preserve"> inside</w:t>
      </w:r>
      <w:r w:rsidRPr="0080336D">
        <w:rPr>
          <w:rFonts w:ascii="Times New Roman" w:eastAsia="Times New Roman" w:hAnsi="Times New Roman" w:cs="Times New Roman"/>
          <w:kern w:val="0"/>
          <w:sz w:val="24"/>
          <w:szCs w:val="24"/>
          <w:lang w:eastAsia="en-IN"/>
          <w14:ligatures w14:val="none"/>
        </w:rPr>
        <w:t xml:space="preserve"> and </w:t>
      </w:r>
      <w:proofErr w:type="spellStart"/>
      <w:r w:rsidRPr="0080336D">
        <w:rPr>
          <w:rFonts w:ascii="Courier New" w:eastAsia="Times New Roman" w:hAnsi="Courier New" w:cs="Courier New"/>
          <w:kern w:val="0"/>
          <w:sz w:val="20"/>
          <w:szCs w:val="20"/>
          <w:lang w:eastAsia="en-IN"/>
          <w14:ligatures w14:val="none"/>
        </w:rPr>
        <w:t>ip</w:t>
      </w:r>
      <w:proofErr w:type="spellEnd"/>
      <w:r w:rsidRPr="0080336D">
        <w:rPr>
          <w:rFonts w:ascii="Courier New" w:eastAsia="Times New Roman" w:hAnsi="Courier New" w:cs="Courier New"/>
          <w:kern w:val="0"/>
          <w:sz w:val="20"/>
          <w:szCs w:val="20"/>
          <w:lang w:eastAsia="en-IN"/>
          <w14:ligatures w14:val="none"/>
        </w:rPr>
        <w:t xml:space="preserve"> </w:t>
      </w:r>
      <w:proofErr w:type="spellStart"/>
      <w:r w:rsidRPr="0080336D">
        <w:rPr>
          <w:rFonts w:ascii="Courier New" w:eastAsia="Times New Roman" w:hAnsi="Courier New" w:cs="Courier New"/>
          <w:kern w:val="0"/>
          <w:sz w:val="20"/>
          <w:szCs w:val="20"/>
          <w:lang w:eastAsia="en-IN"/>
          <w14:ligatures w14:val="none"/>
        </w:rPr>
        <w:t>nat</w:t>
      </w:r>
      <w:proofErr w:type="spellEnd"/>
      <w:r w:rsidRPr="0080336D">
        <w:rPr>
          <w:rFonts w:ascii="Courier New" w:eastAsia="Times New Roman" w:hAnsi="Courier New" w:cs="Courier New"/>
          <w:kern w:val="0"/>
          <w:sz w:val="20"/>
          <w:szCs w:val="20"/>
          <w:lang w:eastAsia="en-IN"/>
          <w14:ligatures w14:val="none"/>
        </w:rPr>
        <w:t xml:space="preserve"> outside</w:t>
      </w:r>
      <w:r w:rsidRPr="0080336D">
        <w:rPr>
          <w:rFonts w:ascii="Times New Roman" w:eastAsia="Times New Roman" w:hAnsi="Times New Roman" w:cs="Times New Roman"/>
          <w:kern w:val="0"/>
          <w:sz w:val="24"/>
          <w:szCs w:val="24"/>
          <w:lang w:eastAsia="en-IN"/>
          <w14:ligatures w14:val="none"/>
        </w:rPr>
        <w:t xml:space="preserve"> commands. </w:t>
      </w:r>
    </w:p>
    <w:p w14:paraId="2984FE7B" w14:textId="77777777" w:rsid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lastRenderedPageBreak/>
        <w:t xml:space="preserve">Connectivity was tested by sending a ping from the PCs to the server. The ping was successful, confirming that NAT was properly configured. </w:t>
      </w:r>
    </w:p>
    <w:p w14:paraId="5CB157A5" w14:textId="77777777" w:rsidR="0080336D" w:rsidRDefault="0080336D" w:rsidP="0080336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890BB1" w14:textId="77777777" w:rsidR="0080336D" w:rsidRPr="0080336D" w:rsidRDefault="0080336D" w:rsidP="0080336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Inside local     Inside global     Outside local     Outside global</w:t>
      </w:r>
    </w:p>
    <w:p w14:paraId="2F979B96" w14:textId="6F927158" w:rsidR="0080336D" w:rsidRPr="0080336D" w:rsidRDefault="0080336D" w:rsidP="0080336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192.168.1.2      200.0.0.1         200.0.0.2         200.0.0.2</w:t>
      </w:r>
    </w:p>
    <w:p w14:paraId="6E23818F" w14:textId="6BD2A5D0" w:rsidR="0080336D" w:rsidRPr="0080336D" w:rsidRDefault="0080336D" w:rsidP="0080336D">
      <w:pPr>
        <w:spacing w:after="0" w:line="240" w:lineRule="auto"/>
        <w:rPr>
          <w:rFonts w:ascii="Times New Roman" w:eastAsia="Times New Roman" w:hAnsi="Times New Roman" w:cs="Times New Roman"/>
          <w:kern w:val="0"/>
          <w:sz w:val="24"/>
          <w:szCs w:val="24"/>
          <w:lang w:eastAsia="en-IN"/>
          <w14:ligatures w14:val="none"/>
        </w:rPr>
      </w:pPr>
    </w:p>
    <w:p w14:paraId="632E32B9" w14:textId="77777777" w:rsidR="0080336D" w:rsidRPr="0080336D" w:rsidRDefault="0080336D" w:rsidP="008033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0336D">
        <w:rPr>
          <w:rFonts w:ascii="Times New Roman" w:eastAsia="Times New Roman" w:hAnsi="Times New Roman" w:cs="Times New Roman"/>
          <w:b/>
          <w:bCs/>
          <w:kern w:val="0"/>
          <w:sz w:val="36"/>
          <w:szCs w:val="36"/>
          <w:lang w:eastAsia="en-IN"/>
          <w14:ligatures w14:val="none"/>
        </w:rPr>
        <w:t>Result</w:t>
      </w:r>
    </w:p>
    <w:p w14:paraId="7E5CD312" w14:textId="77777777" w:rsidR="0080336D" w:rsidRPr="0080336D" w:rsidRDefault="0080336D" w:rsidP="008033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Before NAT, the source IP address was the private IP (192.168.1.x). After NAT, it was translated to the public IP address (200.0.0.1). This confirms that NAT is working correctly.</w:t>
      </w:r>
    </w:p>
    <w:p w14:paraId="4A1A6102" w14:textId="11D9CE79" w:rsidR="0080336D" w:rsidRPr="0080336D" w:rsidRDefault="0080336D" w:rsidP="0080336D">
      <w:pPr>
        <w:spacing w:after="0" w:line="240" w:lineRule="auto"/>
        <w:rPr>
          <w:rFonts w:ascii="Times New Roman" w:eastAsia="Times New Roman" w:hAnsi="Times New Roman" w:cs="Times New Roman"/>
          <w:kern w:val="0"/>
          <w:sz w:val="24"/>
          <w:szCs w:val="24"/>
          <w:lang w:eastAsia="en-IN"/>
          <w14:ligatures w14:val="none"/>
        </w:rPr>
      </w:pPr>
    </w:p>
    <w:p w14:paraId="71087326" w14:textId="77777777" w:rsidR="0080336D" w:rsidRPr="0080336D" w:rsidRDefault="0080336D" w:rsidP="0080336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0336D">
        <w:rPr>
          <w:rFonts w:ascii="Times New Roman" w:eastAsia="Times New Roman" w:hAnsi="Times New Roman" w:cs="Times New Roman"/>
          <w:b/>
          <w:bCs/>
          <w:kern w:val="0"/>
          <w:sz w:val="36"/>
          <w:szCs w:val="36"/>
          <w:lang w:eastAsia="en-IN"/>
          <w14:ligatures w14:val="none"/>
        </w:rPr>
        <w:t>Conclusion</w:t>
      </w:r>
    </w:p>
    <w:p w14:paraId="6C366872" w14:textId="77777777" w:rsidR="0080336D" w:rsidRPr="0080336D" w:rsidRDefault="0080336D" w:rsidP="008033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336D">
        <w:rPr>
          <w:rFonts w:ascii="Times New Roman" w:eastAsia="Times New Roman" w:hAnsi="Times New Roman" w:cs="Times New Roman"/>
          <w:kern w:val="0"/>
          <w:sz w:val="24"/>
          <w:szCs w:val="24"/>
          <w:lang w:eastAsia="en-IN"/>
          <w14:ligatures w14:val="none"/>
        </w:rPr>
        <w:t>Thus, NAT was successfully configured in Cisco Packet Tracer, allowing internal devices to communicate with an external network using a single public IP address.</w:t>
      </w:r>
    </w:p>
    <w:p w14:paraId="25219CFD" w14:textId="77777777" w:rsidR="0080336D" w:rsidRDefault="0080336D" w:rsidP="00D55A19">
      <w:pPr>
        <w:spacing w:line="240" w:lineRule="auto"/>
        <w:rPr>
          <w:rFonts w:ascii="Times New Roman" w:hAnsi="Times New Roman" w:cs="Times New Roman"/>
          <w:color w:val="FF0000"/>
          <w:sz w:val="24"/>
          <w:szCs w:val="24"/>
        </w:rPr>
      </w:pPr>
    </w:p>
    <w:p w14:paraId="6189AE32" w14:textId="4F866D72" w:rsidR="0080336D" w:rsidRPr="008E31AC" w:rsidRDefault="0080336D" w:rsidP="008E3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0336D">
        <w:rPr>
          <w:rFonts w:ascii="Courier New" w:eastAsia="Times New Roman" w:hAnsi="Courier New" w:cs="Courier New"/>
          <w:kern w:val="0"/>
          <w:sz w:val="20"/>
          <w:szCs w:val="20"/>
          <w:lang w:eastAsia="en-IN"/>
          <w14:ligatures w14:val="none"/>
        </w:rPr>
        <w:drawing>
          <wp:inline distT="0" distB="0" distL="0" distR="0" wp14:anchorId="7321955D" wp14:editId="5360563A">
            <wp:extent cx="5731510" cy="3096895"/>
            <wp:effectExtent l="0" t="0" r="2540" b="8255"/>
            <wp:docPr id="29651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17008" name=""/>
                    <pic:cNvPicPr/>
                  </pic:nvPicPr>
                  <pic:blipFill>
                    <a:blip r:embed="rId12"/>
                    <a:stretch>
                      <a:fillRect/>
                    </a:stretch>
                  </pic:blipFill>
                  <pic:spPr>
                    <a:xfrm>
                      <a:off x="0" y="0"/>
                      <a:ext cx="5731510" cy="3096895"/>
                    </a:xfrm>
                    <a:prstGeom prst="rect">
                      <a:avLst/>
                    </a:prstGeom>
                  </pic:spPr>
                </pic:pic>
              </a:graphicData>
            </a:graphic>
          </wp:inline>
        </w:drawing>
      </w:r>
    </w:p>
    <w:p w14:paraId="18EF496C" w14:textId="77777777" w:rsidR="008E31AC" w:rsidRPr="00D55A19" w:rsidRDefault="008E31AC" w:rsidP="00D55A19">
      <w:pPr>
        <w:spacing w:line="240" w:lineRule="auto"/>
        <w:rPr>
          <w:rFonts w:ascii="Times New Roman" w:hAnsi="Times New Roman" w:cs="Times New Roman"/>
          <w:color w:val="FF0000"/>
          <w:sz w:val="24"/>
          <w:szCs w:val="24"/>
        </w:rPr>
      </w:pPr>
    </w:p>
    <w:sectPr w:rsidR="008E31AC" w:rsidRPr="00D55A19" w:rsidSect="00D55A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257BE"/>
    <w:multiLevelType w:val="multilevel"/>
    <w:tmpl w:val="DC729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A782E"/>
    <w:multiLevelType w:val="multilevel"/>
    <w:tmpl w:val="9980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D082D"/>
    <w:multiLevelType w:val="multilevel"/>
    <w:tmpl w:val="AEF2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74E48"/>
    <w:multiLevelType w:val="multilevel"/>
    <w:tmpl w:val="C64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23665"/>
    <w:multiLevelType w:val="multilevel"/>
    <w:tmpl w:val="11D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46333">
    <w:abstractNumId w:val="3"/>
  </w:num>
  <w:num w:numId="2" w16cid:durableId="1296957763">
    <w:abstractNumId w:val="2"/>
  </w:num>
  <w:num w:numId="3" w16cid:durableId="528178127">
    <w:abstractNumId w:val="1"/>
  </w:num>
  <w:num w:numId="4" w16cid:durableId="2120487913">
    <w:abstractNumId w:val="4"/>
  </w:num>
  <w:num w:numId="5" w16cid:durableId="132234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19"/>
    <w:rsid w:val="00335058"/>
    <w:rsid w:val="004B7776"/>
    <w:rsid w:val="006A3B82"/>
    <w:rsid w:val="007A5B06"/>
    <w:rsid w:val="007F0583"/>
    <w:rsid w:val="0080336D"/>
    <w:rsid w:val="008E31AC"/>
    <w:rsid w:val="00951ADF"/>
    <w:rsid w:val="009D4156"/>
    <w:rsid w:val="00A37646"/>
    <w:rsid w:val="00BD737F"/>
    <w:rsid w:val="00CC4AE1"/>
    <w:rsid w:val="00D325F9"/>
    <w:rsid w:val="00D55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925F"/>
  <w15:chartTrackingRefBased/>
  <w15:docId w15:val="{FF37FDCF-5A78-4196-9445-1208172F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3764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A3764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55A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5A19"/>
    <w:rPr>
      <w:b/>
      <w:bCs/>
    </w:rPr>
  </w:style>
  <w:style w:type="character" w:styleId="HTMLCode">
    <w:name w:val="HTML Code"/>
    <w:basedOn w:val="DefaultParagraphFont"/>
    <w:uiPriority w:val="99"/>
    <w:semiHidden/>
    <w:unhideWhenUsed/>
    <w:rsid w:val="00A3764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3764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A37646"/>
    <w:rPr>
      <w:rFonts w:ascii="Times New Roman" w:eastAsia="Times New Roman" w:hAnsi="Times New Roman" w:cs="Times New Roman"/>
      <w:b/>
      <w:bCs/>
      <w:kern w:val="0"/>
      <w:sz w:val="27"/>
      <w:szCs w:val="27"/>
      <w:lang w:eastAsia="en-IN"/>
      <w14:ligatures w14:val="none"/>
    </w:rPr>
  </w:style>
  <w:style w:type="paragraph" w:styleId="HTMLPreformatted">
    <w:name w:val="HTML Preformatted"/>
    <w:basedOn w:val="Normal"/>
    <w:link w:val="HTMLPreformattedChar"/>
    <w:uiPriority w:val="99"/>
    <w:semiHidden/>
    <w:unhideWhenUsed/>
    <w:rsid w:val="00A376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7646"/>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68818">
      <w:bodyDiv w:val="1"/>
      <w:marLeft w:val="0"/>
      <w:marRight w:val="0"/>
      <w:marTop w:val="0"/>
      <w:marBottom w:val="0"/>
      <w:divBdr>
        <w:top w:val="none" w:sz="0" w:space="0" w:color="auto"/>
        <w:left w:val="none" w:sz="0" w:space="0" w:color="auto"/>
        <w:bottom w:val="none" w:sz="0" w:space="0" w:color="auto"/>
        <w:right w:val="none" w:sz="0" w:space="0" w:color="auto"/>
      </w:divBdr>
      <w:divsChild>
        <w:div w:id="830633640">
          <w:marLeft w:val="0"/>
          <w:marRight w:val="0"/>
          <w:marTop w:val="0"/>
          <w:marBottom w:val="0"/>
          <w:divBdr>
            <w:top w:val="none" w:sz="0" w:space="0" w:color="auto"/>
            <w:left w:val="none" w:sz="0" w:space="0" w:color="auto"/>
            <w:bottom w:val="none" w:sz="0" w:space="0" w:color="auto"/>
            <w:right w:val="none" w:sz="0" w:space="0" w:color="auto"/>
          </w:divBdr>
          <w:divsChild>
            <w:div w:id="1879930593">
              <w:marLeft w:val="0"/>
              <w:marRight w:val="0"/>
              <w:marTop w:val="0"/>
              <w:marBottom w:val="0"/>
              <w:divBdr>
                <w:top w:val="none" w:sz="0" w:space="0" w:color="auto"/>
                <w:left w:val="none" w:sz="0" w:space="0" w:color="auto"/>
                <w:bottom w:val="none" w:sz="0" w:space="0" w:color="auto"/>
                <w:right w:val="none" w:sz="0" w:space="0" w:color="auto"/>
              </w:divBdr>
              <w:divsChild>
                <w:div w:id="1575124423">
                  <w:marLeft w:val="0"/>
                  <w:marRight w:val="0"/>
                  <w:marTop w:val="0"/>
                  <w:marBottom w:val="0"/>
                  <w:divBdr>
                    <w:top w:val="none" w:sz="0" w:space="0" w:color="auto"/>
                    <w:left w:val="none" w:sz="0" w:space="0" w:color="auto"/>
                    <w:bottom w:val="none" w:sz="0" w:space="0" w:color="auto"/>
                    <w:right w:val="none" w:sz="0" w:space="0" w:color="auto"/>
                  </w:divBdr>
                  <w:divsChild>
                    <w:div w:id="1630552458">
                      <w:marLeft w:val="0"/>
                      <w:marRight w:val="0"/>
                      <w:marTop w:val="0"/>
                      <w:marBottom w:val="0"/>
                      <w:divBdr>
                        <w:top w:val="none" w:sz="0" w:space="0" w:color="auto"/>
                        <w:left w:val="none" w:sz="0" w:space="0" w:color="auto"/>
                        <w:bottom w:val="none" w:sz="0" w:space="0" w:color="auto"/>
                        <w:right w:val="none" w:sz="0" w:space="0" w:color="auto"/>
                      </w:divBdr>
                      <w:divsChild>
                        <w:div w:id="926965569">
                          <w:marLeft w:val="0"/>
                          <w:marRight w:val="0"/>
                          <w:marTop w:val="0"/>
                          <w:marBottom w:val="0"/>
                          <w:divBdr>
                            <w:top w:val="none" w:sz="0" w:space="0" w:color="auto"/>
                            <w:left w:val="none" w:sz="0" w:space="0" w:color="auto"/>
                            <w:bottom w:val="none" w:sz="0" w:space="0" w:color="auto"/>
                            <w:right w:val="none" w:sz="0" w:space="0" w:color="auto"/>
                          </w:divBdr>
                          <w:divsChild>
                            <w:div w:id="1060902321">
                              <w:marLeft w:val="0"/>
                              <w:marRight w:val="0"/>
                              <w:marTop w:val="0"/>
                              <w:marBottom w:val="0"/>
                              <w:divBdr>
                                <w:top w:val="none" w:sz="0" w:space="0" w:color="auto"/>
                                <w:left w:val="none" w:sz="0" w:space="0" w:color="auto"/>
                                <w:bottom w:val="none" w:sz="0" w:space="0" w:color="auto"/>
                                <w:right w:val="none" w:sz="0" w:space="0" w:color="auto"/>
                              </w:divBdr>
                              <w:divsChild>
                                <w:div w:id="1109471490">
                                  <w:marLeft w:val="0"/>
                                  <w:marRight w:val="0"/>
                                  <w:marTop w:val="0"/>
                                  <w:marBottom w:val="0"/>
                                  <w:divBdr>
                                    <w:top w:val="none" w:sz="0" w:space="0" w:color="auto"/>
                                    <w:left w:val="none" w:sz="0" w:space="0" w:color="auto"/>
                                    <w:bottom w:val="none" w:sz="0" w:space="0" w:color="auto"/>
                                    <w:right w:val="none" w:sz="0" w:space="0" w:color="auto"/>
                                  </w:divBdr>
                                  <w:divsChild>
                                    <w:div w:id="2070029793">
                                      <w:marLeft w:val="0"/>
                                      <w:marRight w:val="0"/>
                                      <w:marTop w:val="0"/>
                                      <w:marBottom w:val="0"/>
                                      <w:divBdr>
                                        <w:top w:val="none" w:sz="0" w:space="0" w:color="auto"/>
                                        <w:left w:val="none" w:sz="0" w:space="0" w:color="auto"/>
                                        <w:bottom w:val="none" w:sz="0" w:space="0" w:color="auto"/>
                                        <w:right w:val="none" w:sz="0" w:space="0" w:color="auto"/>
                                      </w:divBdr>
                                      <w:divsChild>
                                        <w:div w:id="1254238494">
                                          <w:marLeft w:val="0"/>
                                          <w:marRight w:val="0"/>
                                          <w:marTop w:val="0"/>
                                          <w:marBottom w:val="0"/>
                                          <w:divBdr>
                                            <w:top w:val="none" w:sz="0" w:space="0" w:color="auto"/>
                                            <w:left w:val="none" w:sz="0" w:space="0" w:color="auto"/>
                                            <w:bottom w:val="none" w:sz="0" w:space="0" w:color="auto"/>
                                            <w:right w:val="none" w:sz="0" w:space="0" w:color="auto"/>
                                          </w:divBdr>
                                          <w:divsChild>
                                            <w:div w:id="1743524967">
                                              <w:marLeft w:val="0"/>
                                              <w:marRight w:val="0"/>
                                              <w:marTop w:val="0"/>
                                              <w:marBottom w:val="0"/>
                                              <w:divBdr>
                                                <w:top w:val="none" w:sz="0" w:space="0" w:color="auto"/>
                                                <w:left w:val="none" w:sz="0" w:space="0" w:color="auto"/>
                                                <w:bottom w:val="none" w:sz="0" w:space="0" w:color="auto"/>
                                                <w:right w:val="none" w:sz="0" w:space="0" w:color="auto"/>
                                              </w:divBdr>
                                              <w:divsChild>
                                                <w:div w:id="911349974">
                                                  <w:marLeft w:val="0"/>
                                                  <w:marRight w:val="0"/>
                                                  <w:marTop w:val="0"/>
                                                  <w:marBottom w:val="0"/>
                                                  <w:divBdr>
                                                    <w:top w:val="none" w:sz="0" w:space="0" w:color="auto"/>
                                                    <w:left w:val="none" w:sz="0" w:space="0" w:color="auto"/>
                                                    <w:bottom w:val="none" w:sz="0" w:space="0" w:color="auto"/>
                                                    <w:right w:val="none" w:sz="0" w:space="0" w:color="auto"/>
                                                  </w:divBdr>
                                                  <w:divsChild>
                                                    <w:div w:id="10010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343901">
          <w:marLeft w:val="0"/>
          <w:marRight w:val="0"/>
          <w:marTop w:val="0"/>
          <w:marBottom w:val="0"/>
          <w:divBdr>
            <w:top w:val="none" w:sz="0" w:space="0" w:color="auto"/>
            <w:left w:val="none" w:sz="0" w:space="0" w:color="auto"/>
            <w:bottom w:val="none" w:sz="0" w:space="0" w:color="auto"/>
            <w:right w:val="none" w:sz="0" w:space="0" w:color="auto"/>
          </w:divBdr>
          <w:divsChild>
            <w:div w:id="1337151144">
              <w:marLeft w:val="0"/>
              <w:marRight w:val="0"/>
              <w:marTop w:val="0"/>
              <w:marBottom w:val="0"/>
              <w:divBdr>
                <w:top w:val="none" w:sz="0" w:space="0" w:color="auto"/>
                <w:left w:val="none" w:sz="0" w:space="0" w:color="auto"/>
                <w:bottom w:val="none" w:sz="0" w:space="0" w:color="auto"/>
                <w:right w:val="none" w:sz="0" w:space="0" w:color="auto"/>
              </w:divBdr>
              <w:divsChild>
                <w:div w:id="1513643804">
                  <w:marLeft w:val="0"/>
                  <w:marRight w:val="0"/>
                  <w:marTop w:val="0"/>
                  <w:marBottom w:val="0"/>
                  <w:divBdr>
                    <w:top w:val="none" w:sz="0" w:space="0" w:color="auto"/>
                    <w:left w:val="none" w:sz="0" w:space="0" w:color="auto"/>
                    <w:bottom w:val="none" w:sz="0" w:space="0" w:color="auto"/>
                    <w:right w:val="none" w:sz="0" w:space="0" w:color="auto"/>
                  </w:divBdr>
                  <w:divsChild>
                    <w:div w:id="2102219127">
                      <w:marLeft w:val="0"/>
                      <w:marRight w:val="0"/>
                      <w:marTop w:val="0"/>
                      <w:marBottom w:val="0"/>
                      <w:divBdr>
                        <w:top w:val="none" w:sz="0" w:space="0" w:color="auto"/>
                        <w:left w:val="none" w:sz="0" w:space="0" w:color="auto"/>
                        <w:bottom w:val="none" w:sz="0" w:space="0" w:color="auto"/>
                        <w:right w:val="none" w:sz="0" w:space="0" w:color="auto"/>
                      </w:divBdr>
                      <w:divsChild>
                        <w:div w:id="1334263799">
                          <w:marLeft w:val="0"/>
                          <w:marRight w:val="0"/>
                          <w:marTop w:val="0"/>
                          <w:marBottom w:val="0"/>
                          <w:divBdr>
                            <w:top w:val="none" w:sz="0" w:space="0" w:color="auto"/>
                            <w:left w:val="none" w:sz="0" w:space="0" w:color="auto"/>
                            <w:bottom w:val="none" w:sz="0" w:space="0" w:color="auto"/>
                            <w:right w:val="none" w:sz="0" w:space="0" w:color="auto"/>
                          </w:divBdr>
                          <w:divsChild>
                            <w:div w:id="502547356">
                              <w:marLeft w:val="0"/>
                              <w:marRight w:val="0"/>
                              <w:marTop w:val="0"/>
                              <w:marBottom w:val="0"/>
                              <w:divBdr>
                                <w:top w:val="none" w:sz="0" w:space="0" w:color="auto"/>
                                <w:left w:val="none" w:sz="0" w:space="0" w:color="auto"/>
                                <w:bottom w:val="none" w:sz="0" w:space="0" w:color="auto"/>
                                <w:right w:val="none" w:sz="0" w:space="0" w:color="auto"/>
                              </w:divBdr>
                              <w:divsChild>
                                <w:div w:id="665859900">
                                  <w:marLeft w:val="0"/>
                                  <w:marRight w:val="0"/>
                                  <w:marTop w:val="0"/>
                                  <w:marBottom w:val="0"/>
                                  <w:divBdr>
                                    <w:top w:val="none" w:sz="0" w:space="0" w:color="auto"/>
                                    <w:left w:val="none" w:sz="0" w:space="0" w:color="auto"/>
                                    <w:bottom w:val="none" w:sz="0" w:space="0" w:color="auto"/>
                                    <w:right w:val="none" w:sz="0" w:space="0" w:color="auto"/>
                                  </w:divBdr>
                                  <w:divsChild>
                                    <w:div w:id="712389500">
                                      <w:marLeft w:val="0"/>
                                      <w:marRight w:val="0"/>
                                      <w:marTop w:val="0"/>
                                      <w:marBottom w:val="0"/>
                                      <w:divBdr>
                                        <w:top w:val="none" w:sz="0" w:space="0" w:color="auto"/>
                                        <w:left w:val="none" w:sz="0" w:space="0" w:color="auto"/>
                                        <w:bottom w:val="none" w:sz="0" w:space="0" w:color="auto"/>
                                        <w:right w:val="none" w:sz="0" w:space="0" w:color="auto"/>
                                      </w:divBdr>
                                      <w:divsChild>
                                        <w:div w:id="1031079223">
                                          <w:marLeft w:val="0"/>
                                          <w:marRight w:val="0"/>
                                          <w:marTop w:val="0"/>
                                          <w:marBottom w:val="0"/>
                                          <w:divBdr>
                                            <w:top w:val="none" w:sz="0" w:space="0" w:color="auto"/>
                                            <w:left w:val="none" w:sz="0" w:space="0" w:color="auto"/>
                                            <w:bottom w:val="none" w:sz="0" w:space="0" w:color="auto"/>
                                            <w:right w:val="none" w:sz="0" w:space="0" w:color="auto"/>
                                          </w:divBdr>
                                          <w:divsChild>
                                            <w:div w:id="1773816762">
                                              <w:marLeft w:val="0"/>
                                              <w:marRight w:val="0"/>
                                              <w:marTop w:val="0"/>
                                              <w:marBottom w:val="0"/>
                                              <w:divBdr>
                                                <w:top w:val="none" w:sz="0" w:space="0" w:color="auto"/>
                                                <w:left w:val="none" w:sz="0" w:space="0" w:color="auto"/>
                                                <w:bottom w:val="none" w:sz="0" w:space="0" w:color="auto"/>
                                                <w:right w:val="none" w:sz="0" w:space="0" w:color="auto"/>
                                              </w:divBdr>
                                              <w:divsChild>
                                                <w:div w:id="1425420361">
                                                  <w:marLeft w:val="0"/>
                                                  <w:marRight w:val="0"/>
                                                  <w:marTop w:val="0"/>
                                                  <w:marBottom w:val="0"/>
                                                  <w:divBdr>
                                                    <w:top w:val="none" w:sz="0" w:space="0" w:color="auto"/>
                                                    <w:left w:val="none" w:sz="0" w:space="0" w:color="auto"/>
                                                    <w:bottom w:val="none" w:sz="0" w:space="0" w:color="auto"/>
                                                    <w:right w:val="none" w:sz="0" w:space="0" w:color="auto"/>
                                                  </w:divBdr>
                                                  <w:divsChild>
                                                    <w:div w:id="12233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927170">
          <w:marLeft w:val="0"/>
          <w:marRight w:val="0"/>
          <w:marTop w:val="0"/>
          <w:marBottom w:val="0"/>
          <w:divBdr>
            <w:top w:val="none" w:sz="0" w:space="0" w:color="auto"/>
            <w:left w:val="none" w:sz="0" w:space="0" w:color="auto"/>
            <w:bottom w:val="none" w:sz="0" w:space="0" w:color="auto"/>
            <w:right w:val="none" w:sz="0" w:space="0" w:color="auto"/>
          </w:divBdr>
          <w:divsChild>
            <w:div w:id="1043017335">
              <w:marLeft w:val="0"/>
              <w:marRight w:val="0"/>
              <w:marTop w:val="0"/>
              <w:marBottom w:val="0"/>
              <w:divBdr>
                <w:top w:val="none" w:sz="0" w:space="0" w:color="auto"/>
                <w:left w:val="none" w:sz="0" w:space="0" w:color="auto"/>
                <w:bottom w:val="none" w:sz="0" w:space="0" w:color="auto"/>
                <w:right w:val="none" w:sz="0" w:space="0" w:color="auto"/>
              </w:divBdr>
              <w:divsChild>
                <w:div w:id="1024673325">
                  <w:marLeft w:val="0"/>
                  <w:marRight w:val="0"/>
                  <w:marTop w:val="0"/>
                  <w:marBottom w:val="0"/>
                  <w:divBdr>
                    <w:top w:val="none" w:sz="0" w:space="0" w:color="auto"/>
                    <w:left w:val="none" w:sz="0" w:space="0" w:color="auto"/>
                    <w:bottom w:val="none" w:sz="0" w:space="0" w:color="auto"/>
                    <w:right w:val="none" w:sz="0" w:space="0" w:color="auto"/>
                  </w:divBdr>
                  <w:divsChild>
                    <w:div w:id="2133859808">
                      <w:marLeft w:val="0"/>
                      <w:marRight w:val="0"/>
                      <w:marTop w:val="0"/>
                      <w:marBottom w:val="0"/>
                      <w:divBdr>
                        <w:top w:val="none" w:sz="0" w:space="0" w:color="auto"/>
                        <w:left w:val="none" w:sz="0" w:space="0" w:color="auto"/>
                        <w:bottom w:val="none" w:sz="0" w:space="0" w:color="auto"/>
                        <w:right w:val="none" w:sz="0" w:space="0" w:color="auto"/>
                      </w:divBdr>
                      <w:divsChild>
                        <w:div w:id="1786270752">
                          <w:marLeft w:val="0"/>
                          <w:marRight w:val="0"/>
                          <w:marTop w:val="0"/>
                          <w:marBottom w:val="0"/>
                          <w:divBdr>
                            <w:top w:val="none" w:sz="0" w:space="0" w:color="auto"/>
                            <w:left w:val="none" w:sz="0" w:space="0" w:color="auto"/>
                            <w:bottom w:val="none" w:sz="0" w:space="0" w:color="auto"/>
                            <w:right w:val="none" w:sz="0" w:space="0" w:color="auto"/>
                          </w:divBdr>
                          <w:divsChild>
                            <w:div w:id="1827896919">
                              <w:marLeft w:val="0"/>
                              <w:marRight w:val="0"/>
                              <w:marTop w:val="0"/>
                              <w:marBottom w:val="0"/>
                              <w:divBdr>
                                <w:top w:val="none" w:sz="0" w:space="0" w:color="auto"/>
                                <w:left w:val="none" w:sz="0" w:space="0" w:color="auto"/>
                                <w:bottom w:val="none" w:sz="0" w:space="0" w:color="auto"/>
                                <w:right w:val="none" w:sz="0" w:space="0" w:color="auto"/>
                              </w:divBdr>
                              <w:divsChild>
                                <w:div w:id="637732974">
                                  <w:marLeft w:val="0"/>
                                  <w:marRight w:val="0"/>
                                  <w:marTop w:val="0"/>
                                  <w:marBottom w:val="0"/>
                                  <w:divBdr>
                                    <w:top w:val="none" w:sz="0" w:space="0" w:color="auto"/>
                                    <w:left w:val="none" w:sz="0" w:space="0" w:color="auto"/>
                                    <w:bottom w:val="none" w:sz="0" w:space="0" w:color="auto"/>
                                    <w:right w:val="none" w:sz="0" w:space="0" w:color="auto"/>
                                  </w:divBdr>
                                  <w:divsChild>
                                    <w:div w:id="246381247">
                                      <w:marLeft w:val="0"/>
                                      <w:marRight w:val="0"/>
                                      <w:marTop w:val="0"/>
                                      <w:marBottom w:val="0"/>
                                      <w:divBdr>
                                        <w:top w:val="none" w:sz="0" w:space="0" w:color="auto"/>
                                        <w:left w:val="none" w:sz="0" w:space="0" w:color="auto"/>
                                        <w:bottom w:val="none" w:sz="0" w:space="0" w:color="auto"/>
                                        <w:right w:val="none" w:sz="0" w:space="0" w:color="auto"/>
                                      </w:divBdr>
                                      <w:divsChild>
                                        <w:div w:id="1157648670">
                                          <w:marLeft w:val="0"/>
                                          <w:marRight w:val="0"/>
                                          <w:marTop w:val="0"/>
                                          <w:marBottom w:val="0"/>
                                          <w:divBdr>
                                            <w:top w:val="none" w:sz="0" w:space="0" w:color="auto"/>
                                            <w:left w:val="none" w:sz="0" w:space="0" w:color="auto"/>
                                            <w:bottom w:val="none" w:sz="0" w:space="0" w:color="auto"/>
                                            <w:right w:val="none" w:sz="0" w:space="0" w:color="auto"/>
                                          </w:divBdr>
                                          <w:divsChild>
                                            <w:div w:id="39787097">
                                              <w:marLeft w:val="0"/>
                                              <w:marRight w:val="0"/>
                                              <w:marTop w:val="0"/>
                                              <w:marBottom w:val="0"/>
                                              <w:divBdr>
                                                <w:top w:val="none" w:sz="0" w:space="0" w:color="auto"/>
                                                <w:left w:val="none" w:sz="0" w:space="0" w:color="auto"/>
                                                <w:bottom w:val="none" w:sz="0" w:space="0" w:color="auto"/>
                                                <w:right w:val="none" w:sz="0" w:space="0" w:color="auto"/>
                                              </w:divBdr>
                                              <w:divsChild>
                                                <w:div w:id="1787121559">
                                                  <w:marLeft w:val="0"/>
                                                  <w:marRight w:val="0"/>
                                                  <w:marTop w:val="0"/>
                                                  <w:marBottom w:val="0"/>
                                                  <w:divBdr>
                                                    <w:top w:val="none" w:sz="0" w:space="0" w:color="auto"/>
                                                    <w:left w:val="none" w:sz="0" w:space="0" w:color="auto"/>
                                                    <w:bottom w:val="none" w:sz="0" w:space="0" w:color="auto"/>
                                                    <w:right w:val="none" w:sz="0" w:space="0" w:color="auto"/>
                                                  </w:divBdr>
                                                  <w:divsChild>
                                                    <w:div w:id="17903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163881">
          <w:marLeft w:val="0"/>
          <w:marRight w:val="0"/>
          <w:marTop w:val="0"/>
          <w:marBottom w:val="0"/>
          <w:divBdr>
            <w:top w:val="none" w:sz="0" w:space="0" w:color="auto"/>
            <w:left w:val="none" w:sz="0" w:space="0" w:color="auto"/>
            <w:bottom w:val="none" w:sz="0" w:space="0" w:color="auto"/>
            <w:right w:val="none" w:sz="0" w:space="0" w:color="auto"/>
          </w:divBdr>
          <w:divsChild>
            <w:div w:id="9997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3540">
      <w:bodyDiv w:val="1"/>
      <w:marLeft w:val="0"/>
      <w:marRight w:val="0"/>
      <w:marTop w:val="0"/>
      <w:marBottom w:val="0"/>
      <w:divBdr>
        <w:top w:val="none" w:sz="0" w:space="0" w:color="auto"/>
        <w:left w:val="none" w:sz="0" w:space="0" w:color="auto"/>
        <w:bottom w:val="none" w:sz="0" w:space="0" w:color="auto"/>
        <w:right w:val="none" w:sz="0" w:space="0" w:color="auto"/>
      </w:divBdr>
    </w:div>
    <w:div w:id="310402126">
      <w:bodyDiv w:val="1"/>
      <w:marLeft w:val="0"/>
      <w:marRight w:val="0"/>
      <w:marTop w:val="0"/>
      <w:marBottom w:val="0"/>
      <w:divBdr>
        <w:top w:val="none" w:sz="0" w:space="0" w:color="auto"/>
        <w:left w:val="none" w:sz="0" w:space="0" w:color="auto"/>
        <w:bottom w:val="none" w:sz="0" w:space="0" w:color="auto"/>
        <w:right w:val="none" w:sz="0" w:space="0" w:color="auto"/>
      </w:divBdr>
      <w:divsChild>
        <w:div w:id="167604912">
          <w:marLeft w:val="0"/>
          <w:marRight w:val="0"/>
          <w:marTop w:val="0"/>
          <w:marBottom w:val="0"/>
          <w:divBdr>
            <w:top w:val="none" w:sz="0" w:space="0" w:color="auto"/>
            <w:left w:val="none" w:sz="0" w:space="0" w:color="auto"/>
            <w:bottom w:val="none" w:sz="0" w:space="0" w:color="auto"/>
            <w:right w:val="none" w:sz="0" w:space="0" w:color="auto"/>
          </w:divBdr>
          <w:divsChild>
            <w:div w:id="7919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7607">
      <w:bodyDiv w:val="1"/>
      <w:marLeft w:val="0"/>
      <w:marRight w:val="0"/>
      <w:marTop w:val="0"/>
      <w:marBottom w:val="0"/>
      <w:divBdr>
        <w:top w:val="none" w:sz="0" w:space="0" w:color="auto"/>
        <w:left w:val="none" w:sz="0" w:space="0" w:color="auto"/>
        <w:bottom w:val="none" w:sz="0" w:space="0" w:color="auto"/>
        <w:right w:val="none" w:sz="0" w:space="0" w:color="auto"/>
      </w:divBdr>
    </w:div>
    <w:div w:id="1062408560">
      <w:bodyDiv w:val="1"/>
      <w:marLeft w:val="0"/>
      <w:marRight w:val="0"/>
      <w:marTop w:val="0"/>
      <w:marBottom w:val="0"/>
      <w:divBdr>
        <w:top w:val="none" w:sz="0" w:space="0" w:color="auto"/>
        <w:left w:val="none" w:sz="0" w:space="0" w:color="auto"/>
        <w:bottom w:val="none" w:sz="0" w:space="0" w:color="auto"/>
        <w:right w:val="none" w:sz="0" w:space="0" w:color="auto"/>
      </w:divBdr>
      <w:divsChild>
        <w:div w:id="2071339903">
          <w:marLeft w:val="0"/>
          <w:marRight w:val="0"/>
          <w:marTop w:val="0"/>
          <w:marBottom w:val="0"/>
          <w:divBdr>
            <w:top w:val="none" w:sz="0" w:space="0" w:color="auto"/>
            <w:left w:val="none" w:sz="0" w:space="0" w:color="auto"/>
            <w:bottom w:val="none" w:sz="0" w:space="0" w:color="auto"/>
            <w:right w:val="none" w:sz="0" w:space="0" w:color="auto"/>
          </w:divBdr>
          <w:divsChild>
            <w:div w:id="1505438930">
              <w:marLeft w:val="0"/>
              <w:marRight w:val="0"/>
              <w:marTop w:val="0"/>
              <w:marBottom w:val="0"/>
              <w:divBdr>
                <w:top w:val="none" w:sz="0" w:space="0" w:color="auto"/>
                <w:left w:val="none" w:sz="0" w:space="0" w:color="auto"/>
                <w:bottom w:val="none" w:sz="0" w:space="0" w:color="auto"/>
                <w:right w:val="none" w:sz="0" w:space="0" w:color="auto"/>
              </w:divBdr>
              <w:divsChild>
                <w:div w:id="1030181352">
                  <w:marLeft w:val="0"/>
                  <w:marRight w:val="0"/>
                  <w:marTop w:val="0"/>
                  <w:marBottom w:val="0"/>
                  <w:divBdr>
                    <w:top w:val="none" w:sz="0" w:space="0" w:color="auto"/>
                    <w:left w:val="none" w:sz="0" w:space="0" w:color="auto"/>
                    <w:bottom w:val="none" w:sz="0" w:space="0" w:color="auto"/>
                    <w:right w:val="none" w:sz="0" w:space="0" w:color="auto"/>
                  </w:divBdr>
                  <w:divsChild>
                    <w:div w:id="127362884">
                      <w:marLeft w:val="0"/>
                      <w:marRight w:val="0"/>
                      <w:marTop w:val="0"/>
                      <w:marBottom w:val="0"/>
                      <w:divBdr>
                        <w:top w:val="none" w:sz="0" w:space="0" w:color="auto"/>
                        <w:left w:val="none" w:sz="0" w:space="0" w:color="auto"/>
                        <w:bottom w:val="none" w:sz="0" w:space="0" w:color="auto"/>
                        <w:right w:val="none" w:sz="0" w:space="0" w:color="auto"/>
                      </w:divBdr>
                      <w:divsChild>
                        <w:div w:id="1914586097">
                          <w:marLeft w:val="0"/>
                          <w:marRight w:val="0"/>
                          <w:marTop w:val="0"/>
                          <w:marBottom w:val="0"/>
                          <w:divBdr>
                            <w:top w:val="none" w:sz="0" w:space="0" w:color="auto"/>
                            <w:left w:val="none" w:sz="0" w:space="0" w:color="auto"/>
                            <w:bottom w:val="none" w:sz="0" w:space="0" w:color="auto"/>
                            <w:right w:val="none" w:sz="0" w:space="0" w:color="auto"/>
                          </w:divBdr>
                          <w:divsChild>
                            <w:div w:id="2068063241">
                              <w:marLeft w:val="0"/>
                              <w:marRight w:val="0"/>
                              <w:marTop w:val="0"/>
                              <w:marBottom w:val="0"/>
                              <w:divBdr>
                                <w:top w:val="none" w:sz="0" w:space="0" w:color="auto"/>
                                <w:left w:val="none" w:sz="0" w:space="0" w:color="auto"/>
                                <w:bottom w:val="none" w:sz="0" w:space="0" w:color="auto"/>
                                <w:right w:val="none" w:sz="0" w:space="0" w:color="auto"/>
                              </w:divBdr>
                              <w:divsChild>
                                <w:div w:id="468666573">
                                  <w:marLeft w:val="0"/>
                                  <w:marRight w:val="0"/>
                                  <w:marTop w:val="0"/>
                                  <w:marBottom w:val="0"/>
                                  <w:divBdr>
                                    <w:top w:val="none" w:sz="0" w:space="0" w:color="auto"/>
                                    <w:left w:val="none" w:sz="0" w:space="0" w:color="auto"/>
                                    <w:bottom w:val="none" w:sz="0" w:space="0" w:color="auto"/>
                                    <w:right w:val="none" w:sz="0" w:space="0" w:color="auto"/>
                                  </w:divBdr>
                                  <w:divsChild>
                                    <w:div w:id="1927493800">
                                      <w:marLeft w:val="0"/>
                                      <w:marRight w:val="0"/>
                                      <w:marTop w:val="0"/>
                                      <w:marBottom w:val="0"/>
                                      <w:divBdr>
                                        <w:top w:val="none" w:sz="0" w:space="0" w:color="auto"/>
                                        <w:left w:val="none" w:sz="0" w:space="0" w:color="auto"/>
                                        <w:bottom w:val="none" w:sz="0" w:space="0" w:color="auto"/>
                                        <w:right w:val="none" w:sz="0" w:space="0" w:color="auto"/>
                                      </w:divBdr>
                                      <w:divsChild>
                                        <w:div w:id="1218124831">
                                          <w:marLeft w:val="0"/>
                                          <w:marRight w:val="0"/>
                                          <w:marTop w:val="0"/>
                                          <w:marBottom w:val="0"/>
                                          <w:divBdr>
                                            <w:top w:val="none" w:sz="0" w:space="0" w:color="auto"/>
                                            <w:left w:val="none" w:sz="0" w:space="0" w:color="auto"/>
                                            <w:bottom w:val="none" w:sz="0" w:space="0" w:color="auto"/>
                                            <w:right w:val="none" w:sz="0" w:space="0" w:color="auto"/>
                                          </w:divBdr>
                                          <w:divsChild>
                                            <w:div w:id="197552574">
                                              <w:marLeft w:val="0"/>
                                              <w:marRight w:val="0"/>
                                              <w:marTop w:val="0"/>
                                              <w:marBottom w:val="0"/>
                                              <w:divBdr>
                                                <w:top w:val="none" w:sz="0" w:space="0" w:color="auto"/>
                                                <w:left w:val="none" w:sz="0" w:space="0" w:color="auto"/>
                                                <w:bottom w:val="none" w:sz="0" w:space="0" w:color="auto"/>
                                                <w:right w:val="none" w:sz="0" w:space="0" w:color="auto"/>
                                              </w:divBdr>
                                              <w:divsChild>
                                                <w:div w:id="641543742">
                                                  <w:marLeft w:val="0"/>
                                                  <w:marRight w:val="0"/>
                                                  <w:marTop w:val="0"/>
                                                  <w:marBottom w:val="0"/>
                                                  <w:divBdr>
                                                    <w:top w:val="none" w:sz="0" w:space="0" w:color="auto"/>
                                                    <w:left w:val="none" w:sz="0" w:space="0" w:color="auto"/>
                                                    <w:bottom w:val="none" w:sz="0" w:space="0" w:color="auto"/>
                                                    <w:right w:val="none" w:sz="0" w:space="0" w:color="auto"/>
                                                  </w:divBdr>
                                                  <w:divsChild>
                                                    <w:div w:id="21149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082738">
          <w:marLeft w:val="0"/>
          <w:marRight w:val="0"/>
          <w:marTop w:val="0"/>
          <w:marBottom w:val="0"/>
          <w:divBdr>
            <w:top w:val="none" w:sz="0" w:space="0" w:color="auto"/>
            <w:left w:val="none" w:sz="0" w:space="0" w:color="auto"/>
            <w:bottom w:val="none" w:sz="0" w:space="0" w:color="auto"/>
            <w:right w:val="none" w:sz="0" w:space="0" w:color="auto"/>
          </w:divBdr>
          <w:divsChild>
            <w:div w:id="1461343455">
              <w:marLeft w:val="0"/>
              <w:marRight w:val="0"/>
              <w:marTop w:val="0"/>
              <w:marBottom w:val="0"/>
              <w:divBdr>
                <w:top w:val="none" w:sz="0" w:space="0" w:color="auto"/>
                <w:left w:val="none" w:sz="0" w:space="0" w:color="auto"/>
                <w:bottom w:val="none" w:sz="0" w:space="0" w:color="auto"/>
                <w:right w:val="none" w:sz="0" w:space="0" w:color="auto"/>
              </w:divBdr>
              <w:divsChild>
                <w:div w:id="2126583952">
                  <w:marLeft w:val="0"/>
                  <w:marRight w:val="0"/>
                  <w:marTop w:val="0"/>
                  <w:marBottom w:val="0"/>
                  <w:divBdr>
                    <w:top w:val="none" w:sz="0" w:space="0" w:color="auto"/>
                    <w:left w:val="none" w:sz="0" w:space="0" w:color="auto"/>
                    <w:bottom w:val="none" w:sz="0" w:space="0" w:color="auto"/>
                    <w:right w:val="none" w:sz="0" w:space="0" w:color="auto"/>
                  </w:divBdr>
                  <w:divsChild>
                    <w:div w:id="147333566">
                      <w:marLeft w:val="0"/>
                      <w:marRight w:val="0"/>
                      <w:marTop w:val="0"/>
                      <w:marBottom w:val="0"/>
                      <w:divBdr>
                        <w:top w:val="none" w:sz="0" w:space="0" w:color="auto"/>
                        <w:left w:val="none" w:sz="0" w:space="0" w:color="auto"/>
                        <w:bottom w:val="none" w:sz="0" w:space="0" w:color="auto"/>
                        <w:right w:val="none" w:sz="0" w:space="0" w:color="auto"/>
                      </w:divBdr>
                      <w:divsChild>
                        <w:div w:id="996999452">
                          <w:marLeft w:val="0"/>
                          <w:marRight w:val="0"/>
                          <w:marTop w:val="0"/>
                          <w:marBottom w:val="0"/>
                          <w:divBdr>
                            <w:top w:val="none" w:sz="0" w:space="0" w:color="auto"/>
                            <w:left w:val="none" w:sz="0" w:space="0" w:color="auto"/>
                            <w:bottom w:val="none" w:sz="0" w:space="0" w:color="auto"/>
                            <w:right w:val="none" w:sz="0" w:space="0" w:color="auto"/>
                          </w:divBdr>
                          <w:divsChild>
                            <w:div w:id="1345209207">
                              <w:marLeft w:val="0"/>
                              <w:marRight w:val="0"/>
                              <w:marTop w:val="0"/>
                              <w:marBottom w:val="0"/>
                              <w:divBdr>
                                <w:top w:val="none" w:sz="0" w:space="0" w:color="auto"/>
                                <w:left w:val="none" w:sz="0" w:space="0" w:color="auto"/>
                                <w:bottom w:val="none" w:sz="0" w:space="0" w:color="auto"/>
                                <w:right w:val="none" w:sz="0" w:space="0" w:color="auto"/>
                              </w:divBdr>
                              <w:divsChild>
                                <w:div w:id="1270160665">
                                  <w:marLeft w:val="0"/>
                                  <w:marRight w:val="0"/>
                                  <w:marTop w:val="0"/>
                                  <w:marBottom w:val="0"/>
                                  <w:divBdr>
                                    <w:top w:val="none" w:sz="0" w:space="0" w:color="auto"/>
                                    <w:left w:val="none" w:sz="0" w:space="0" w:color="auto"/>
                                    <w:bottom w:val="none" w:sz="0" w:space="0" w:color="auto"/>
                                    <w:right w:val="none" w:sz="0" w:space="0" w:color="auto"/>
                                  </w:divBdr>
                                  <w:divsChild>
                                    <w:div w:id="325280457">
                                      <w:marLeft w:val="0"/>
                                      <w:marRight w:val="0"/>
                                      <w:marTop w:val="0"/>
                                      <w:marBottom w:val="0"/>
                                      <w:divBdr>
                                        <w:top w:val="none" w:sz="0" w:space="0" w:color="auto"/>
                                        <w:left w:val="none" w:sz="0" w:space="0" w:color="auto"/>
                                        <w:bottom w:val="none" w:sz="0" w:space="0" w:color="auto"/>
                                        <w:right w:val="none" w:sz="0" w:space="0" w:color="auto"/>
                                      </w:divBdr>
                                      <w:divsChild>
                                        <w:div w:id="12728551">
                                          <w:marLeft w:val="0"/>
                                          <w:marRight w:val="0"/>
                                          <w:marTop w:val="0"/>
                                          <w:marBottom w:val="0"/>
                                          <w:divBdr>
                                            <w:top w:val="none" w:sz="0" w:space="0" w:color="auto"/>
                                            <w:left w:val="none" w:sz="0" w:space="0" w:color="auto"/>
                                            <w:bottom w:val="none" w:sz="0" w:space="0" w:color="auto"/>
                                            <w:right w:val="none" w:sz="0" w:space="0" w:color="auto"/>
                                          </w:divBdr>
                                          <w:divsChild>
                                            <w:div w:id="979648893">
                                              <w:marLeft w:val="0"/>
                                              <w:marRight w:val="0"/>
                                              <w:marTop w:val="0"/>
                                              <w:marBottom w:val="0"/>
                                              <w:divBdr>
                                                <w:top w:val="none" w:sz="0" w:space="0" w:color="auto"/>
                                                <w:left w:val="none" w:sz="0" w:space="0" w:color="auto"/>
                                                <w:bottom w:val="none" w:sz="0" w:space="0" w:color="auto"/>
                                                <w:right w:val="none" w:sz="0" w:space="0" w:color="auto"/>
                                              </w:divBdr>
                                              <w:divsChild>
                                                <w:div w:id="2038390525">
                                                  <w:marLeft w:val="0"/>
                                                  <w:marRight w:val="0"/>
                                                  <w:marTop w:val="0"/>
                                                  <w:marBottom w:val="0"/>
                                                  <w:divBdr>
                                                    <w:top w:val="none" w:sz="0" w:space="0" w:color="auto"/>
                                                    <w:left w:val="none" w:sz="0" w:space="0" w:color="auto"/>
                                                    <w:bottom w:val="none" w:sz="0" w:space="0" w:color="auto"/>
                                                    <w:right w:val="none" w:sz="0" w:space="0" w:color="auto"/>
                                                  </w:divBdr>
                                                  <w:divsChild>
                                                    <w:div w:id="12153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986552">
          <w:marLeft w:val="0"/>
          <w:marRight w:val="0"/>
          <w:marTop w:val="0"/>
          <w:marBottom w:val="0"/>
          <w:divBdr>
            <w:top w:val="none" w:sz="0" w:space="0" w:color="auto"/>
            <w:left w:val="none" w:sz="0" w:space="0" w:color="auto"/>
            <w:bottom w:val="none" w:sz="0" w:space="0" w:color="auto"/>
            <w:right w:val="none" w:sz="0" w:space="0" w:color="auto"/>
          </w:divBdr>
          <w:divsChild>
            <w:div w:id="2063211246">
              <w:marLeft w:val="0"/>
              <w:marRight w:val="0"/>
              <w:marTop w:val="0"/>
              <w:marBottom w:val="0"/>
              <w:divBdr>
                <w:top w:val="none" w:sz="0" w:space="0" w:color="auto"/>
                <w:left w:val="none" w:sz="0" w:space="0" w:color="auto"/>
                <w:bottom w:val="none" w:sz="0" w:space="0" w:color="auto"/>
                <w:right w:val="none" w:sz="0" w:space="0" w:color="auto"/>
              </w:divBdr>
              <w:divsChild>
                <w:div w:id="324017477">
                  <w:marLeft w:val="0"/>
                  <w:marRight w:val="0"/>
                  <w:marTop w:val="0"/>
                  <w:marBottom w:val="0"/>
                  <w:divBdr>
                    <w:top w:val="none" w:sz="0" w:space="0" w:color="auto"/>
                    <w:left w:val="none" w:sz="0" w:space="0" w:color="auto"/>
                    <w:bottom w:val="none" w:sz="0" w:space="0" w:color="auto"/>
                    <w:right w:val="none" w:sz="0" w:space="0" w:color="auto"/>
                  </w:divBdr>
                  <w:divsChild>
                    <w:div w:id="1406995884">
                      <w:marLeft w:val="0"/>
                      <w:marRight w:val="0"/>
                      <w:marTop w:val="0"/>
                      <w:marBottom w:val="0"/>
                      <w:divBdr>
                        <w:top w:val="none" w:sz="0" w:space="0" w:color="auto"/>
                        <w:left w:val="none" w:sz="0" w:space="0" w:color="auto"/>
                        <w:bottom w:val="none" w:sz="0" w:space="0" w:color="auto"/>
                        <w:right w:val="none" w:sz="0" w:space="0" w:color="auto"/>
                      </w:divBdr>
                      <w:divsChild>
                        <w:div w:id="1031413454">
                          <w:marLeft w:val="0"/>
                          <w:marRight w:val="0"/>
                          <w:marTop w:val="0"/>
                          <w:marBottom w:val="0"/>
                          <w:divBdr>
                            <w:top w:val="none" w:sz="0" w:space="0" w:color="auto"/>
                            <w:left w:val="none" w:sz="0" w:space="0" w:color="auto"/>
                            <w:bottom w:val="none" w:sz="0" w:space="0" w:color="auto"/>
                            <w:right w:val="none" w:sz="0" w:space="0" w:color="auto"/>
                          </w:divBdr>
                          <w:divsChild>
                            <w:div w:id="1387293985">
                              <w:marLeft w:val="0"/>
                              <w:marRight w:val="0"/>
                              <w:marTop w:val="0"/>
                              <w:marBottom w:val="0"/>
                              <w:divBdr>
                                <w:top w:val="none" w:sz="0" w:space="0" w:color="auto"/>
                                <w:left w:val="none" w:sz="0" w:space="0" w:color="auto"/>
                                <w:bottom w:val="none" w:sz="0" w:space="0" w:color="auto"/>
                                <w:right w:val="none" w:sz="0" w:space="0" w:color="auto"/>
                              </w:divBdr>
                              <w:divsChild>
                                <w:div w:id="1209951455">
                                  <w:marLeft w:val="0"/>
                                  <w:marRight w:val="0"/>
                                  <w:marTop w:val="0"/>
                                  <w:marBottom w:val="0"/>
                                  <w:divBdr>
                                    <w:top w:val="none" w:sz="0" w:space="0" w:color="auto"/>
                                    <w:left w:val="none" w:sz="0" w:space="0" w:color="auto"/>
                                    <w:bottom w:val="none" w:sz="0" w:space="0" w:color="auto"/>
                                    <w:right w:val="none" w:sz="0" w:space="0" w:color="auto"/>
                                  </w:divBdr>
                                  <w:divsChild>
                                    <w:div w:id="32509848">
                                      <w:marLeft w:val="0"/>
                                      <w:marRight w:val="0"/>
                                      <w:marTop w:val="0"/>
                                      <w:marBottom w:val="0"/>
                                      <w:divBdr>
                                        <w:top w:val="none" w:sz="0" w:space="0" w:color="auto"/>
                                        <w:left w:val="none" w:sz="0" w:space="0" w:color="auto"/>
                                        <w:bottom w:val="none" w:sz="0" w:space="0" w:color="auto"/>
                                        <w:right w:val="none" w:sz="0" w:space="0" w:color="auto"/>
                                      </w:divBdr>
                                      <w:divsChild>
                                        <w:div w:id="1995910007">
                                          <w:marLeft w:val="0"/>
                                          <w:marRight w:val="0"/>
                                          <w:marTop w:val="0"/>
                                          <w:marBottom w:val="0"/>
                                          <w:divBdr>
                                            <w:top w:val="none" w:sz="0" w:space="0" w:color="auto"/>
                                            <w:left w:val="none" w:sz="0" w:space="0" w:color="auto"/>
                                            <w:bottom w:val="none" w:sz="0" w:space="0" w:color="auto"/>
                                            <w:right w:val="none" w:sz="0" w:space="0" w:color="auto"/>
                                          </w:divBdr>
                                          <w:divsChild>
                                            <w:div w:id="24983359">
                                              <w:marLeft w:val="0"/>
                                              <w:marRight w:val="0"/>
                                              <w:marTop w:val="0"/>
                                              <w:marBottom w:val="0"/>
                                              <w:divBdr>
                                                <w:top w:val="none" w:sz="0" w:space="0" w:color="auto"/>
                                                <w:left w:val="none" w:sz="0" w:space="0" w:color="auto"/>
                                                <w:bottom w:val="none" w:sz="0" w:space="0" w:color="auto"/>
                                                <w:right w:val="none" w:sz="0" w:space="0" w:color="auto"/>
                                              </w:divBdr>
                                              <w:divsChild>
                                                <w:div w:id="835803109">
                                                  <w:marLeft w:val="0"/>
                                                  <w:marRight w:val="0"/>
                                                  <w:marTop w:val="0"/>
                                                  <w:marBottom w:val="0"/>
                                                  <w:divBdr>
                                                    <w:top w:val="none" w:sz="0" w:space="0" w:color="auto"/>
                                                    <w:left w:val="none" w:sz="0" w:space="0" w:color="auto"/>
                                                    <w:bottom w:val="none" w:sz="0" w:space="0" w:color="auto"/>
                                                    <w:right w:val="none" w:sz="0" w:space="0" w:color="auto"/>
                                                  </w:divBdr>
                                                  <w:divsChild>
                                                    <w:div w:id="19291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600732">
          <w:marLeft w:val="0"/>
          <w:marRight w:val="0"/>
          <w:marTop w:val="0"/>
          <w:marBottom w:val="0"/>
          <w:divBdr>
            <w:top w:val="none" w:sz="0" w:space="0" w:color="auto"/>
            <w:left w:val="none" w:sz="0" w:space="0" w:color="auto"/>
            <w:bottom w:val="none" w:sz="0" w:space="0" w:color="auto"/>
            <w:right w:val="none" w:sz="0" w:space="0" w:color="auto"/>
          </w:divBdr>
          <w:divsChild>
            <w:div w:id="157817315">
              <w:marLeft w:val="0"/>
              <w:marRight w:val="0"/>
              <w:marTop w:val="0"/>
              <w:marBottom w:val="0"/>
              <w:divBdr>
                <w:top w:val="none" w:sz="0" w:space="0" w:color="auto"/>
                <w:left w:val="none" w:sz="0" w:space="0" w:color="auto"/>
                <w:bottom w:val="none" w:sz="0" w:space="0" w:color="auto"/>
                <w:right w:val="none" w:sz="0" w:space="0" w:color="auto"/>
              </w:divBdr>
              <w:divsChild>
                <w:div w:id="1976328779">
                  <w:marLeft w:val="0"/>
                  <w:marRight w:val="0"/>
                  <w:marTop w:val="0"/>
                  <w:marBottom w:val="0"/>
                  <w:divBdr>
                    <w:top w:val="none" w:sz="0" w:space="0" w:color="auto"/>
                    <w:left w:val="none" w:sz="0" w:space="0" w:color="auto"/>
                    <w:bottom w:val="none" w:sz="0" w:space="0" w:color="auto"/>
                    <w:right w:val="none" w:sz="0" w:space="0" w:color="auto"/>
                  </w:divBdr>
                  <w:divsChild>
                    <w:div w:id="1271165876">
                      <w:marLeft w:val="0"/>
                      <w:marRight w:val="0"/>
                      <w:marTop w:val="0"/>
                      <w:marBottom w:val="0"/>
                      <w:divBdr>
                        <w:top w:val="none" w:sz="0" w:space="0" w:color="auto"/>
                        <w:left w:val="none" w:sz="0" w:space="0" w:color="auto"/>
                        <w:bottom w:val="none" w:sz="0" w:space="0" w:color="auto"/>
                        <w:right w:val="none" w:sz="0" w:space="0" w:color="auto"/>
                      </w:divBdr>
                      <w:divsChild>
                        <w:div w:id="1196699743">
                          <w:marLeft w:val="0"/>
                          <w:marRight w:val="0"/>
                          <w:marTop w:val="0"/>
                          <w:marBottom w:val="0"/>
                          <w:divBdr>
                            <w:top w:val="none" w:sz="0" w:space="0" w:color="auto"/>
                            <w:left w:val="none" w:sz="0" w:space="0" w:color="auto"/>
                            <w:bottom w:val="none" w:sz="0" w:space="0" w:color="auto"/>
                            <w:right w:val="none" w:sz="0" w:space="0" w:color="auto"/>
                          </w:divBdr>
                          <w:divsChild>
                            <w:div w:id="1367488594">
                              <w:marLeft w:val="0"/>
                              <w:marRight w:val="0"/>
                              <w:marTop w:val="0"/>
                              <w:marBottom w:val="0"/>
                              <w:divBdr>
                                <w:top w:val="none" w:sz="0" w:space="0" w:color="auto"/>
                                <w:left w:val="none" w:sz="0" w:space="0" w:color="auto"/>
                                <w:bottom w:val="none" w:sz="0" w:space="0" w:color="auto"/>
                                <w:right w:val="none" w:sz="0" w:space="0" w:color="auto"/>
                              </w:divBdr>
                              <w:divsChild>
                                <w:div w:id="349796299">
                                  <w:marLeft w:val="0"/>
                                  <w:marRight w:val="0"/>
                                  <w:marTop w:val="0"/>
                                  <w:marBottom w:val="0"/>
                                  <w:divBdr>
                                    <w:top w:val="none" w:sz="0" w:space="0" w:color="auto"/>
                                    <w:left w:val="none" w:sz="0" w:space="0" w:color="auto"/>
                                    <w:bottom w:val="none" w:sz="0" w:space="0" w:color="auto"/>
                                    <w:right w:val="none" w:sz="0" w:space="0" w:color="auto"/>
                                  </w:divBdr>
                                  <w:divsChild>
                                    <w:div w:id="2034184046">
                                      <w:marLeft w:val="0"/>
                                      <w:marRight w:val="0"/>
                                      <w:marTop w:val="0"/>
                                      <w:marBottom w:val="0"/>
                                      <w:divBdr>
                                        <w:top w:val="none" w:sz="0" w:space="0" w:color="auto"/>
                                        <w:left w:val="none" w:sz="0" w:space="0" w:color="auto"/>
                                        <w:bottom w:val="none" w:sz="0" w:space="0" w:color="auto"/>
                                        <w:right w:val="none" w:sz="0" w:space="0" w:color="auto"/>
                                      </w:divBdr>
                                      <w:divsChild>
                                        <w:div w:id="1524249170">
                                          <w:marLeft w:val="0"/>
                                          <w:marRight w:val="0"/>
                                          <w:marTop w:val="0"/>
                                          <w:marBottom w:val="0"/>
                                          <w:divBdr>
                                            <w:top w:val="none" w:sz="0" w:space="0" w:color="auto"/>
                                            <w:left w:val="none" w:sz="0" w:space="0" w:color="auto"/>
                                            <w:bottom w:val="none" w:sz="0" w:space="0" w:color="auto"/>
                                            <w:right w:val="none" w:sz="0" w:space="0" w:color="auto"/>
                                          </w:divBdr>
                                          <w:divsChild>
                                            <w:div w:id="101153900">
                                              <w:marLeft w:val="0"/>
                                              <w:marRight w:val="0"/>
                                              <w:marTop w:val="0"/>
                                              <w:marBottom w:val="0"/>
                                              <w:divBdr>
                                                <w:top w:val="none" w:sz="0" w:space="0" w:color="auto"/>
                                                <w:left w:val="none" w:sz="0" w:space="0" w:color="auto"/>
                                                <w:bottom w:val="none" w:sz="0" w:space="0" w:color="auto"/>
                                                <w:right w:val="none" w:sz="0" w:space="0" w:color="auto"/>
                                              </w:divBdr>
                                              <w:divsChild>
                                                <w:div w:id="1408725377">
                                                  <w:marLeft w:val="0"/>
                                                  <w:marRight w:val="0"/>
                                                  <w:marTop w:val="0"/>
                                                  <w:marBottom w:val="0"/>
                                                  <w:divBdr>
                                                    <w:top w:val="none" w:sz="0" w:space="0" w:color="auto"/>
                                                    <w:left w:val="none" w:sz="0" w:space="0" w:color="auto"/>
                                                    <w:bottom w:val="none" w:sz="0" w:space="0" w:color="auto"/>
                                                    <w:right w:val="none" w:sz="0" w:space="0" w:color="auto"/>
                                                  </w:divBdr>
                                                  <w:divsChild>
                                                    <w:div w:id="17439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110991">
          <w:marLeft w:val="0"/>
          <w:marRight w:val="0"/>
          <w:marTop w:val="0"/>
          <w:marBottom w:val="0"/>
          <w:divBdr>
            <w:top w:val="none" w:sz="0" w:space="0" w:color="auto"/>
            <w:left w:val="none" w:sz="0" w:space="0" w:color="auto"/>
            <w:bottom w:val="none" w:sz="0" w:space="0" w:color="auto"/>
            <w:right w:val="none" w:sz="0" w:space="0" w:color="auto"/>
          </w:divBdr>
          <w:divsChild>
            <w:div w:id="785001853">
              <w:marLeft w:val="0"/>
              <w:marRight w:val="0"/>
              <w:marTop w:val="0"/>
              <w:marBottom w:val="0"/>
              <w:divBdr>
                <w:top w:val="none" w:sz="0" w:space="0" w:color="auto"/>
                <w:left w:val="none" w:sz="0" w:space="0" w:color="auto"/>
                <w:bottom w:val="none" w:sz="0" w:space="0" w:color="auto"/>
                <w:right w:val="none" w:sz="0" w:space="0" w:color="auto"/>
              </w:divBdr>
              <w:divsChild>
                <w:div w:id="1626038754">
                  <w:marLeft w:val="0"/>
                  <w:marRight w:val="0"/>
                  <w:marTop w:val="0"/>
                  <w:marBottom w:val="0"/>
                  <w:divBdr>
                    <w:top w:val="none" w:sz="0" w:space="0" w:color="auto"/>
                    <w:left w:val="none" w:sz="0" w:space="0" w:color="auto"/>
                    <w:bottom w:val="none" w:sz="0" w:space="0" w:color="auto"/>
                    <w:right w:val="none" w:sz="0" w:space="0" w:color="auto"/>
                  </w:divBdr>
                  <w:divsChild>
                    <w:div w:id="392894318">
                      <w:marLeft w:val="0"/>
                      <w:marRight w:val="0"/>
                      <w:marTop w:val="0"/>
                      <w:marBottom w:val="0"/>
                      <w:divBdr>
                        <w:top w:val="none" w:sz="0" w:space="0" w:color="auto"/>
                        <w:left w:val="none" w:sz="0" w:space="0" w:color="auto"/>
                        <w:bottom w:val="none" w:sz="0" w:space="0" w:color="auto"/>
                        <w:right w:val="none" w:sz="0" w:space="0" w:color="auto"/>
                      </w:divBdr>
                      <w:divsChild>
                        <w:div w:id="847597024">
                          <w:marLeft w:val="0"/>
                          <w:marRight w:val="0"/>
                          <w:marTop w:val="0"/>
                          <w:marBottom w:val="0"/>
                          <w:divBdr>
                            <w:top w:val="none" w:sz="0" w:space="0" w:color="auto"/>
                            <w:left w:val="none" w:sz="0" w:space="0" w:color="auto"/>
                            <w:bottom w:val="none" w:sz="0" w:space="0" w:color="auto"/>
                            <w:right w:val="none" w:sz="0" w:space="0" w:color="auto"/>
                          </w:divBdr>
                          <w:divsChild>
                            <w:div w:id="996568837">
                              <w:marLeft w:val="0"/>
                              <w:marRight w:val="0"/>
                              <w:marTop w:val="0"/>
                              <w:marBottom w:val="0"/>
                              <w:divBdr>
                                <w:top w:val="none" w:sz="0" w:space="0" w:color="auto"/>
                                <w:left w:val="none" w:sz="0" w:space="0" w:color="auto"/>
                                <w:bottom w:val="none" w:sz="0" w:space="0" w:color="auto"/>
                                <w:right w:val="none" w:sz="0" w:space="0" w:color="auto"/>
                              </w:divBdr>
                              <w:divsChild>
                                <w:div w:id="1439327184">
                                  <w:marLeft w:val="0"/>
                                  <w:marRight w:val="0"/>
                                  <w:marTop w:val="0"/>
                                  <w:marBottom w:val="0"/>
                                  <w:divBdr>
                                    <w:top w:val="none" w:sz="0" w:space="0" w:color="auto"/>
                                    <w:left w:val="none" w:sz="0" w:space="0" w:color="auto"/>
                                    <w:bottom w:val="none" w:sz="0" w:space="0" w:color="auto"/>
                                    <w:right w:val="none" w:sz="0" w:space="0" w:color="auto"/>
                                  </w:divBdr>
                                  <w:divsChild>
                                    <w:div w:id="1623880734">
                                      <w:marLeft w:val="0"/>
                                      <w:marRight w:val="0"/>
                                      <w:marTop w:val="0"/>
                                      <w:marBottom w:val="0"/>
                                      <w:divBdr>
                                        <w:top w:val="none" w:sz="0" w:space="0" w:color="auto"/>
                                        <w:left w:val="none" w:sz="0" w:space="0" w:color="auto"/>
                                        <w:bottom w:val="none" w:sz="0" w:space="0" w:color="auto"/>
                                        <w:right w:val="none" w:sz="0" w:space="0" w:color="auto"/>
                                      </w:divBdr>
                                      <w:divsChild>
                                        <w:div w:id="1451120759">
                                          <w:marLeft w:val="0"/>
                                          <w:marRight w:val="0"/>
                                          <w:marTop w:val="0"/>
                                          <w:marBottom w:val="0"/>
                                          <w:divBdr>
                                            <w:top w:val="none" w:sz="0" w:space="0" w:color="auto"/>
                                            <w:left w:val="none" w:sz="0" w:space="0" w:color="auto"/>
                                            <w:bottom w:val="none" w:sz="0" w:space="0" w:color="auto"/>
                                            <w:right w:val="none" w:sz="0" w:space="0" w:color="auto"/>
                                          </w:divBdr>
                                          <w:divsChild>
                                            <w:div w:id="431753819">
                                              <w:marLeft w:val="0"/>
                                              <w:marRight w:val="0"/>
                                              <w:marTop w:val="0"/>
                                              <w:marBottom w:val="0"/>
                                              <w:divBdr>
                                                <w:top w:val="none" w:sz="0" w:space="0" w:color="auto"/>
                                                <w:left w:val="none" w:sz="0" w:space="0" w:color="auto"/>
                                                <w:bottom w:val="none" w:sz="0" w:space="0" w:color="auto"/>
                                                <w:right w:val="none" w:sz="0" w:space="0" w:color="auto"/>
                                              </w:divBdr>
                                              <w:divsChild>
                                                <w:div w:id="1656375392">
                                                  <w:marLeft w:val="0"/>
                                                  <w:marRight w:val="0"/>
                                                  <w:marTop w:val="0"/>
                                                  <w:marBottom w:val="0"/>
                                                  <w:divBdr>
                                                    <w:top w:val="none" w:sz="0" w:space="0" w:color="auto"/>
                                                    <w:left w:val="none" w:sz="0" w:space="0" w:color="auto"/>
                                                    <w:bottom w:val="none" w:sz="0" w:space="0" w:color="auto"/>
                                                    <w:right w:val="none" w:sz="0" w:space="0" w:color="auto"/>
                                                  </w:divBdr>
                                                  <w:divsChild>
                                                    <w:div w:id="101646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81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 R</dc:creator>
  <cp:keywords/>
  <dc:description/>
  <cp:lastModifiedBy>Harishma R</cp:lastModifiedBy>
  <cp:revision>3</cp:revision>
  <dcterms:created xsi:type="dcterms:W3CDTF">2026-03-20T17:22:00Z</dcterms:created>
  <dcterms:modified xsi:type="dcterms:W3CDTF">2026-03-24T09:27:00Z</dcterms:modified>
</cp:coreProperties>
</file>