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1E" w:rsidRPr="008E1CB2" w:rsidRDefault="008E1CB2" w:rsidP="008E1CB2">
      <w:pPr>
        <w:spacing w:after="0"/>
        <w:ind w:left="14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Pr="008E1CB2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66399D" w:rsidRPr="008E1CB2">
        <w:rPr>
          <w:rFonts w:ascii="Times New Roman" w:eastAsia="Times New Roman" w:hAnsi="Times New Roman" w:cs="Times New Roman"/>
          <w:b/>
          <w:sz w:val="28"/>
        </w:rPr>
        <w:t xml:space="preserve">Project Planning </w:t>
      </w:r>
      <w:proofErr w:type="gramStart"/>
      <w:r w:rsidR="0066399D" w:rsidRPr="008E1CB2">
        <w:rPr>
          <w:rFonts w:ascii="Times New Roman" w:eastAsia="Times New Roman" w:hAnsi="Times New Roman" w:cs="Times New Roman"/>
          <w:b/>
          <w:sz w:val="28"/>
        </w:rPr>
        <w:t>Template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6399D" w:rsidRPr="008E1CB2"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gramEnd"/>
      <w:r w:rsidR="0066399D" w:rsidRPr="008E1CB2">
        <w:rPr>
          <w:rFonts w:ascii="Times New Roman" w:eastAsia="Times New Roman" w:hAnsi="Times New Roman" w:cs="Times New Roman"/>
          <w:b/>
          <w:sz w:val="28"/>
        </w:rPr>
        <w:t>Product Backlog, Sprint Planning, Stories, Story points)</w:t>
      </w:r>
    </w:p>
    <w:p w:rsidR="000F5C1E" w:rsidRDefault="000F5C1E">
      <w:pPr>
        <w:spacing w:after="0"/>
        <w:ind w:left="7321" w:right="6423"/>
        <w:jc w:val="both"/>
      </w:pPr>
    </w:p>
    <w:tbl>
      <w:tblPr>
        <w:tblStyle w:val="TableGrid"/>
        <w:tblW w:w="11300" w:type="dxa"/>
        <w:tblInd w:w="1345" w:type="dxa"/>
        <w:tblCellMar>
          <w:top w:w="27" w:type="dxa"/>
          <w:left w:w="108" w:type="dxa"/>
          <w:right w:w="115" w:type="dxa"/>
        </w:tblCellMar>
        <w:tblLook w:val="04A0"/>
      </w:tblPr>
      <w:tblGrid>
        <w:gridCol w:w="5449"/>
        <w:gridCol w:w="5851"/>
      </w:tblGrid>
      <w:tr w:rsidR="000F5C1E" w:rsidTr="008E1CB2">
        <w:trPr>
          <w:trHeight w:val="807"/>
        </w:trPr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8"/>
              </w:rPr>
              <w:t xml:space="preserve">29 October 2022 </w:t>
            </w:r>
          </w:p>
        </w:tc>
      </w:tr>
      <w:tr w:rsidR="000F5C1E" w:rsidTr="008E1CB2">
        <w:trPr>
          <w:trHeight w:val="758"/>
        </w:trPr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8E1CB2">
              <w:rPr>
                <w:rFonts w:ascii="Times New Roman" w:eastAsia="Times New Roman" w:hAnsi="Times New Roman" w:cs="Times New Roman"/>
                <w:sz w:val="28"/>
              </w:rPr>
              <w:t>46534</w:t>
            </w:r>
          </w:p>
        </w:tc>
      </w:tr>
      <w:tr w:rsidR="000F5C1E" w:rsidTr="008E1CB2">
        <w:trPr>
          <w:trHeight w:val="851"/>
        </w:trPr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Pr="008C09BA" w:rsidRDefault="008E1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IOT</w:t>
            </w:r>
            <w:r w:rsidR="008C09BA" w:rsidRPr="008C09BA">
              <w:rPr>
                <w:rFonts w:ascii="Times New Roman" w:hAnsi="Times New Roman" w:cs="Times New Roman"/>
                <w:sz w:val="28"/>
              </w:rPr>
              <w:t xml:space="preserve"> Based Smart Crop Protection System For Agriculture</w:t>
            </w:r>
          </w:p>
        </w:tc>
      </w:tr>
    </w:tbl>
    <w:p w:rsidR="000F5C1E" w:rsidRDefault="000F5C1E">
      <w:pPr>
        <w:spacing w:after="114"/>
        <w:ind w:left="14"/>
      </w:pPr>
    </w:p>
    <w:p w:rsidR="000F5C1E" w:rsidRDefault="000F5C1E">
      <w:pPr>
        <w:spacing w:after="153"/>
        <w:ind w:left="14"/>
      </w:pPr>
    </w:p>
    <w:p w:rsidR="000F5C1E" w:rsidRDefault="000F5C1E">
      <w:pPr>
        <w:spacing w:after="158"/>
        <w:ind w:left="14"/>
      </w:pPr>
    </w:p>
    <w:p w:rsidR="000F5C1E" w:rsidRDefault="000F5C1E">
      <w:pPr>
        <w:spacing w:after="156"/>
        <w:ind w:left="14"/>
      </w:pPr>
    </w:p>
    <w:p w:rsidR="000F5C1E" w:rsidRDefault="000F5C1E">
      <w:pPr>
        <w:spacing w:after="156"/>
        <w:ind w:left="14"/>
      </w:pPr>
    </w:p>
    <w:p w:rsidR="000F5C1E" w:rsidRDefault="000F5C1E">
      <w:pPr>
        <w:spacing w:after="156"/>
        <w:ind w:left="14"/>
      </w:pPr>
    </w:p>
    <w:p w:rsidR="000F5C1E" w:rsidRDefault="000F5C1E">
      <w:pPr>
        <w:spacing w:after="0"/>
        <w:ind w:left="14"/>
      </w:pPr>
    </w:p>
    <w:p w:rsidR="000F5C1E" w:rsidRDefault="000F5C1E">
      <w:pPr>
        <w:spacing w:after="194"/>
        <w:ind w:left="14"/>
      </w:pPr>
    </w:p>
    <w:p w:rsidR="000F5C1E" w:rsidRDefault="000F5C1E">
      <w:pPr>
        <w:spacing w:after="156"/>
      </w:pPr>
    </w:p>
    <w:p w:rsidR="000F5C1E" w:rsidRDefault="000F5C1E">
      <w:pPr>
        <w:spacing w:after="159"/>
      </w:pPr>
    </w:p>
    <w:p w:rsidR="000F5C1E" w:rsidRDefault="000F5C1E">
      <w:pPr>
        <w:spacing w:after="158"/>
      </w:pPr>
    </w:p>
    <w:p w:rsidR="000F5C1E" w:rsidRDefault="000F5C1E">
      <w:pPr>
        <w:spacing w:after="158"/>
      </w:pPr>
    </w:p>
    <w:p w:rsidR="000F5C1E" w:rsidRDefault="000F5C1E">
      <w:pPr>
        <w:spacing w:after="156"/>
      </w:pPr>
    </w:p>
    <w:p w:rsidR="000F5C1E" w:rsidRDefault="000F5C1E">
      <w:pPr>
        <w:spacing w:after="0"/>
      </w:pPr>
    </w:p>
    <w:p w:rsidR="000F5C1E" w:rsidRDefault="0066399D" w:rsidP="008E1CB2">
      <w:pPr>
        <w:spacing w:after="158"/>
        <w:ind w:left="9" w:hanging="10"/>
        <w:outlineLvl w:val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Product Backlog, Sprint Schedule,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and Estimation</w:t>
      </w:r>
    </w:p>
    <w:p w:rsidR="000F5C1E" w:rsidRDefault="0066399D" w:rsidP="008E1CB2">
      <w:pPr>
        <w:spacing w:after="147"/>
        <w:ind w:left="14"/>
        <w:outlineLvl w:val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</w:p>
    <w:p w:rsidR="000F5C1E" w:rsidRDefault="000F5C1E">
      <w:pPr>
        <w:spacing w:after="0"/>
        <w:ind w:left="14"/>
      </w:pPr>
    </w:p>
    <w:tbl>
      <w:tblPr>
        <w:tblStyle w:val="TableGrid"/>
        <w:tblW w:w="12684" w:type="dxa"/>
        <w:tblInd w:w="24" w:type="dxa"/>
        <w:tblCellMar>
          <w:top w:w="24" w:type="dxa"/>
          <w:left w:w="106" w:type="dxa"/>
        </w:tblCellMar>
        <w:tblLook w:val="04A0"/>
      </w:tblPr>
      <w:tblGrid>
        <w:gridCol w:w="1755"/>
        <w:gridCol w:w="2113"/>
        <w:gridCol w:w="1481"/>
        <w:gridCol w:w="4318"/>
        <w:gridCol w:w="1493"/>
        <w:gridCol w:w="1524"/>
      </w:tblGrid>
      <w:tr w:rsidR="000F5C1E">
        <w:trPr>
          <w:trHeight w:val="914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</w:t>
            </w:r>
          </w:p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</w:tr>
      <w:tr w:rsidR="000F5C1E">
        <w:trPr>
          <w:trHeight w:val="586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Simulation Creation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Connect sensors, Arduino and esp8266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0F5C1E">
        <w:trPr>
          <w:trHeight w:val="871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spacing w:line="23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an application with MIT App inventor </w:t>
            </w:r>
          </w:p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(Login page with firebase)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0F5C1E">
        <w:trPr>
          <w:trHeight w:val="617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and Hardware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Connect the hardware with IBM Cloud and API Integration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</w:tr>
      <w:tr w:rsidR="000F5C1E">
        <w:trPr>
          <w:trHeight w:val="860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development for project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0F5C1E">
        <w:trPr>
          <w:trHeight w:val="583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Establishing Node-Red connection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</w:tr>
      <w:tr w:rsidR="000F5C1E">
        <w:trPr>
          <w:trHeight w:val="859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USN-6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Connecting application with Node-Red and further application development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  <w:tr w:rsidR="000F5C1E">
        <w:trPr>
          <w:trHeight w:val="1141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USN-7 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developed application and working model of hardware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</w:tr>
    </w:tbl>
    <w:p w:rsidR="000F5C1E" w:rsidRDefault="000F5C1E">
      <w:pPr>
        <w:spacing w:after="153"/>
        <w:ind w:left="14"/>
      </w:pPr>
    </w:p>
    <w:p w:rsidR="000F5C1E" w:rsidRDefault="000F5C1E">
      <w:pPr>
        <w:spacing w:after="0" w:line="251" w:lineRule="auto"/>
        <w:ind w:left="14" w:right="13749"/>
      </w:pPr>
    </w:p>
    <w:p w:rsidR="000F5C1E" w:rsidRDefault="0066399D" w:rsidP="008E1CB2">
      <w:pPr>
        <w:spacing w:after="0"/>
        <w:ind w:left="9" w:hanging="10"/>
        <w:outlineLvl w:val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Project Tracker, Velocity &amp; Burndown Chart:</w:t>
      </w:r>
    </w:p>
    <w:p w:rsidR="000F5C1E" w:rsidRDefault="000F5C1E">
      <w:pPr>
        <w:spacing w:after="0"/>
        <w:ind w:left="14"/>
      </w:pPr>
    </w:p>
    <w:tbl>
      <w:tblPr>
        <w:tblStyle w:val="TableGrid"/>
        <w:tblW w:w="14217" w:type="dxa"/>
        <w:tblInd w:w="24" w:type="dxa"/>
        <w:tblCellMar>
          <w:top w:w="16" w:type="dxa"/>
          <w:left w:w="108" w:type="dxa"/>
          <w:right w:w="77" w:type="dxa"/>
        </w:tblCellMar>
        <w:tblLook w:val="04A0"/>
      </w:tblPr>
      <w:tblGrid>
        <w:gridCol w:w="2020"/>
        <w:gridCol w:w="1735"/>
        <w:gridCol w:w="1234"/>
        <w:gridCol w:w="2078"/>
        <w:gridCol w:w="2357"/>
        <w:gridCol w:w="2079"/>
        <w:gridCol w:w="2714"/>
      </w:tblGrid>
      <w:tr w:rsidR="000F5C1E">
        <w:trPr>
          <w:trHeight w:val="1212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tabs>
                <w:tab w:val="right" w:pos="1894"/>
              </w:tabs>
              <w:spacing w:after="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Points </w:t>
            </w:r>
          </w:p>
          <w:p w:rsidR="000F5C1E" w:rsidRDefault="0066399D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</w:p>
          <w:p w:rsidR="000F5C1E" w:rsidRDefault="0066399D">
            <w:pPr>
              <w:tabs>
                <w:tab w:val="right" w:pos="1894"/>
              </w:tabs>
              <w:spacing w:after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End </w:t>
            </w:r>
          </w:p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</w:p>
        </w:tc>
      </w:tr>
      <w:tr w:rsidR="000F5C1E">
        <w:trPr>
          <w:trHeight w:val="3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25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0F5C1E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30 Oct 2022 </w:t>
            </w:r>
          </w:p>
        </w:tc>
      </w:tr>
      <w:tr w:rsidR="000F5C1E">
        <w:trPr>
          <w:trHeight w:val="397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0F5C1E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08 Nov 2022 </w:t>
            </w:r>
          </w:p>
        </w:tc>
      </w:tr>
      <w:tr w:rsidR="000F5C1E">
        <w:trPr>
          <w:trHeight w:val="3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09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13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0F5C1E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</w:tr>
      <w:tr w:rsidR="000F5C1E">
        <w:trPr>
          <w:trHeight w:val="617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15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17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0F5C1E"/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17 Nov 2022 – 18 Nov </w:t>
            </w:r>
          </w:p>
          <w:p w:rsidR="000F5C1E" w:rsidRDefault="0066399D">
            <w:r>
              <w:rPr>
                <w:rFonts w:ascii="Times New Roman" w:eastAsia="Times New Roman" w:hAnsi="Times New Roman" w:cs="Times New Roman"/>
                <w:sz w:val="24"/>
              </w:rPr>
              <w:t xml:space="preserve">2022 </w:t>
            </w:r>
          </w:p>
        </w:tc>
      </w:tr>
    </w:tbl>
    <w:p w:rsidR="000F5C1E" w:rsidRDefault="000F5C1E">
      <w:pPr>
        <w:spacing w:after="195"/>
        <w:ind w:left="14"/>
      </w:pPr>
    </w:p>
    <w:p w:rsidR="000F5C1E" w:rsidRPr="008E1CB2" w:rsidRDefault="0066399D" w:rsidP="008E1CB2">
      <w:pPr>
        <w:spacing w:after="36"/>
        <w:ind w:left="14"/>
        <w:outlineLvl w:val="0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eastAsia="Times New Roman" w:hAnsi="Times New Roman" w:cs="Times New Roman"/>
          <w:b/>
          <w:color w:val="172B4D"/>
          <w:sz w:val="24"/>
          <w:szCs w:val="24"/>
        </w:rPr>
        <w:t xml:space="preserve">Velocity: </w:t>
      </w:r>
    </w:p>
    <w:p w:rsidR="000F5C1E" w:rsidRPr="008E1CB2" w:rsidRDefault="0066399D">
      <w:pPr>
        <w:spacing w:after="3" w:line="253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Imagine we have </w:t>
      </w:r>
      <w:proofErr w:type="gramStart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a 10</w:t>
      </w:r>
      <w:proofErr w:type="gramEnd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-day sprint duration, and the velocity of the team is 20 (points per sprint). Let’s calculate the team’s average velocity (AV) per iteration unit (story points per day) </w:t>
      </w: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66399D">
      <w:pPr>
        <w:spacing w:after="3" w:line="253" w:lineRule="auto"/>
        <w:ind w:left="-5" w:right="2478" w:hanging="10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                                                                </w:t>
      </w:r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     Total Sprint Points = 56                                              </w:t>
      </w:r>
      <w:r w:rsidR="008E1CB2"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                                                      </w:t>
      </w:r>
      <w:proofErr w:type="spellStart"/>
      <w:r w:rsidR="008E1CB2"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Total</w:t>
      </w:r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Sprint</w:t>
      </w:r>
      <w:proofErr w:type="spellEnd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= 4                     </w:t>
      </w:r>
    </w:p>
    <w:p w:rsidR="000F5C1E" w:rsidRPr="008E1CB2" w:rsidRDefault="0066399D">
      <w:pPr>
        <w:spacing w:after="3" w:line="253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                                                                      Average Velocity = 56/4 = 14 </w:t>
      </w: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8E1CB2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2" w:line="254" w:lineRule="auto"/>
        <w:ind w:left="14" w:right="1380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66399D" w:rsidP="008E1CB2">
      <w:pPr>
        <w:spacing w:after="6"/>
        <w:ind w:left="14"/>
        <w:outlineLvl w:val="0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eastAsia="Times New Roman" w:hAnsi="Times New Roman" w:cs="Times New Roman"/>
          <w:b/>
          <w:color w:val="172B4D"/>
          <w:sz w:val="24"/>
          <w:szCs w:val="24"/>
          <w:u w:val="single" w:color="172B4D"/>
        </w:rPr>
        <w:t>Burndown Chart:</w:t>
      </w: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66399D">
      <w:pPr>
        <w:spacing w:after="0" w:line="23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A burn down chart is a graphical representation of work left to do versus time. It is often used in </w:t>
      </w:r>
      <w:proofErr w:type="spellStart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agil</w:t>
      </w:r>
      <w:hyperlink r:id="rId4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</w:rPr>
          <w:t>e</w:t>
        </w:r>
      </w:hyperlink>
      <w:hyperlink r:id="rId5"/>
      <w:hyperlink r:id="rId6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  <w:u w:val="single" w:color="172B4D"/>
          </w:rPr>
          <w:t>software</w:t>
        </w:r>
        <w:proofErr w:type="spellEnd"/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  <w:u w:val="single" w:color="172B4D"/>
          </w:rPr>
          <w:t xml:space="preserve"> </w:t>
        </w:r>
        <w:proofErr w:type="spellStart"/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  <w:u w:val="single" w:color="172B4D"/>
          </w:rPr>
          <w:t>developmen</w:t>
        </w:r>
      </w:hyperlink>
      <w:hyperlink r:id="rId7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  <w:u w:val="single" w:color="172B4D"/>
          </w:rPr>
          <w:t>t</w:t>
        </w:r>
      </w:hyperlink>
      <w:hyperlink r:id="rId8"/>
      <w:hyperlink r:id="rId9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</w:rPr>
          <w:t>m</w:t>
        </w:r>
      </w:hyperlink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ethodologies</w:t>
      </w:r>
      <w:proofErr w:type="spellEnd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 such </w:t>
      </w:r>
      <w:proofErr w:type="spellStart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as</w:t>
      </w:r>
      <w:hyperlink r:id="rId10"/>
      <w:hyperlink r:id="rId11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  <w:u w:val="single" w:color="172B4D"/>
          </w:rPr>
          <w:t>Scru</w:t>
        </w:r>
      </w:hyperlink>
      <w:hyperlink r:id="rId12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  <w:u w:val="single" w:color="172B4D"/>
          </w:rPr>
          <w:t>m</w:t>
        </w:r>
      </w:hyperlink>
      <w:hyperlink r:id="rId13">
        <w:r w:rsidRPr="008E1CB2">
          <w:rPr>
            <w:rFonts w:ascii="Times New Roman" w:eastAsia="Times New Roman" w:hAnsi="Times New Roman" w:cs="Times New Roman"/>
            <w:color w:val="172B4D"/>
            <w:sz w:val="24"/>
            <w:szCs w:val="24"/>
          </w:rPr>
          <w:t>.</w:t>
        </w:r>
      </w:hyperlink>
      <w:hyperlink r:id="rId14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>However</w:t>
      </w:r>
      <w:proofErr w:type="spellEnd"/>
      <w:r w:rsidRPr="008E1CB2">
        <w:rPr>
          <w:rFonts w:ascii="Times New Roman" w:eastAsia="Times New Roman" w:hAnsi="Times New Roman" w:cs="Times New Roman"/>
          <w:color w:val="172B4D"/>
          <w:sz w:val="24"/>
          <w:szCs w:val="24"/>
        </w:rPr>
        <w:t xml:space="preserve">, burn down charts can be applied to any project containing measurable progress over time. </w:t>
      </w: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3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0F5C1E">
      <w:pPr>
        <w:spacing w:after="0"/>
        <w:ind w:left="14"/>
        <w:rPr>
          <w:rFonts w:ascii="Times New Roman" w:hAnsi="Times New Roman" w:cs="Times New Roman"/>
          <w:sz w:val="24"/>
          <w:szCs w:val="24"/>
        </w:rPr>
      </w:pPr>
    </w:p>
    <w:p w:rsidR="000F5C1E" w:rsidRPr="008E1CB2" w:rsidRDefault="002A1705">
      <w:pPr>
        <w:spacing w:after="93"/>
        <w:ind w:left="14"/>
        <w:rPr>
          <w:rFonts w:ascii="Times New Roman" w:hAnsi="Times New Roman" w:cs="Times New Roman"/>
          <w:sz w:val="24"/>
          <w:szCs w:val="24"/>
        </w:rPr>
      </w:pPr>
      <w:r w:rsidRPr="008E1CB2">
        <w:rPr>
          <w:rFonts w:ascii="Times New Roman" w:hAnsi="Times New Roman" w:cs="Times New Roman"/>
          <w:noProof/>
          <w:sz w:val="24"/>
          <w:szCs w:val="24"/>
        </w:rPr>
      </w:r>
      <w:r w:rsidRPr="008E1CB2">
        <w:rPr>
          <w:rFonts w:ascii="Times New Roman" w:hAnsi="Times New Roman" w:cs="Times New Roman"/>
          <w:noProof/>
          <w:sz w:val="24"/>
          <w:szCs w:val="24"/>
        </w:rPr>
        <w:pict>
          <v:group id="Group 6092" o:spid="_x0000_s1026" style="width:556.65pt;height:227.5pt;mso-position-horizontal-relative:char;mso-position-vertical-relative:line" coordsize="70695,28892">
            <v:rect id="Rectangle 831" o:spid="_x0000_s1087" style="position:absolute;left:70345;top:27088;width:466;height:2064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37" o:spid="_x0000_s1086" style="position:absolute;top:26636;width:25313;height:2255" coordsize="21600,21600" o:spt="100" adj="0,,0" path="" filled="f">
              <v:stroke joinstyle="round"/>
              <v:imagedata r:id="rId15" o:title="image0"/>
              <v:formulas/>
              <v:path o:connecttype="segments"/>
            </v:shape>
            <v:rect id="Rectangle 838" o:spid="_x0000_s1085" style="position:absolute;top:26592;width:25321;height:2260" filled="f" stroked="f">
              <v:textbox inset="0,0,0,0">
                <w:txbxContent>
                  <w:p w:rsidR="002A1705" w:rsidRDefault="002A1705"/>
                </w:txbxContent>
              </v:textbox>
            </v:rect>
            <v:rect id="Rectangle 839" o:spid="_x0000_s1084" style="position:absolute;left:19052;top:26920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41" o:spid="_x0000_s1083" style="position:absolute;left:69905;top:26636;width:563;height:2255" coordsize="21600,21600" o:spt="100" adj="0,,0" path="" filled="f">
              <v:stroke joinstyle="round"/>
              <v:imagedata r:id="rId16" o:title="image10"/>
              <v:formulas/>
              <v:path o:connecttype="segments"/>
            </v:shape>
            <v:rect id="Rectangle 842" o:spid="_x0000_s1082" style="position:absolute;left:69918;top:26592;width:563;height:2260" filled="f" stroked="f">
              <v:textbox inset="0,0,0,0">
                <w:txbxContent>
                  <w:p w:rsidR="002A1705" w:rsidRDefault="002A1705"/>
                </w:txbxContent>
              </v:textbox>
            </v:rect>
            <v:rect id="Rectangle 843" o:spid="_x0000_s1081" style="position:absolute;left:70345;top:26920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Shape 844" o:spid="_x0000_s1080" style="position:absolute;left:22096;top:18571;width:46278;height:0" coordsize="4627881,0" path="m,l4627881,e" filled="f" fillcolor="black" strokecolor="#d9d9d9">
              <v:fill opacity="0"/>
            </v:shape>
            <v:shape id="Shape 845" o:spid="_x0000_s1079" style="position:absolute;left:22096;top:15142;width:46278;height:0" coordsize="4627881,0" path="m,l4627881,e" filled="f" fillcolor="black" strokecolor="#d9d9d9">
              <v:fill opacity="0"/>
            </v:shape>
            <v:shape id="Shape 846" o:spid="_x0000_s1078" style="position:absolute;left:22096;top:11697;width:46278;height:0" coordsize="4627881,0" path="m,l4627881,e" filled="f" fillcolor="black" strokecolor="#d9d9d9">
              <v:fill opacity="0"/>
            </v:shape>
            <v:shape id="Shape 847" o:spid="_x0000_s1077" style="position:absolute;left:22096;top:8268;width:46278;height:0" coordsize="4627881,0" path="m,l4627881,e" filled="f" fillcolor="black" strokecolor="#d9d9d9">
              <v:fill opacity="0"/>
            </v:shape>
            <v:shape id="Shape 848" o:spid="_x0000_s1076" style="position:absolute;left:22096;top:4824;width:46278;height:0" coordsize="4627881,0" path="m,l4627881,e" filled="f" fillcolor="black" strokecolor="#d9d9d9">
              <v:fill opacity="0"/>
            </v:shape>
            <v:shape id="Shape 849" o:spid="_x0000_s1075" style="position:absolute;left:22096;top:1397;width:46278;height:0" coordsize="4627881,0" path="m,l4627881,e" filled="f" fillcolor="black" strokecolor="#d9d9d9">
              <v:fill opacity="0"/>
            </v:shape>
            <v:shape id="Shape 850" o:spid="_x0000_s1074" style="position:absolute;left:22096;top:22006;width:46278;height:0" coordsize="4627881,0" path="m,l4627881,e" filled="f" fillcolor="black" strokecolor="#d9d9d9">
              <v:fill opacity="0"/>
            </v:shape>
            <v:shape id="Shape 851" o:spid="_x0000_s1073" style="position:absolute;left:26723;top:4832;width:37024;height:12021" coordsize="3702431,1202182" path="m,l925576,686562r924941,344424l2777109,1202182r925322,e" filled="f" fillcolor="black" strokecolor="#4472c4" strokeweight="2.25pt">
              <v:fill opacity="0"/>
              <v:stroke endcap="round"/>
            </v:shape>
            <v:shape id="Shape 852" o:spid="_x0000_s1072" style="position:absolute;left:26723;top:4832;width:37024;height:13738" coordsize="3702431,1373886" path="m,l925576,343662r924941,342900l2777109,1030986r925322,342900e" filled="f" fillcolor="black" strokecolor="#ed7d31" strokeweight="2.25pt">
              <v:fill opacity="0"/>
              <v:stroke endcap="round"/>
            </v:shape>
            <v:shape id="Picture 854" o:spid="_x0000_s1071" style="position:absolute;left:20467;top:21470;width:762;height:1554" coordsize="3702431,1373886" o:spt="100" adj="0,,0" path="" filled="f">
              <v:stroke joinstyle="round"/>
              <v:imagedata r:id="rId17" o:title="image20"/>
              <v:formulas/>
              <v:path o:connecttype="segments"/>
            </v:shape>
            <v:rect id="Rectangle 855" o:spid="_x0000_s1070" style="position:absolute;left:20469;top:21704;width:77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0</w:t>
                    </w:r>
                  </w:p>
                </w:txbxContent>
              </v:textbox>
            </v:rect>
            <v:rect id="Rectangle 856" o:spid="_x0000_s1069" style="position:absolute;left:21048;top:21509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58" o:spid="_x0000_s1068" style="position:absolute;left:19888;top:18041;width:1524;height:1554" coordsize="21600,21600" o:spt="100" adj="0,,0" path="" filled="f">
              <v:stroke joinstyle="round"/>
              <v:imagedata r:id="rId18" o:title="image30"/>
              <v:formulas/>
              <v:path o:connecttype="segments"/>
            </v:shape>
            <v:rect id="Rectangle 859" o:spid="_x0000_s1067" style="position:absolute;left:19890;top:18275;width:154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10</w:t>
                    </w:r>
                  </w:p>
                </w:txbxContent>
              </v:textbox>
            </v:rect>
            <v:rect id="Rectangle 860" o:spid="_x0000_s1066" style="position:absolute;left:21048;top:18080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62" o:spid="_x0000_s1065" style="position:absolute;left:19888;top:14612;width:1524;height:1539" coordsize="21600,21600" o:spt="100" adj="0,,0" path="" filled="f">
              <v:stroke joinstyle="round"/>
              <v:imagedata r:id="rId19" o:title="image40"/>
              <v:formulas/>
              <v:path o:connecttype="segments"/>
            </v:shape>
            <v:rect id="Rectangle 863" o:spid="_x0000_s1064" style="position:absolute;left:19890;top:14843;width:154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20</w:t>
                    </w:r>
                  </w:p>
                </w:txbxContent>
              </v:textbox>
            </v:rect>
            <v:rect id="Rectangle 864" o:spid="_x0000_s1063" style="position:absolute;left:21048;top:14649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66" o:spid="_x0000_s1062" style="position:absolute;left:19888;top:11183;width:1524;height:1539" coordsize="21600,21600" o:spt="100" adj="0,,0" path="" filled="f">
              <v:stroke joinstyle="round"/>
              <v:imagedata r:id="rId19" o:title="image40"/>
              <v:formulas/>
              <v:path o:connecttype="segments"/>
            </v:shape>
            <v:rect id="Rectangle 867" o:spid="_x0000_s1061" style="position:absolute;left:19890;top:11414;width:154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30</w:t>
                    </w:r>
                  </w:p>
                </w:txbxContent>
              </v:textbox>
            </v:rect>
            <v:rect id="Rectangle 868" o:spid="_x0000_s1060" style="position:absolute;left:21048;top:11220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70" o:spid="_x0000_s1059" style="position:absolute;left:19888;top:7739;width:1524;height:1539" coordsize="21600,21600" o:spt="100" adj="0,,0" path="" filled="f">
              <v:stroke joinstyle="round"/>
              <v:imagedata r:id="rId19" o:title="image40"/>
              <v:formulas/>
              <v:path o:connecttype="segments"/>
            </v:shape>
            <v:rect id="Rectangle 871" o:spid="_x0000_s1058" style="position:absolute;left:19890;top:7970;width:154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40</w:t>
                    </w:r>
                  </w:p>
                </w:txbxContent>
              </v:textbox>
            </v:rect>
            <v:rect id="Rectangle 872" o:spid="_x0000_s1057" style="position:absolute;left:21048;top:7776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74" o:spid="_x0000_s1056" style="position:absolute;left:19888;top:4310;width:1524;height:1539" coordsize="21600,21600" o:spt="100" adj="0,,0" path="" filled="f">
              <v:stroke joinstyle="round"/>
              <v:imagedata r:id="rId19" o:title="image40"/>
              <v:formulas/>
              <v:path o:connecttype="segments"/>
            </v:shape>
            <v:rect id="Rectangle 875" o:spid="_x0000_s1055" style="position:absolute;left:19890;top:4541;width:154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50</w:t>
                    </w:r>
                  </w:p>
                </w:txbxContent>
              </v:textbox>
            </v:rect>
            <v:rect id="Rectangle 876" o:spid="_x0000_s1054" style="position:absolute;left:21048;top:4347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78" o:spid="_x0000_s1053" style="position:absolute;left:19888;top:866;width:1539;height:1554" coordsize="21600,21600" o:spt="100" adj="0,,0" path="" filled="f">
              <v:stroke joinstyle="round"/>
              <v:imagedata r:id="rId19" o:title="image40"/>
              <v:formulas/>
              <v:path o:connecttype="segments"/>
            </v:shape>
            <v:rect id="Rectangle 879" o:spid="_x0000_s1052" style="position:absolute;left:19890;top:1097;width:1540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60</w:t>
                    </w:r>
                  </w:p>
                </w:txbxContent>
              </v:textbox>
            </v:rect>
            <v:rect id="Rectangle 880" o:spid="_x0000_s1051" style="position:absolute;left:21048;top:902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82" o:spid="_x0000_s1050" style="position:absolute;left:25420;top:22964;width:3474;height:1554" coordsize="21600,21600" o:spt="100" adj="0,,0" path="" filled="f">
              <v:stroke joinstyle="round"/>
              <v:imagedata r:id="rId20" o:title="image50"/>
              <v:formulas/>
              <v:path o:connecttype="segments"/>
            </v:shape>
            <v:rect id="Rectangle 883" o:spid="_x0000_s1049" style="position:absolute;left:25426;top:23197;width:3466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Day 1</w:t>
                    </w:r>
                  </w:p>
                </w:txbxContent>
              </v:textbox>
            </v:rect>
            <v:rect id="Rectangle 884" o:spid="_x0000_s1048" style="position:absolute;left:28032;top:23003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86" o:spid="_x0000_s1047" style="position:absolute;left:34686;top:22964;width:3459;height:1554" coordsize="21600,21600" o:spt="100" adj="0,,0" path="" filled="f">
              <v:stroke joinstyle="round"/>
              <v:imagedata r:id="rId20" o:title="image50"/>
              <v:formulas/>
              <v:path o:connecttype="segments"/>
            </v:shape>
            <v:rect id="Rectangle 887" o:spid="_x0000_s1046" style="position:absolute;left:34692;top:23197;width:3466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Day 2</w:t>
                    </w:r>
                  </w:p>
                </w:txbxContent>
              </v:textbox>
            </v:rect>
            <v:rect id="Rectangle 888" o:spid="_x0000_s1045" style="position:absolute;left:37298;top:23003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90" o:spid="_x0000_s1044" style="position:absolute;left:43936;top:22964;width:3459;height:1554" coordsize="21600,21600" o:spt="100" adj="0,,0" path="" filled="f">
              <v:stroke joinstyle="round"/>
              <v:imagedata r:id="rId20" o:title="image50"/>
              <v:formulas/>
              <v:path o:connecttype="segments"/>
            </v:shape>
            <v:rect id="Rectangle 891" o:spid="_x0000_s1043" style="position:absolute;left:43943;top:23197;width:3466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Day 3</w:t>
                    </w:r>
                  </w:p>
                </w:txbxContent>
              </v:textbox>
            </v:rect>
            <v:rect id="Rectangle 892" o:spid="_x0000_s1042" style="position:absolute;left:46549;top:23003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94" o:spid="_x0000_s1041" style="position:absolute;left:53202;top:22964;width:3459;height:1554" coordsize="21600,21600" o:spt="100" adj="0,,0" path="" filled="f">
              <v:stroke joinstyle="round"/>
              <v:imagedata r:id="rId20" o:title="image50"/>
              <v:formulas/>
              <v:path o:connecttype="segments"/>
            </v:shape>
            <v:rect id="Rectangle 895" o:spid="_x0000_s1040" style="position:absolute;left:53211;top:23197;width:3466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Day 4</w:t>
                    </w:r>
                  </w:p>
                </w:txbxContent>
              </v:textbox>
            </v:rect>
            <v:rect id="Rectangle 896" o:spid="_x0000_s1039" style="position:absolute;left:55817;top:23003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Picture 898" o:spid="_x0000_s1038" style="position:absolute;left:62453;top:22964;width:3459;height:1554" coordsize="21600,21600" o:spt="100" adj="0,,0" path="" filled="f">
              <v:stroke joinstyle="round"/>
              <v:imagedata r:id="rId20" o:title="image50"/>
              <v:formulas/>
              <v:path o:connecttype="segments"/>
            </v:shape>
            <v:rect id="Rectangle 899" o:spid="_x0000_s1037" style="position:absolute;left:62462;top:23197;width:3466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Day 5</w:t>
                    </w:r>
                  </w:p>
                </w:txbxContent>
              </v:textbox>
            </v:rect>
            <v:rect id="Rectangle 900" o:spid="_x0000_s1036" style="position:absolute;left:65068;top:23003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Shape 901" o:spid="_x0000_s1035" style="position:absolute;left:34272;top:26023;width:2438;height:0" coordsize="243840,0" path="m,l243840,e" filled="f" fillcolor="black" strokecolor="#4472c4" strokeweight="2.25pt">
              <v:fill opacity="0"/>
              <v:stroke endcap="round"/>
            </v:shape>
            <v:shape id="Picture 903" o:spid="_x0000_s1034" style="position:absolute;left:36972;top:25509;width:7757;height:1539" coordsize="243840,0" o:spt="100" adj="0,,0" path="" filled="f">
              <v:stroke joinstyle="round"/>
              <v:imagedata r:id="rId21" o:title="image60"/>
              <v:formulas/>
              <v:path o:connecttype="segments"/>
            </v:shape>
            <v:rect id="Rectangle 904" o:spid="_x0000_s1033" style="position:absolute;left:36978;top:25742;width:7762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Actual Effort</w:t>
                    </w:r>
                  </w:p>
                </w:txbxContent>
              </v:textbox>
            </v:rect>
            <v:rect id="Rectangle 905" o:spid="_x0000_s1032" style="position:absolute;left:42815;top:25548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Shape 906" o:spid="_x0000_s1031" style="position:absolute;left:44472;top:26023;width:2438;height:0" coordsize="243840,0" path="m,l243840,e" filled="f" fillcolor="black" strokecolor="#ed7d31" strokeweight="2.25pt">
              <v:fill opacity="0"/>
              <v:stroke endcap="round"/>
            </v:shape>
            <v:shape id="Picture 908" o:spid="_x0000_s1030" style="position:absolute;left:47167;top:25509;width:10088;height:1539" coordsize="243840,0" o:spt="100" adj="0,,0" path="" filled="f">
              <v:stroke joinstyle="round"/>
              <v:imagedata r:id="rId22" o:title="image70"/>
              <v:formulas/>
              <v:path o:connecttype="segments"/>
            </v:shape>
            <v:rect id="Rectangle 909" o:spid="_x0000_s1029" style="position:absolute;left:47176;top:25742;width:10054;height:1548" filled="f" stroked="f">
              <v:textbox inset="0,0,0,0">
                <w:txbxContent>
                  <w:p w:rsidR="002A1705" w:rsidRDefault="0066399D">
                    <w:r>
                      <w:rPr>
                        <w:color w:val="595959"/>
                        <w:sz w:val="18"/>
                      </w:rPr>
                      <w:t>Estimated effort</w:t>
                    </w:r>
                  </w:p>
                </w:txbxContent>
              </v:textbox>
            </v:rect>
            <v:rect id="Rectangle 910" o:spid="_x0000_s1028" style="position:absolute;left:54750;top:25548;width:421;height:1899" filled="f" stroked="f">
              <v:textbox inset="0,0,0,0">
                <w:txbxContent>
                  <w:p w:rsidR="002A1705" w:rsidRDefault="002A1705"/>
                </w:txbxContent>
              </v:textbox>
            </v:rect>
            <v:shape id="Shape 911" o:spid="_x0000_s1027" style="position:absolute;left:19052;width:50719;height:27857" coordsize="5071999,2785746" path="m,2785746r5071999,l5071999,,,xe" filled="f" fillcolor="black" strokecolor="#d9d9d9">
              <v:fill opacity="0"/>
            </v:shape>
            <w10:wrap type="none"/>
            <w10:anchorlock/>
          </v:group>
        </w:pict>
      </w:r>
    </w:p>
    <w:p w:rsidR="000F5C1E" w:rsidRDefault="000F5C1E">
      <w:pPr>
        <w:spacing w:after="466"/>
        <w:ind w:left="14"/>
      </w:pPr>
    </w:p>
    <w:p w:rsidR="000F5C1E" w:rsidRDefault="000F5C1E">
      <w:pPr>
        <w:spacing w:after="0"/>
        <w:ind w:left="14"/>
      </w:pPr>
    </w:p>
    <w:sectPr w:rsidR="000F5C1E" w:rsidSect="002A1705">
      <w:pgSz w:w="16838" w:h="11906" w:orient="landscape"/>
      <w:pgMar w:top="1450" w:right="1539" w:bottom="1667" w:left="142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5C1E"/>
    <w:rsid w:val="000F5C1E"/>
    <w:rsid w:val="002A1705"/>
    <w:rsid w:val="0066399D"/>
    <w:rsid w:val="008C09BA"/>
    <w:rsid w:val="008E1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0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170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E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1C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in-3-minutes/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visual-paradigm.com/scrum/scrum-in-3-minute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Vanitha</cp:lastModifiedBy>
  <cp:revision>3</cp:revision>
  <dcterms:created xsi:type="dcterms:W3CDTF">2022-11-03T10:33:00Z</dcterms:created>
  <dcterms:modified xsi:type="dcterms:W3CDTF">2022-11-12T06:13:00Z</dcterms:modified>
</cp:coreProperties>
</file>