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FF558" w14:textId="086A11F3" w:rsidR="002C3928" w:rsidRDefault="0013030B">
      <w:r>
        <w:t>1</w:t>
      </w:r>
    </w:p>
    <w:sectPr w:rsidR="002C3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46"/>
    <w:rsid w:val="0013030B"/>
    <w:rsid w:val="002C3928"/>
    <w:rsid w:val="005A0844"/>
    <w:rsid w:val="00866F4E"/>
    <w:rsid w:val="00C15DC4"/>
    <w:rsid w:val="00F3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ED49"/>
  <w15:chartTrackingRefBased/>
  <w15:docId w15:val="{337933EF-EF09-4BA4-A424-F66774C0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Ferdana Al-Hakim</dc:creator>
  <cp:keywords/>
  <dc:description/>
  <cp:lastModifiedBy>Ferdana Al-Hakim</cp:lastModifiedBy>
  <cp:revision>2</cp:revision>
  <dcterms:created xsi:type="dcterms:W3CDTF">2024-09-21T17:20:00Z</dcterms:created>
  <dcterms:modified xsi:type="dcterms:W3CDTF">2024-09-21T17:20:00Z</dcterms:modified>
</cp:coreProperties>
</file>