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BDA7" w14:textId="4F9BD334"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 xml:space="preserve">Assignment – </w:t>
      </w:r>
      <w:r w:rsidR="00F4590E">
        <w:rPr>
          <w:rFonts w:ascii="Times New Roman" w:hAnsi="Times New Roman" w:cs="Times New Roman"/>
          <w:b/>
          <w:bCs/>
          <w:sz w:val="32"/>
          <w:szCs w:val="32"/>
          <w:lang w:val="en-US"/>
        </w:rPr>
        <w:t>7</w:t>
      </w:r>
    </w:p>
    <w:p w14:paraId="712645ED" w14:textId="5FC8E87D" w:rsidR="001F28E8" w:rsidRPr="00E62D78" w:rsidRDefault="00F4590E"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Decision Tree</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6213ED90" w:rsidR="006366A7" w:rsidRDefault="00E62D78"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BD3517" w:rsidRP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Pr>
          <w:rFonts w:ascii="Times New Roman" w:hAnsi="Times New Roman" w:cs="Times New Roman"/>
          <w:sz w:val="24"/>
          <w:szCs w:val="24"/>
          <w:lang w:val="en-US"/>
        </w:rPr>
        <w:t>.</w:t>
      </w:r>
    </w:p>
    <w:p w14:paraId="1EBACD80" w14:textId="77777777" w:rsidR="00D422E0" w:rsidRDefault="00D422E0" w:rsidP="00BD3517">
      <w:pPr>
        <w:spacing w:line="276" w:lineRule="auto"/>
        <w:jc w:val="both"/>
        <w:rPr>
          <w:rFonts w:ascii="Times New Roman" w:hAnsi="Times New Roman" w:cs="Times New Roman"/>
          <w:sz w:val="24"/>
          <w:szCs w:val="24"/>
          <w:lang w:val="en-US"/>
        </w:rPr>
      </w:pPr>
    </w:p>
    <w:p w14:paraId="69841202" w14:textId="77777777" w:rsidR="00077E51" w:rsidRPr="00077E51" w:rsidRDefault="00077E51" w:rsidP="00077E51">
      <w:pPr>
        <w:spacing w:line="276" w:lineRule="auto"/>
        <w:jc w:val="both"/>
        <w:rPr>
          <w:rFonts w:ascii="Times New Roman" w:hAnsi="Times New Roman" w:cs="Times New Roman"/>
          <w:b/>
          <w:bCs/>
          <w:sz w:val="24"/>
          <w:szCs w:val="24"/>
          <w:lang w:val="en-US"/>
        </w:rPr>
      </w:pPr>
      <w:r w:rsidRPr="00077E51">
        <w:rPr>
          <w:rFonts w:ascii="Times New Roman" w:hAnsi="Times New Roman" w:cs="Times New Roman"/>
          <w:b/>
          <w:bCs/>
          <w:sz w:val="24"/>
          <w:szCs w:val="24"/>
          <w:lang w:val="en-US"/>
        </w:rPr>
        <w:t>Objective:</w:t>
      </w:r>
    </w:p>
    <w:p w14:paraId="1DA9334A" w14:textId="0AB3B909" w:rsidR="00077E51" w:rsidRDefault="00077E51" w:rsidP="00077E51">
      <w:pPr>
        <w:spacing w:line="276" w:lineRule="auto"/>
        <w:jc w:val="both"/>
        <w:rPr>
          <w:rFonts w:ascii="Times New Roman" w:hAnsi="Times New Roman" w:cs="Times New Roman"/>
          <w:sz w:val="24"/>
          <w:szCs w:val="24"/>
          <w:lang w:val="en-US"/>
        </w:rPr>
      </w:pPr>
      <w:r w:rsidRPr="00077E51">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Default="00727080" w:rsidP="00CD77EC">
      <w:pPr>
        <w:spacing w:line="276" w:lineRule="auto"/>
        <w:jc w:val="both"/>
        <w:rPr>
          <w:rFonts w:ascii="Times New Roman" w:hAnsi="Times New Roman" w:cs="Times New Roman"/>
          <w:sz w:val="24"/>
          <w:szCs w:val="24"/>
          <w:lang w:val="en-US"/>
        </w:rPr>
      </w:pPr>
    </w:p>
    <w:p w14:paraId="4FE59BCF" w14:textId="48EAB3A6" w:rsidR="006366A7" w:rsidRDefault="006366A7"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CD77EC">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CD77EC">
      <w:pPr>
        <w:pStyle w:val="ListParagraph"/>
        <w:spacing w:line="276" w:lineRule="auto"/>
        <w:jc w:val="both"/>
        <w:rPr>
          <w:rFonts w:ascii="Times New Roman" w:hAnsi="Times New Roman" w:cs="Times New Roman"/>
          <w:sz w:val="24"/>
          <w:szCs w:val="24"/>
          <w:lang w:val="en-US"/>
        </w:rPr>
      </w:pPr>
    </w:p>
    <w:p w14:paraId="0EAD0E4C" w14:textId="49530A58" w:rsidR="00BD3517" w:rsidRDefault="00727080" w:rsidP="00BD3517">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andas</w:t>
      </w:r>
      <w:r w:rsidR="00BD3517">
        <w:rPr>
          <w:rFonts w:ascii="Times New Roman" w:hAnsi="Times New Roman" w:cs="Times New Roman"/>
          <w:sz w:val="24"/>
          <w:szCs w:val="24"/>
          <w:lang w:val="en-US"/>
        </w:rPr>
        <w:t>,</w:t>
      </w:r>
      <w:r w:rsidR="00BD3517" w:rsidRPr="00BD3517">
        <w:rPr>
          <w:rFonts w:ascii="Times New Roman" w:hAnsi="Times New Roman" w:cs="Times New Roman"/>
          <w:sz w:val="24"/>
          <w:szCs w:val="24"/>
          <w:lang w:val="en-US"/>
        </w:rPr>
        <w:t xml:space="preserve"> sklearn</w:t>
      </w:r>
      <w:r w:rsidR="00BD3517">
        <w:rPr>
          <w:rFonts w:ascii="Times New Roman" w:hAnsi="Times New Roman" w:cs="Times New Roman"/>
          <w:sz w:val="24"/>
          <w:szCs w:val="24"/>
          <w:lang w:val="en-US"/>
        </w:rPr>
        <w:t>, N</w:t>
      </w:r>
      <w:r w:rsidR="00BD3517" w:rsidRPr="00BD3517">
        <w:rPr>
          <w:rFonts w:ascii="Times New Roman" w:hAnsi="Times New Roman" w:cs="Times New Roman"/>
          <w:sz w:val="24"/>
          <w:szCs w:val="24"/>
          <w:lang w:val="en-US"/>
        </w:rPr>
        <w:t>um</w:t>
      </w:r>
      <w:r w:rsidR="00BD3517">
        <w:rPr>
          <w:rFonts w:ascii="Times New Roman" w:hAnsi="Times New Roman" w:cs="Times New Roman"/>
          <w:sz w:val="24"/>
          <w:szCs w:val="24"/>
          <w:lang w:val="en-US"/>
        </w:rPr>
        <w:t>P</w:t>
      </w:r>
      <w:r w:rsidR="00BD3517" w:rsidRPr="00BD3517">
        <w:rPr>
          <w:rFonts w:ascii="Times New Roman" w:hAnsi="Times New Roman" w:cs="Times New Roman"/>
          <w:sz w:val="24"/>
          <w:szCs w:val="24"/>
          <w:lang w:val="en-US"/>
        </w:rPr>
        <w:t>y</w:t>
      </w:r>
      <w:r w:rsidR="00BD3517">
        <w:rPr>
          <w:rFonts w:ascii="Times New Roman" w:hAnsi="Times New Roman" w:cs="Times New Roman"/>
          <w:sz w:val="24"/>
          <w:szCs w:val="24"/>
          <w:lang w:val="en-US"/>
        </w:rPr>
        <w:t>, M</w:t>
      </w:r>
      <w:r w:rsidR="00BD3517" w:rsidRPr="00BD3517">
        <w:rPr>
          <w:rFonts w:ascii="Times New Roman" w:hAnsi="Times New Roman" w:cs="Times New Roman"/>
          <w:sz w:val="24"/>
          <w:szCs w:val="24"/>
          <w:lang w:val="en-US"/>
        </w:rPr>
        <w:t>atplotlib</w:t>
      </w:r>
    </w:p>
    <w:p w14:paraId="6C947E65" w14:textId="77777777" w:rsidR="008C4151" w:rsidRDefault="008C4151" w:rsidP="00BD3517">
      <w:pPr>
        <w:spacing w:line="276" w:lineRule="auto"/>
        <w:jc w:val="both"/>
        <w:rPr>
          <w:rFonts w:ascii="Times New Roman" w:hAnsi="Times New Roman" w:cs="Times New Roman"/>
          <w:b/>
          <w:bCs/>
          <w:sz w:val="24"/>
          <w:szCs w:val="24"/>
          <w:lang w:val="en-US"/>
        </w:rPr>
      </w:pPr>
    </w:p>
    <w:p w14:paraId="3F1E08F1" w14:textId="3AAAE654" w:rsidR="003C5CEF" w:rsidRDefault="00BD3517" w:rsidP="00BD351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r w:rsidR="00BB672F">
        <w:rPr>
          <w:rFonts w:ascii="Times New Roman" w:hAnsi="Times New Roman" w:cs="Times New Roman"/>
          <w:b/>
          <w:bCs/>
          <w:sz w:val="24"/>
          <w:szCs w:val="24"/>
          <w:lang w:val="en-US"/>
        </w:rPr>
        <w:t>:</w:t>
      </w:r>
    </w:p>
    <w:p w14:paraId="40FE3821" w14:textId="6D30CA6A" w:rsidR="00077E51" w:rsidRPr="00077E51" w:rsidRDefault="00BB672F" w:rsidP="00077E5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r w:rsidR="00077E51" w:rsidRPr="00077E51">
        <w:t xml:space="preserve"> </w:t>
      </w:r>
    </w:p>
    <w:p w14:paraId="2579292B" w14:textId="4EC38E2D" w:rsidR="00077E51" w:rsidRPr="00963C27" w:rsidRDefault="00077E51" w:rsidP="00963C27">
      <w:pPr>
        <w:pStyle w:val="ListParagraph"/>
        <w:numPr>
          <w:ilvl w:val="0"/>
          <w:numId w:val="18"/>
        </w:numPr>
        <w:spacing w:line="276" w:lineRule="auto"/>
        <w:jc w:val="both"/>
        <w:rPr>
          <w:rFonts w:ascii="Times New Roman" w:hAnsi="Times New Roman" w:cs="Times New Roman"/>
          <w:b/>
          <w:bCs/>
          <w:sz w:val="24"/>
          <w:szCs w:val="24"/>
          <w:lang w:val="en-US"/>
        </w:rPr>
      </w:pPr>
      <w:r w:rsidRPr="00963C27">
        <w:rPr>
          <w:rFonts w:ascii="Times New Roman" w:hAnsi="Times New Roman" w:cs="Times New Roman"/>
          <w:b/>
          <w:bCs/>
          <w:sz w:val="24"/>
          <w:szCs w:val="24"/>
          <w:lang w:val="en-US"/>
        </w:rPr>
        <w:t>Classification</w:t>
      </w:r>
      <w:r w:rsidRPr="00963C27">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963C27" w:rsidRDefault="00077E51" w:rsidP="00963C27">
      <w:pPr>
        <w:pStyle w:val="ListParagraph"/>
        <w:numPr>
          <w:ilvl w:val="0"/>
          <w:numId w:val="18"/>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Decision Tree:</w:t>
      </w:r>
      <w:r w:rsidRPr="00963C27">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C43E1D2" w14:textId="77777777" w:rsidR="00963C27" w:rsidRDefault="00077E51" w:rsidP="00963C27">
      <w:pPr>
        <w:pStyle w:val="ListParagraph"/>
        <w:numPr>
          <w:ilvl w:val="0"/>
          <w:numId w:val="18"/>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Entropy</w:t>
      </w:r>
      <w:r w:rsidRPr="00963C27">
        <w:rPr>
          <w:rFonts w:ascii="Times New Roman" w:hAnsi="Times New Roman" w:cs="Times New Roman"/>
          <w:sz w:val="24"/>
          <w:szCs w:val="24"/>
          <w:lang w:val="en-US"/>
        </w:rPr>
        <w:t>: Entropy is a measure of the randomness or impurity in a dataset. In the context of Decision Trees, entropy is used to quantify the homogeneity of a sample. A</w:t>
      </w:r>
    </w:p>
    <w:p w14:paraId="26E2CDEC" w14:textId="7CA3A027" w:rsidR="008C4151" w:rsidRPr="00963C27" w:rsidRDefault="00077E51" w:rsidP="00963C27">
      <w:pPr>
        <w:pStyle w:val="ListParagraph"/>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lastRenderedPageBreak/>
        <w:t>sample with low entropy is more homogeneous, while a sample with high entropy is more diverse.</w:t>
      </w:r>
    </w:p>
    <w:p w14:paraId="238DEE81" w14:textId="77777777" w:rsidR="00963C27" w:rsidRPr="00963C27" w:rsidRDefault="00077E51" w:rsidP="00077E51">
      <w:pPr>
        <w:pStyle w:val="ListParagraph"/>
        <w:numPr>
          <w:ilvl w:val="0"/>
          <w:numId w:val="18"/>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Constructing a Decision Tree:</w:t>
      </w:r>
    </w:p>
    <w:p w14:paraId="1DFCEA7B" w14:textId="77777777" w:rsidR="00963C27" w:rsidRDefault="00077E51" w:rsidP="00077E51">
      <w:pPr>
        <w:pStyle w:val="ListParagraph"/>
        <w:numPr>
          <w:ilvl w:val="0"/>
          <w:numId w:val="19"/>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Calculate the entropy of the target variable.</w:t>
      </w:r>
    </w:p>
    <w:p w14:paraId="65E184E6" w14:textId="77777777" w:rsidR="00963C27" w:rsidRDefault="00077E51" w:rsidP="00077E51">
      <w:pPr>
        <w:pStyle w:val="ListParagraph"/>
        <w:numPr>
          <w:ilvl w:val="0"/>
          <w:numId w:val="19"/>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Split the dataset based on different attributes and calculate the entropy for each branch.</w:t>
      </w:r>
    </w:p>
    <w:p w14:paraId="29E06E09" w14:textId="77777777" w:rsidR="00963C27" w:rsidRDefault="00077E51" w:rsidP="00077E51">
      <w:pPr>
        <w:pStyle w:val="ListParagraph"/>
        <w:numPr>
          <w:ilvl w:val="0"/>
          <w:numId w:val="19"/>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Calculate the information gain for each attribute and select the attribute with the highest information gain as the decision node.</w:t>
      </w:r>
    </w:p>
    <w:p w14:paraId="20B9CC9E" w14:textId="4CBC59EE" w:rsidR="00077E51" w:rsidRPr="00963C27" w:rsidRDefault="00077E51" w:rsidP="00077E51">
      <w:pPr>
        <w:pStyle w:val="ListParagraph"/>
        <w:numPr>
          <w:ilvl w:val="0"/>
          <w:numId w:val="19"/>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 xml:space="preserve"> Continue this process recursively until all data is classified, with branches either becoming leaf nodes or further split.</w:t>
      </w:r>
    </w:p>
    <w:p w14:paraId="1BE69411" w14:textId="77777777" w:rsidR="00963C27" w:rsidRDefault="00077E51" w:rsidP="00077E51">
      <w:pPr>
        <w:pStyle w:val="ListParagraph"/>
        <w:numPr>
          <w:ilvl w:val="0"/>
          <w:numId w:val="18"/>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Pruning:</w:t>
      </w:r>
      <w:r w:rsidRPr="00963C27">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0973D7F2" w14:textId="45D8C6FD" w:rsidR="00830438" w:rsidRPr="00963C27" w:rsidRDefault="00963C27" w:rsidP="00963C27">
      <w:p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W</w:t>
      </w:r>
      <w:r w:rsidR="00077E51" w:rsidRPr="00963C27">
        <w:rPr>
          <w:rFonts w:ascii="Times New Roman" w:hAnsi="Times New Roman" w:cs="Times New Roman"/>
          <w:sz w:val="24"/>
          <w:szCs w:val="24"/>
          <w:lang w:val="en-US"/>
        </w:rPr>
        <w:t>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74C07353" w14:textId="77777777" w:rsidR="00077E51" w:rsidRDefault="00077E51" w:rsidP="00077E51">
      <w:pPr>
        <w:spacing w:line="276" w:lineRule="auto"/>
        <w:jc w:val="both"/>
        <w:rPr>
          <w:rFonts w:ascii="Times New Roman" w:hAnsi="Times New Roman" w:cs="Times New Roman"/>
          <w:sz w:val="24"/>
          <w:szCs w:val="24"/>
          <w:lang w:val="en-US"/>
        </w:rPr>
      </w:pPr>
    </w:p>
    <w:p w14:paraId="1BC11F2C" w14:textId="5E85863E" w:rsidR="008C4151" w:rsidRPr="008C4151" w:rsidRDefault="006502BF" w:rsidP="008C4151">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Advantages:</w:t>
      </w:r>
    </w:p>
    <w:p w14:paraId="689C6E5C" w14:textId="77777777" w:rsidR="00963C27" w:rsidRDefault="008C4151" w:rsidP="00963C27">
      <w:pPr>
        <w:pStyle w:val="ListParagraph"/>
        <w:numPr>
          <w:ilvl w:val="0"/>
          <w:numId w:val="20"/>
        </w:numPr>
        <w:spacing w:line="276" w:lineRule="auto"/>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Interpretability</w:t>
      </w:r>
      <w:r w:rsidRPr="008C4151">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0EBE3648" w14:textId="77777777" w:rsidR="00963C27" w:rsidRDefault="008C4151" w:rsidP="00963C27">
      <w:pPr>
        <w:pStyle w:val="ListParagraph"/>
        <w:numPr>
          <w:ilvl w:val="0"/>
          <w:numId w:val="20"/>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Simple Implementation:</w:t>
      </w:r>
      <w:r w:rsidRPr="00963C27">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7791E3ED" w14:textId="77777777" w:rsidR="00963C27" w:rsidRDefault="008C4151" w:rsidP="00963C27">
      <w:pPr>
        <w:pStyle w:val="ListParagraph"/>
        <w:numPr>
          <w:ilvl w:val="0"/>
          <w:numId w:val="20"/>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Handling Non-linear Relationships:</w:t>
      </w:r>
      <w:r w:rsidRPr="00963C27">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053744E2" w14:textId="77777777" w:rsidR="00963C27" w:rsidRDefault="008C4151" w:rsidP="00963C27">
      <w:pPr>
        <w:pStyle w:val="ListParagraph"/>
        <w:numPr>
          <w:ilvl w:val="0"/>
          <w:numId w:val="20"/>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Feature Importance:</w:t>
      </w:r>
      <w:r w:rsidRPr="00963C27">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28CF961E" w14:textId="6D523139" w:rsidR="00CD77EC" w:rsidRPr="00963C27" w:rsidRDefault="008C4151" w:rsidP="00963C27">
      <w:pPr>
        <w:pStyle w:val="ListParagraph"/>
        <w:numPr>
          <w:ilvl w:val="0"/>
          <w:numId w:val="20"/>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 xml:space="preserve">Versatility: </w:t>
      </w:r>
      <w:r w:rsidRPr="00963C27">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Default="00D422E0" w:rsidP="008C4151">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Default="00CD77EC" w:rsidP="00CD77EC">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0ECCFD54" w14:textId="77777777" w:rsidR="00963C27" w:rsidRDefault="008C4151" w:rsidP="00963C27">
      <w:pPr>
        <w:pStyle w:val="ListParagraph"/>
        <w:numPr>
          <w:ilvl w:val="0"/>
          <w:numId w:val="21"/>
        </w:numPr>
        <w:spacing w:line="276" w:lineRule="auto"/>
        <w:jc w:val="both"/>
        <w:rPr>
          <w:rFonts w:ascii="Times New Roman" w:hAnsi="Times New Roman" w:cs="Times New Roman"/>
          <w:sz w:val="24"/>
          <w:szCs w:val="24"/>
          <w:lang w:val="en-US"/>
        </w:rPr>
      </w:pPr>
      <w:r w:rsidRPr="008C4151">
        <w:rPr>
          <w:rFonts w:ascii="Times New Roman" w:hAnsi="Times New Roman" w:cs="Times New Roman"/>
          <w:b/>
          <w:bCs/>
          <w:sz w:val="24"/>
          <w:szCs w:val="24"/>
          <w:lang w:val="en-US"/>
        </w:rPr>
        <w:t>Overfitting:</w:t>
      </w:r>
      <w:r w:rsidRPr="008C4151">
        <w:rPr>
          <w:rFonts w:ascii="Times New Roman" w:hAnsi="Times New Roman" w:cs="Times New Roman"/>
          <w:sz w:val="24"/>
          <w:szCs w:val="24"/>
          <w:lang w:val="en-US"/>
        </w:rPr>
        <w:t xml:space="preserve"> Decision trees are prone to overfitting, especially with complex datasets or inadequate pruning techniques.</w:t>
      </w:r>
    </w:p>
    <w:p w14:paraId="7D982CD8" w14:textId="77777777" w:rsidR="00963C27" w:rsidRDefault="008C4151" w:rsidP="00963C27">
      <w:pPr>
        <w:pStyle w:val="ListParagraph"/>
        <w:numPr>
          <w:ilvl w:val="0"/>
          <w:numId w:val="21"/>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lastRenderedPageBreak/>
        <w:t>Instability:</w:t>
      </w:r>
      <w:r w:rsidRPr="00963C27">
        <w:rPr>
          <w:rFonts w:ascii="Times New Roman" w:hAnsi="Times New Roman" w:cs="Times New Roman"/>
          <w:sz w:val="24"/>
          <w:szCs w:val="24"/>
          <w:lang w:val="en-US"/>
        </w:rPr>
        <w:t xml:space="preserve"> Small variations in the data can result in significantly different decision trees, making them less robust.</w:t>
      </w:r>
    </w:p>
    <w:p w14:paraId="64BDF094" w14:textId="77777777" w:rsidR="00963C27" w:rsidRDefault="008C4151" w:rsidP="00963C27">
      <w:pPr>
        <w:pStyle w:val="ListParagraph"/>
        <w:numPr>
          <w:ilvl w:val="0"/>
          <w:numId w:val="21"/>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Lack of Continuity:</w:t>
      </w:r>
      <w:r w:rsidRPr="00963C27">
        <w:rPr>
          <w:rFonts w:ascii="Times New Roman" w:hAnsi="Times New Roman" w:cs="Times New Roman"/>
          <w:sz w:val="24"/>
          <w:szCs w:val="24"/>
          <w:lang w:val="en-US"/>
        </w:rPr>
        <w:t xml:space="preserve"> Decision trees create disjoint regions in the feature space, leading to abrupt decision boundaries.</w:t>
      </w:r>
    </w:p>
    <w:p w14:paraId="3B2C03FC" w14:textId="77777777" w:rsidR="00963C27" w:rsidRDefault="008C4151" w:rsidP="00963C27">
      <w:pPr>
        <w:pStyle w:val="ListParagraph"/>
        <w:numPr>
          <w:ilvl w:val="0"/>
          <w:numId w:val="21"/>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 xml:space="preserve">Difficulty in Capturing Linear Relationships: </w:t>
      </w:r>
      <w:r w:rsidRPr="00963C27">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1B60AEB2" w14:textId="08ABA029" w:rsidR="001F04CC" w:rsidRPr="00963C27" w:rsidRDefault="008C4151" w:rsidP="00963C27">
      <w:pPr>
        <w:pStyle w:val="ListParagraph"/>
        <w:numPr>
          <w:ilvl w:val="0"/>
          <w:numId w:val="21"/>
        </w:numPr>
        <w:spacing w:line="276" w:lineRule="auto"/>
        <w:jc w:val="both"/>
        <w:rPr>
          <w:rFonts w:ascii="Times New Roman" w:hAnsi="Times New Roman" w:cs="Times New Roman"/>
          <w:sz w:val="24"/>
          <w:szCs w:val="24"/>
          <w:lang w:val="en-US"/>
        </w:rPr>
      </w:pPr>
      <w:r w:rsidRPr="00963C27">
        <w:rPr>
          <w:rFonts w:ascii="Times New Roman" w:hAnsi="Times New Roman" w:cs="Times New Roman"/>
          <w:b/>
          <w:bCs/>
          <w:sz w:val="24"/>
          <w:szCs w:val="24"/>
          <w:lang w:val="en-US"/>
        </w:rPr>
        <w:t>Limited Handling of Missing Data</w:t>
      </w:r>
      <w:r w:rsidRPr="00963C27">
        <w:rPr>
          <w:rFonts w:ascii="Times New Roman" w:hAnsi="Times New Roman" w:cs="Times New Roman"/>
          <w:sz w:val="24"/>
          <w:szCs w:val="24"/>
          <w:lang w:val="en-US"/>
        </w:rPr>
        <w:t>: Traditional decision tree algorithms may struggle with missing data, requiring preprocessing techniques that could introduce bias.</w:t>
      </w:r>
    </w:p>
    <w:p w14:paraId="2F00D7BA" w14:textId="77777777" w:rsidR="008C4151" w:rsidRDefault="008C4151" w:rsidP="008C4151">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CE0C18" w:rsidRDefault="00152AA3" w:rsidP="00152AA3">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4171980D" w14:textId="77777777" w:rsidR="00963C27" w:rsidRDefault="008C4151" w:rsidP="00963C27">
      <w:pPr>
        <w:pStyle w:val="ListParagraph"/>
        <w:numPr>
          <w:ilvl w:val="0"/>
          <w:numId w:val="22"/>
        </w:numPr>
        <w:spacing w:line="276" w:lineRule="auto"/>
        <w:jc w:val="both"/>
        <w:rPr>
          <w:rFonts w:ascii="Times New Roman" w:hAnsi="Times New Roman" w:cs="Times New Roman"/>
          <w:sz w:val="24"/>
          <w:szCs w:val="24"/>
          <w:lang w:val="en-US"/>
        </w:rPr>
      </w:pPr>
      <w:r w:rsidRPr="008C4151">
        <w:rPr>
          <w:rFonts w:ascii="Times New Roman" w:hAnsi="Times New Roman" w:cs="Times New Roman"/>
          <w:sz w:val="24"/>
          <w:szCs w:val="24"/>
          <w:lang w:val="en-US"/>
        </w:rPr>
        <w:t>Credit Risk Assessment:</w:t>
      </w:r>
    </w:p>
    <w:p w14:paraId="0D6C04AC" w14:textId="77777777" w:rsidR="00963C27" w:rsidRDefault="008C4151" w:rsidP="00963C27">
      <w:pPr>
        <w:pStyle w:val="ListParagraph"/>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 xml:space="preserve">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w:t>
      </w:r>
      <w:proofErr w:type="spellStart"/>
      <w:r w:rsidRPr="00963C27">
        <w:rPr>
          <w:rFonts w:ascii="Times New Roman" w:hAnsi="Times New Roman" w:cs="Times New Roman"/>
          <w:sz w:val="24"/>
          <w:szCs w:val="24"/>
          <w:lang w:val="en-US"/>
        </w:rPr>
        <w:t>applications.</w:t>
      </w:r>
      <w:proofErr w:type="spellEnd"/>
    </w:p>
    <w:p w14:paraId="5B47C032" w14:textId="77777777" w:rsidR="00963C27" w:rsidRDefault="008C4151" w:rsidP="00963C27">
      <w:pPr>
        <w:pStyle w:val="ListParagraph"/>
        <w:numPr>
          <w:ilvl w:val="0"/>
          <w:numId w:val="22"/>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Medical Diagnosis:</w:t>
      </w:r>
    </w:p>
    <w:p w14:paraId="3967E2C3" w14:textId="77777777" w:rsidR="00963C27" w:rsidRDefault="008C4151" w:rsidP="00963C27">
      <w:pPr>
        <w:pStyle w:val="ListParagraph"/>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721F60B" w14:textId="77777777" w:rsidR="00963C27" w:rsidRDefault="008C4151" w:rsidP="00963C27">
      <w:pPr>
        <w:pStyle w:val="ListParagraph"/>
        <w:numPr>
          <w:ilvl w:val="0"/>
          <w:numId w:val="22"/>
        </w:numPr>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Customer Churn Prediction:</w:t>
      </w:r>
    </w:p>
    <w:p w14:paraId="03AB7A96" w14:textId="13DBED0E" w:rsidR="00085EFE" w:rsidRPr="00963C27" w:rsidRDefault="008C4151" w:rsidP="00963C27">
      <w:pPr>
        <w:pStyle w:val="ListParagraph"/>
        <w:spacing w:line="276" w:lineRule="auto"/>
        <w:jc w:val="both"/>
        <w:rPr>
          <w:rFonts w:ascii="Times New Roman" w:hAnsi="Times New Roman" w:cs="Times New Roman"/>
          <w:sz w:val="24"/>
          <w:szCs w:val="24"/>
          <w:lang w:val="en-US"/>
        </w:rPr>
      </w:pPr>
      <w:r w:rsidRPr="00963C27">
        <w:rPr>
          <w:rFonts w:ascii="Times New Roman" w:hAnsi="Times New Roman" w:cs="Times New Roman"/>
          <w:sz w:val="24"/>
          <w:szCs w:val="24"/>
          <w:lang w:val="en-US"/>
        </w:rPr>
        <w:t>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53CA6D81" w14:textId="77777777" w:rsidR="00D422E0" w:rsidRPr="00963C27" w:rsidRDefault="00D422E0" w:rsidP="00963C27">
      <w:pPr>
        <w:spacing w:line="276" w:lineRule="auto"/>
        <w:jc w:val="both"/>
        <w:rPr>
          <w:rFonts w:ascii="Times New Roman" w:hAnsi="Times New Roman" w:cs="Times New Roman"/>
          <w:sz w:val="24"/>
          <w:szCs w:val="24"/>
          <w:lang w:val="en-US"/>
        </w:rPr>
      </w:pPr>
    </w:p>
    <w:p w14:paraId="2F04D20D" w14:textId="4F3E1FC7" w:rsidR="00A75697" w:rsidRDefault="00085EFE" w:rsidP="00A7569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2A309A78"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1: Initialization</w:t>
      </w:r>
    </w:p>
    <w:p w14:paraId="25A2BFA4" w14:textId="57990562"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Select a decision tree algorithm</w:t>
      </w:r>
      <w:r>
        <w:rPr>
          <w:rFonts w:ascii="Times New Roman" w:hAnsi="Times New Roman" w:cs="Times New Roman"/>
          <w:sz w:val="24"/>
          <w:szCs w:val="24"/>
          <w:lang w:val="en-US"/>
        </w:rPr>
        <w:t>.</w:t>
      </w:r>
    </w:p>
    <w:p w14:paraId="6F9ECC72" w14:textId="4AED83D7" w:rsidR="0029194D" w:rsidRPr="0029194D" w:rsidRDefault="0029194D" w:rsidP="0029194D">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Instantiate the decision tree classifier with specified parameters.</w:t>
      </w:r>
    </w:p>
    <w:p w14:paraId="7BA643C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2: Model Training</w:t>
      </w:r>
    </w:p>
    <w:p w14:paraId="34822AD1" w14:textId="39C117B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Train the decision tree classifier using the training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_train, y_train).</w:t>
      </w:r>
    </w:p>
    <w:p w14:paraId="00B15664" w14:textId="13D802DC" w:rsidR="0029194D" w:rsidRPr="0029194D" w:rsidRDefault="0029194D" w:rsidP="0029194D">
      <w:pPr>
        <w:pStyle w:val="ListParagraph"/>
        <w:numPr>
          <w:ilvl w:val="0"/>
          <w:numId w:val="10"/>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3: Prediction</w:t>
      </w:r>
    </w:p>
    <w:p w14:paraId="1AEFCCAB" w14:textId="4C46C960"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lastRenderedPageBreak/>
        <w:t>For each instance in the testing dataset (</w:t>
      </w:r>
      <w:r>
        <w:rPr>
          <w:rFonts w:ascii="Times New Roman" w:hAnsi="Times New Roman" w:cs="Times New Roman"/>
          <w:sz w:val="24"/>
          <w:szCs w:val="24"/>
          <w:lang w:val="en-US"/>
        </w:rPr>
        <w:t>x</w:t>
      </w:r>
      <w:r w:rsidRPr="0029194D">
        <w:rPr>
          <w:rFonts w:ascii="Times New Roman" w:hAnsi="Times New Roman" w:cs="Times New Roman"/>
          <w:sz w:val="24"/>
          <w:szCs w:val="24"/>
          <w:lang w:val="en-US"/>
        </w:rPr>
        <w:t>_test):</w:t>
      </w:r>
    </w:p>
    <w:p w14:paraId="7C8B88BB" w14:textId="7DE6374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Traverse the decision tree by following the learned rules.</w:t>
      </w:r>
    </w:p>
    <w:p w14:paraId="100976DE" w14:textId="1F271F1E" w:rsidR="0029194D" w:rsidRPr="0029194D" w:rsidRDefault="0029194D" w:rsidP="0029194D">
      <w:pPr>
        <w:pStyle w:val="ListParagraph"/>
        <w:numPr>
          <w:ilvl w:val="0"/>
          <w:numId w:val="13"/>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Determine the predicted class based on the final leaf node reached.</w:t>
      </w:r>
    </w:p>
    <w:p w14:paraId="6DB57D8D"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4: Evaluation</w:t>
      </w:r>
    </w:p>
    <w:p w14:paraId="669E6ED9" w14:textId="48C2B0BB"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29194D" w:rsidRDefault="0029194D" w:rsidP="0029194D">
      <w:pPr>
        <w:pStyle w:val="ListParagraph"/>
        <w:numPr>
          <w:ilvl w:val="1"/>
          <w:numId w:val="15"/>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29194D"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Step 5: Interpretation</w:t>
      </w:r>
    </w:p>
    <w:p w14:paraId="69ABE519" w14:textId="5CDEB462"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29194D" w:rsidRDefault="0029194D" w:rsidP="0029194D">
      <w:pPr>
        <w:pStyle w:val="ListParagraph"/>
        <w:numPr>
          <w:ilvl w:val="1"/>
          <w:numId w:val="17"/>
        </w:num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Analyze feature importance to identify the most influential features in decision-making.</w:t>
      </w:r>
    </w:p>
    <w:p w14:paraId="05A72561" w14:textId="63372A24" w:rsidR="00F4590E"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Step 8: </w:t>
      </w:r>
      <w:r>
        <w:rPr>
          <w:rFonts w:ascii="Times New Roman" w:hAnsi="Times New Roman" w:cs="Times New Roman"/>
          <w:sz w:val="24"/>
          <w:szCs w:val="24"/>
          <w:lang w:val="en-US"/>
        </w:rPr>
        <w:t>The model is ready.</w:t>
      </w:r>
    </w:p>
    <w:p w14:paraId="2322035B" w14:textId="77777777" w:rsidR="00D422E0"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F4590E" w:rsidRDefault="00F43DE3" w:rsidP="0029194D">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Diagram:</w:t>
      </w:r>
    </w:p>
    <w:p w14:paraId="47C1E535" w14:textId="4026FC01" w:rsidR="00A671C6" w:rsidRDefault="00F4590E" w:rsidP="005B538D">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F47EAE" wp14:editId="4FFB2100">
            <wp:extent cx="3934350" cy="4579620"/>
            <wp:effectExtent l="0" t="0" r="9525"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9909" cy="4597731"/>
                    </a:xfrm>
                    <a:prstGeom prst="rect">
                      <a:avLst/>
                    </a:prstGeom>
                    <a:noFill/>
                  </pic:spPr>
                </pic:pic>
              </a:graphicData>
            </a:graphic>
          </wp:inline>
        </w:drawing>
      </w:r>
    </w:p>
    <w:p w14:paraId="08467779" w14:textId="77777777" w:rsidR="00F4590E" w:rsidRDefault="00F4590E" w:rsidP="00963C27">
      <w:pPr>
        <w:spacing w:line="276" w:lineRule="auto"/>
        <w:rPr>
          <w:rFonts w:ascii="Times New Roman" w:hAnsi="Times New Roman" w:cs="Times New Roman"/>
          <w:b/>
          <w:bCs/>
          <w:sz w:val="24"/>
          <w:szCs w:val="24"/>
          <w:lang w:val="en-US"/>
        </w:rPr>
      </w:pPr>
    </w:p>
    <w:p w14:paraId="5E3DA1AE" w14:textId="6AE7861C" w:rsidR="00D422E0" w:rsidRDefault="0029194D" w:rsidP="00D422E0">
      <w:pPr>
        <w:spacing w:line="276" w:lineRule="auto"/>
        <w:jc w:val="center"/>
        <w:rPr>
          <w:noProof/>
        </w:rPr>
      </w:pPr>
      <w:r w:rsidRPr="0029194D">
        <w:rPr>
          <w:noProof/>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8"/>
                    <a:stretch>
                      <a:fillRect/>
                    </a:stretch>
                  </pic:blipFill>
                  <pic:spPr>
                    <a:xfrm>
                      <a:off x="0" y="0"/>
                      <a:ext cx="5925151" cy="3861151"/>
                    </a:xfrm>
                    <a:prstGeom prst="rect">
                      <a:avLst/>
                    </a:prstGeom>
                  </pic:spPr>
                </pic:pic>
              </a:graphicData>
            </a:graphic>
          </wp:inline>
        </w:drawing>
      </w:r>
      <w:r w:rsidRPr="0029194D">
        <w:rPr>
          <w:noProof/>
        </w:rPr>
        <w:t xml:space="preserve"> </w:t>
      </w:r>
    </w:p>
    <w:p w14:paraId="51D65EBA" w14:textId="77777777" w:rsidR="00D422E0" w:rsidRPr="00D422E0" w:rsidRDefault="00D422E0" w:rsidP="00D422E0">
      <w:pPr>
        <w:spacing w:line="276" w:lineRule="auto"/>
        <w:jc w:val="center"/>
        <w:rPr>
          <w:noProof/>
        </w:rPr>
      </w:pPr>
    </w:p>
    <w:p w14:paraId="0520EF59" w14:textId="55354C29" w:rsidR="009E5381" w:rsidRDefault="009E5381" w:rsidP="009E5381">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30AF5200" w:rsidR="00922D92" w:rsidRDefault="0029194D" w:rsidP="0029194D">
      <w:pPr>
        <w:spacing w:line="276" w:lineRule="auto"/>
        <w:jc w:val="both"/>
        <w:rPr>
          <w:rFonts w:ascii="Times New Roman" w:hAnsi="Times New Roman" w:cs="Times New Roman"/>
          <w:sz w:val="24"/>
          <w:szCs w:val="24"/>
          <w:lang w:val="en-US"/>
        </w:rPr>
      </w:pPr>
      <w:r w:rsidRPr="0029194D">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29194D">
        <w:rPr>
          <w:rFonts w:ascii="Times New Roman" w:hAnsi="Times New Roman" w:cs="Times New Roman"/>
          <w:sz w:val="24"/>
          <w:szCs w:val="24"/>
          <w:lang w:val="en-US"/>
        </w:rPr>
        <w:t>represents</w:t>
      </w:r>
      <w:r w:rsidRPr="0029194D">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Sect="005E0A39">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AEF5" w14:textId="77777777" w:rsidR="005E0A39" w:rsidRDefault="005E0A39" w:rsidP="00963C27">
      <w:pPr>
        <w:spacing w:after="0" w:line="240" w:lineRule="auto"/>
      </w:pPr>
      <w:r>
        <w:separator/>
      </w:r>
    </w:p>
  </w:endnote>
  <w:endnote w:type="continuationSeparator" w:id="0">
    <w:p w14:paraId="69A93E28" w14:textId="77777777" w:rsidR="005E0A39" w:rsidRDefault="005E0A39" w:rsidP="0096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650743"/>
      <w:docPartObj>
        <w:docPartGallery w:val="Page Numbers (Bottom of Page)"/>
        <w:docPartUnique/>
      </w:docPartObj>
    </w:sdtPr>
    <w:sdtEndPr>
      <w:rPr>
        <w:color w:val="7F7F7F" w:themeColor="background1" w:themeShade="7F"/>
        <w:spacing w:val="60"/>
      </w:rPr>
    </w:sdtEndPr>
    <w:sdtContent>
      <w:p w14:paraId="2A2CB41C" w14:textId="1B1CF67A" w:rsidR="00963C27" w:rsidRDefault="00963C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5A9725" w14:textId="77777777" w:rsidR="00963C27" w:rsidRDefault="00963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4C79" w14:textId="77777777" w:rsidR="005E0A39" w:rsidRDefault="005E0A39" w:rsidP="00963C27">
      <w:pPr>
        <w:spacing w:after="0" w:line="240" w:lineRule="auto"/>
      </w:pPr>
      <w:r>
        <w:separator/>
      </w:r>
    </w:p>
  </w:footnote>
  <w:footnote w:type="continuationSeparator" w:id="0">
    <w:p w14:paraId="42EC96E4" w14:textId="77777777" w:rsidR="005E0A39" w:rsidRDefault="005E0A39" w:rsidP="0096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167AF0"/>
    <w:multiLevelType w:val="hybridMultilevel"/>
    <w:tmpl w:val="71ECC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3DEE2148"/>
    <w:multiLevelType w:val="hybridMultilevel"/>
    <w:tmpl w:val="E752E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F175C9"/>
    <w:multiLevelType w:val="hybridMultilevel"/>
    <w:tmpl w:val="F3F8F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CF69A2"/>
    <w:multiLevelType w:val="hybridMultilevel"/>
    <w:tmpl w:val="7CBCD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9"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7F37875"/>
    <w:multiLevelType w:val="hybridMultilevel"/>
    <w:tmpl w:val="CE38B97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1"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38097">
    <w:abstractNumId w:val="13"/>
  </w:num>
  <w:num w:numId="2" w16cid:durableId="1254391626">
    <w:abstractNumId w:val="0"/>
  </w:num>
  <w:num w:numId="3" w16cid:durableId="1531066513">
    <w:abstractNumId w:val="18"/>
  </w:num>
  <w:num w:numId="4" w16cid:durableId="628097539">
    <w:abstractNumId w:val="1"/>
  </w:num>
  <w:num w:numId="5" w16cid:durableId="814764572">
    <w:abstractNumId w:val="16"/>
  </w:num>
  <w:num w:numId="6" w16cid:durableId="1114714656">
    <w:abstractNumId w:val="6"/>
  </w:num>
  <w:num w:numId="7" w16cid:durableId="490800342">
    <w:abstractNumId w:val="7"/>
  </w:num>
  <w:num w:numId="8" w16cid:durableId="1749031735">
    <w:abstractNumId w:val="11"/>
  </w:num>
  <w:num w:numId="9" w16cid:durableId="1198927730">
    <w:abstractNumId w:val="2"/>
  </w:num>
  <w:num w:numId="10" w16cid:durableId="1445884036">
    <w:abstractNumId w:val="12"/>
  </w:num>
  <w:num w:numId="11" w16cid:durableId="1669824174">
    <w:abstractNumId w:val="5"/>
  </w:num>
  <w:num w:numId="12" w16cid:durableId="1501846786">
    <w:abstractNumId w:val="9"/>
  </w:num>
  <w:num w:numId="13" w16cid:durableId="316692876">
    <w:abstractNumId w:val="3"/>
  </w:num>
  <w:num w:numId="14" w16cid:durableId="1866823183">
    <w:abstractNumId w:val="21"/>
  </w:num>
  <w:num w:numId="15" w16cid:durableId="714890272">
    <w:abstractNumId w:val="19"/>
  </w:num>
  <w:num w:numId="16" w16cid:durableId="175849890">
    <w:abstractNumId w:val="4"/>
  </w:num>
  <w:num w:numId="17" w16cid:durableId="1645548923">
    <w:abstractNumId w:val="14"/>
  </w:num>
  <w:num w:numId="18" w16cid:durableId="91627379">
    <w:abstractNumId w:val="8"/>
  </w:num>
  <w:num w:numId="19" w16cid:durableId="503664758">
    <w:abstractNumId w:val="20"/>
  </w:num>
  <w:num w:numId="20" w16cid:durableId="2076003878">
    <w:abstractNumId w:val="10"/>
  </w:num>
  <w:num w:numId="21" w16cid:durableId="1863740435">
    <w:abstractNumId w:val="17"/>
  </w:num>
  <w:num w:numId="22" w16cid:durableId="1363407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5320C4"/>
    <w:rsid w:val="005B538D"/>
    <w:rsid w:val="005D3C54"/>
    <w:rsid w:val="005E0A39"/>
    <w:rsid w:val="006366A7"/>
    <w:rsid w:val="006502BF"/>
    <w:rsid w:val="00727080"/>
    <w:rsid w:val="007C1BB6"/>
    <w:rsid w:val="00830438"/>
    <w:rsid w:val="008C4151"/>
    <w:rsid w:val="00922D92"/>
    <w:rsid w:val="00963667"/>
    <w:rsid w:val="00963C27"/>
    <w:rsid w:val="009E5381"/>
    <w:rsid w:val="00A671C6"/>
    <w:rsid w:val="00A7486F"/>
    <w:rsid w:val="00A75697"/>
    <w:rsid w:val="00AA5DC1"/>
    <w:rsid w:val="00B12D7C"/>
    <w:rsid w:val="00B33493"/>
    <w:rsid w:val="00B7443C"/>
    <w:rsid w:val="00BB672F"/>
    <w:rsid w:val="00BB7380"/>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chartTrackingRefBased/>
  <w15:docId w15:val="{A0AFE7D9-B2BD-4346-A46B-60B9D333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Header">
    <w:name w:val="header"/>
    <w:basedOn w:val="Normal"/>
    <w:link w:val="HeaderChar"/>
    <w:uiPriority w:val="99"/>
    <w:unhideWhenUsed/>
    <w:rsid w:val="00963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C27"/>
  </w:style>
  <w:style w:type="paragraph" w:styleId="Footer">
    <w:name w:val="footer"/>
    <w:basedOn w:val="Normal"/>
    <w:link w:val="FooterChar"/>
    <w:uiPriority w:val="99"/>
    <w:unhideWhenUsed/>
    <w:rsid w:val="00963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Harita Joshi</cp:lastModifiedBy>
  <cp:revision>4</cp:revision>
  <dcterms:created xsi:type="dcterms:W3CDTF">2024-04-06T12:55:00Z</dcterms:created>
  <dcterms:modified xsi:type="dcterms:W3CDTF">2024-04-07T18:45:00Z</dcterms:modified>
</cp:coreProperties>
</file>