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a[12], b, c=100,i;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*m;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for(i=0;i&lt;12;i++)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a[i+1]=i+1;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b=a[i]+c;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m=(int *) malloc(4);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*m=90;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printf(“%d”, b);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stored in the register r5 when i=10.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(values) the stack is accessed before the for loop execution starts?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if heap memory is used in this program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avoid any unwanted memory access in this program?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